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1F88B" w14:textId="77777777" w:rsidR="00D46F95" w:rsidRPr="00D46F95" w:rsidRDefault="00D46F95" w:rsidP="00D46F95">
      <w:pPr>
        <w:jc w:val="center"/>
        <w:rPr>
          <w:rFonts w:ascii="Arial" w:hAnsi="Arial" w:cs="Arial"/>
          <w:b/>
          <w:bCs/>
        </w:rPr>
      </w:pPr>
    </w:p>
    <w:tbl>
      <w:tblPr>
        <w:tblStyle w:val="TableGrid"/>
        <w:tblW w:w="10207" w:type="dxa"/>
        <w:tblInd w:w="-289" w:type="dxa"/>
        <w:tblLook w:val="04A0" w:firstRow="1" w:lastRow="0" w:firstColumn="1" w:lastColumn="0" w:noHBand="0" w:noVBand="1"/>
      </w:tblPr>
      <w:tblGrid>
        <w:gridCol w:w="568"/>
        <w:gridCol w:w="3260"/>
        <w:gridCol w:w="1985"/>
        <w:gridCol w:w="4394"/>
      </w:tblGrid>
      <w:tr w:rsidR="00D46F95" w:rsidRPr="00DC0738" w14:paraId="20FA2889" w14:textId="2D370C55" w:rsidTr="005D2551">
        <w:trPr>
          <w:tblHeader/>
        </w:trPr>
        <w:tc>
          <w:tcPr>
            <w:tcW w:w="568" w:type="dxa"/>
          </w:tcPr>
          <w:p w14:paraId="60098293" w14:textId="4362D2B5" w:rsidR="00D46F95" w:rsidRPr="00DC0738" w:rsidRDefault="00D46F95" w:rsidP="00D46F95">
            <w:pPr>
              <w:rPr>
                <w:rFonts w:cstheme="minorHAnsi"/>
              </w:rPr>
            </w:pPr>
            <w:r w:rsidRPr="00DC0738">
              <w:rPr>
                <w:rFonts w:cstheme="minorHAnsi"/>
              </w:rPr>
              <w:t>#</w:t>
            </w:r>
          </w:p>
        </w:tc>
        <w:tc>
          <w:tcPr>
            <w:tcW w:w="3260" w:type="dxa"/>
          </w:tcPr>
          <w:p w14:paraId="67E32D12" w14:textId="413A5008" w:rsidR="00D46F95" w:rsidRPr="00DC0738" w:rsidRDefault="00D46F95" w:rsidP="00D46F95">
            <w:pPr>
              <w:rPr>
                <w:rFonts w:cstheme="minorHAnsi"/>
              </w:rPr>
            </w:pPr>
            <w:r w:rsidRPr="00DC0738">
              <w:rPr>
                <w:rFonts w:cstheme="minorHAnsi"/>
                <w:b/>
                <w:bCs/>
              </w:rPr>
              <w:t>QUESTION FROM BIDDERS</w:t>
            </w:r>
          </w:p>
        </w:tc>
        <w:tc>
          <w:tcPr>
            <w:tcW w:w="1985" w:type="dxa"/>
          </w:tcPr>
          <w:p w14:paraId="11450C6B" w14:textId="751D1A6B" w:rsidR="00D46F95" w:rsidRPr="00DC0738" w:rsidRDefault="00D46F95" w:rsidP="00D46F95">
            <w:pPr>
              <w:rPr>
                <w:rFonts w:cstheme="minorHAnsi"/>
              </w:rPr>
            </w:pPr>
            <w:r w:rsidRPr="00DC0738">
              <w:rPr>
                <w:rFonts w:cstheme="minorHAnsi"/>
                <w:b/>
                <w:bCs/>
              </w:rPr>
              <w:t>DATE</w:t>
            </w:r>
          </w:p>
        </w:tc>
        <w:tc>
          <w:tcPr>
            <w:tcW w:w="4394" w:type="dxa"/>
          </w:tcPr>
          <w:p w14:paraId="33E0F56B" w14:textId="788B8111" w:rsidR="00D46F95" w:rsidRPr="00DC0738" w:rsidRDefault="00D46F95" w:rsidP="00D46F95">
            <w:pPr>
              <w:rPr>
                <w:rFonts w:cstheme="minorHAnsi"/>
              </w:rPr>
            </w:pPr>
            <w:r w:rsidRPr="00DC0738">
              <w:rPr>
                <w:rFonts w:cstheme="minorHAnsi"/>
                <w:b/>
                <w:bCs/>
              </w:rPr>
              <w:t>RESPONSE TO THE BIDDERS</w:t>
            </w:r>
          </w:p>
        </w:tc>
      </w:tr>
      <w:tr w:rsidR="00D46F95" w:rsidRPr="00DC0738" w14:paraId="53A3B60F" w14:textId="5833C9DC" w:rsidTr="005D2551">
        <w:tc>
          <w:tcPr>
            <w:tcW w:w="568" w:type="dxa"/>
          </w:tcPr>
          <w:p w14:paraId="37F1C412" w14:textId="4CF7D7D0" w:rsidR="00D46F95" w:rsidRPr="00DC0738" w:rsidRDefault="00D46F95" w:rsidP="00D46F95">
            <w:pPr>
              <w:rPr>
                <w:rFonts w:cstheme="minorHAnsi"/>
              </w:rPr>
            </w:pPr>
            <w:r w:rsidRPr="00DC0738">
              <w:rPr>
                <w:rFonts w:cstheme="minorHAnsi"/>
              </w:rPr>
              <w:t>1</w:t>
            </w:r>
          </w:p>
        </w:tc>
        <w:tc>
          <w:tcPr>
            <w:tcW w:w="3260" w:type="dxa"/>
          </w:tcPr>
          <w:p w14:paraId="50FBB823" w14:textId="17704429" w:rsidR="00D46F95" w:rsidRPr="00DC0738" w:rsidRDefault="00D46F95" w:rsidP="00D46F95">
            <w:pPr>
              <w:rPr>
                <w:rFonts w:cstheme="minorHAnsi"/>
              </w:rPr>
            </w:pPr>
            <w:r w:rsidRPr="00DC0738">
              <w:rPr>
                <w:rFonts w:eastAsia="Times New Roman" w:cstheme="minorHAnsi"/>
              </w:rPr>
              <w:t>Please confirm the date in Section 12 Application Instructions should be 3 November 2021 and not 22 October 2021</w:t>
            </w:r>
          </w:p>
        </w:tc>
        <w:tc>
          <w:tcPr>
            <w:tcW w:w="1985" w:type="dxa"/>
          </w:tcPr>
          <w:p w14:paraId="63D3E922" w14:textId="48F3924A" w:rsidR="00D46F95" w:rsidRPr="00DC0738" w:rsidRDefault="00D46F95" w:rsidP="00D46F95">
            <w:pPr>
              <w:rPr>
                <w:rFonts w:cstheme="minorHAnsi"/>
              </w:rPr>
            </w:pPr>
            <w:r w:rsidRPr="00DC0738">
              <w:rPr>
                <w:rFonts w:cstheme="minorHAnsi"/>
              </w:rPr>
              <w:t>25 October 2021</w:t>
            </w:r>
          </w:p>
        </w:tc>
        <w:tc>
          <w:tcPr>
            <w:tcW w:w="4394" w:type="dxa"/>
          </w:tcPr>
          <w:p w14:paraId="55D3DB68" w14:textId="079A0804" w:rsidR="00D46F95" w:rsidRPr="00DC0738" w:rsidRDefault="00D947DC" w:rsidP="00D46F95">
            <w:pPr>
              <w:rPr>
                <w:rFonts w:cstheme="minorHAnsi"/>
              </w:rPr>
            </w:pPr>
            <w:r w:rsidRPr="00DC0738">
              <w:rPr>
                <w:rFonts w:cstheme="minorHAnsi"/>
              </w:rPr>
              <w:t>The submission date is 10 November 2021</w:t>
            </w:r>
          </w:p>
        </w:tc>
      </w:tr>
      <w:tr w:rsidR="00D46F95" w:rsidRPr="00DC0738" w14:paraId="7C3210B9" w14:textId="3B95007E" w:rsidTr="005D2551">
        <w:tc>
          <w:tcPr>
            <w:tcW w:w="568" w:type="dxa"/>
          </w:tcPr>
          <w:p w14:paraId="4A8C4F31" w14:textId="5B1F207A" w:rsidR="00D46F95" w:rsidRPr="00DC0738" w:rsidRDefault="00D46F95" w:rsidP="00D46F95">
            <w:pPr>
              <w:rPr>
                <w:rFonts w:cstheme="minorHAnsi"/>
              </w:rPr>
            </w:pPr>
            <w:r w:rsidRPr="00DC0738">
              <w:rPr>
                <w:rFonts w:cstheme="minorHAnsi"/>
              </w:rPr>
              <w:t>2</w:t>
            </w:r>
          </w:p>
        </w:tc>
        <w:tc>
          <w:tcPr>
            <w:tcW w:w="3260" w:type="dxa"/>
          </w:tcPr>
          <w:p w14:paraId="03C6DA4E" w14:textId="433FFFF8" w:rsidR="00D46F95" w:rsidRPr="00DC0738" w:rsidRDefault="00D46F95" w:rsidP="00D46F95">
            <w:pPr>
              <w:rPr>
                <w:rFonts w:cstheme="minorHAnsi"/>
              </w:rPr>
            </w:pPr>
            <w:r w:rsidRPr="00DC0738">
              <w:rPr>
                <w:rFonts w:eastAsia="Times New Roman" w:cstheme="minorHAnsi"/>
              </w:rPr>
              <w:t>Please advise if the tender box is accessible outside of office hours as we will need to have a courier deliver the application</w:t>
            </w:r>
          </w:p>
        </w:tc>
        <w:tc>
          <w:tcPr>
            <w:tcW w:w="1985" w:type="dxa"/>
          </w:tcPr>
          <w:p w14:paraId="7EB18B18" w14:textId="094B93D4" w:rsidR="00D46F95" w:rsidRPr="00DC0738" w:rsidRDefault="00D46F95" w:rsidP="00D46F95">
            <w:pPr>
              <w:rPr>
                <w:rFonts w:cstheme="minorHAnsi"/>
              </w:rPr>
            </w:pPr>
            <w:r w:rsidRPr="00DC0738">
              <w:rPr>
                <w:rFonts w:cstheme="minorHAnsi"/>
              </w:rPr>
              <w:t>25 October 2021</w:t>
            </w:r>
          </w:p>
        </w:tc>
        <w:tc>
          <w:tcPr>
            <w:tcW w:w="4394" w:type="dxa"/>
          </w:tcPr>
          <w:p w14:paraId="5E40C833" w14:textId="3372F17A" w:rsidR="00D46F95" w:rsidRPr="00DC0738" w:rsidRDefault="00D46F95" w:rsidP="00D46F95">
            <w:pPr>
              <w:rPr>
                <w:rFonts w:cstheme="minorHAnsi"/>
              </w:rPr>
            </w:pPr>
            <w:r w:rsidRPr="00DC0738">
              <w:rPr>
                <w:rFonts w:cstheme="minorHAnsi"/>
              </w:rPr>
              <w:t>Not available after working hours and weekends as well as public holidays. Only available from 08:00AM to 16:00PM Monday to Friday.</w:t>
            </w:r>
          </w:p>
        </w:tc>
      </w:tr>
      <w:tr w:rsidR="00D46F95" w:rsidRPr="00DC0738" w14:paraId="359BC131" w14:textId="764D31FA" w:rsidTr="005D2551">
        <w:tc>
          <w:tcPr>
            <w:tcW w:w="568" w:type="dxa"/>
          </w:tcPr>
          <w:p w14:paraId="27B896E6" w14:textId="542DC0F6" w:rsidR="00D46F95" w:rsidRPr="00DC0738" w:rsidRDefault="00D46F95" w:rsidP="00D46F95">
            <w:pPr>
              <w:rPr>
                <w:rFonts w:cstheme="minorHAnsi"/>
              </w:rPr>
            </w:pPr>
            <w:r w:rsidRPr="00DC0738">
              <w:rPr>
                <w:rFonts w:cstheme="minorHAnsi"/>
              </w:rPr>
              <w:t>3</w:t>
            </w:r>
          </w:p>
        </w:tc>
        <w:tc>
          <w:tcPr>
            <w:tcW w:w="3260" w:type="dxa"/>
          </w:tcPr>
          <w:p w14:paraId="6F81BB9C" w14:textId="5BA69768" w:rsidR="00D46F95" w:rsidRPr="00DC0738" w:rsidRDefault="00D46F95" w:rsidP="00D46F95">
            <w:pPr>
              <w:rPr>
                <w:rFonts w:cstheme="minorHAnsi"/>
              </w:rPr>
            </w:pPr>
            <w:r w:rsidRPr="00DC0738">
              <w:rPr>
                <w:rFonts w:eastAsia="Times New Roman" w:cstheme="minorHAnsi"/>
              </w:rPr>
              <w:t>Please advise if organisations that do not meet the Pre-Qualification Criteria in section 8 requiring B-BBEE level two or better are eligible to submit proposals</w:t>
            </w:r>
          </w:p>
        </w:tc>
        <w:tc>
          <w:tcPr>
            <w:tcW w:w="1985" w:type="dxa"/>
          </w:tcPr>
          <w:p w14:paraId="5F074981" w14:textId="210B5291" w:rsidR="00D46F95" w:rsidRPr="00DC0738" w:rsidRDefault="00D46F95" w:rsidP="00D46F95">
            <w:pPr>
              <w:rPr>
                <w:rFonts w:cstheme="minorHAnsi"/>
              </w:rPr>
            </w:pPr>
            <w:r w:rsidRPr="00DC0738">
              <w:rPr>
                <w:rFonts w:cstheme="minorHAnsi"/>
              </w:rPr>
              <w:t>25 October 2021</w:t>
            </w:r>
          </w:p>
        </w:tc>
        <w:tc>
          <w:tcPr>
            <w:tcW w:w="4394" w:type="dxa"/>
          </w:tcPr>
          <w:p w14:paraId="0A8341C7" w14:textId="4A6B39BA" w:rsidR="00D46F95" w:rsidRPr="00DC0738" w:rsidRDefault="00D46F95" w:rsidP="00D46F95">
            <w:pPr>
              <w:rPr>
                <w:rFonts w:cstheme="minorHAnsi"/>
              </w:rPr>
            </w:pPr>
            <w:r w:rsidRPr="00DC0738">
              <w:rPr>
                <w:rFonts w:cstheme="minorHAnsi"/>
              </w:rPr>
              <w:t>This is a disqualification issue therefore it would not serve them anything.</w:t>
            </w:r>
          </w:p>
        </w:tc>
      </w:tr>
      <w:tr w:rsidR="00D46F95" w:rsidRPr="00DC0738" w14:paraId="6356DF12" w14:textId="687F2FCE" w:rsidTr="005D2551">
        <w:tc>
          <w:tcPr>
            <w:tcW w:w="568" w:type="dxa"/>
          </w:tcPr>
          <w:p w14:paraId="334F3AC9" w14:textId="7A5072A2" w:rsidR="00D46F95" w:rsidRPr="00DC0738" w:rsidRDefault="00D46F95" w:rsidP="00D46F95">
            <w:pPr>
              <w:rPr>
                <w:rFonts w:cstheme="minorHAnsi"/>
              </w:rPr>
            </w:pPr>
            <w:r w:rsidRPr="00DC0738">
              <w:rPr>
                <w:rFonts w:cstheme="minorHAnsi"/>
              </w:rPr>
              <w:t>4</w:t>
            </w:r>
          </w:p>
        </w:tc>
        <w:tc>
          <w:tcPr>
            <w:tcW w:w="3260" w:type="dxa"/>
          </w:tcPr>
          <w:p w14:paraId="018EFD87" w14:textId="0E925F21" w:rsidR="00D46F95" w:rsidRPr="00DC0738" w:rsidRDefault="00D46F95" w:rsidP="00D46F95">
            <w:pPr>
              <w:rPr>
                <w:rFonts w:cstheme="minorHAnsi"/>
              </w:rPr>
            </w:pPr>
            <w:r w:rsidRPr="00DC0738">
              <w:rPr>
                <w:rFonts w:cstheme="minorHAnsi"/>
              </w:rPr>
              <w:t>Please clarify the references required to demonstrate experience of entity in implementing similar or related projects need to be signed by the referee</w:t>
            </w:r>
          </w:p>
        </w:tc>
        <w:tc>
          <w:tcPr>
            <w:tcW w:w="1985" w:type="dxa"/>
          </w:tcPr>
          <w:p w14:paraId="65A0C29D" w14:textId="20581E33" w:rsidR="00D46F95" w:rsidRPr="00DC0738" w:rsidRDefault="00D46F95" w:rsidP="00D46F95">
            <w:pPr>
              <w:rPr>
                <w:rFonts w:cstheme="minorHAnsi"/>
              </w:rPr>
            </w:pPr>
            <w:r w:rsidRPr="00DC0738">
              <w:rPr>
                <w:rFonts w:cstheme="minorHAnsi"/>
              </w:rPr>
              <w:t>25 October 2021</w:t>
            </w:r>
          </w:p>
        </w:tc>
        <w:tc>
          <w:tcPr>
            <w:tcW w:w="4394" w:type="dxa"/>
          </w:tcPr>
          <w:p w14:paraId="3839C158" w14:textId="77777777" w:rsidR="00D947DC" w:rsidRPr="00DC0738" w:rsidRDefault="00D947DC" w:rsidP="00D46F95">
            <w:pPr>
              <w:rPr>
                <w:rFonts w:cstheme="minorHAnsi"/>
              </w:rPr>
            </w:pPr>
            <w:r w:rsidRPr="00DC0738">
              <w:rPr>
                <w:rFonts w:cstheme="minorHAnsi"/>
              </w:rPr>
              <w:t xml:space="preserve">Bidders are required to demonstrate experience and competency in implementing similar or related projects. Bidders to submit full details of at least three reliable contactable signed references for, projects of a similar/ related scope which were successfully implemented and completed in previous years. </w:t>
            </w:r>
          </w:p>
          <w:p w14:paraId="187F085E" w14:textId="77777777" w:rsidR="00D947DC" w:rsidRPr="00DC0738" w:rsidRDefault="00D947DC" w:rsidP="00D46F95">
            <w:pPr>
              <w:rPr>
                <w:rFonts w:cstheme="minorHAnsi"/>
              </w:rPr>
            </w:pPr>
            <w:r w:rsidRPr="00DC0738">
              <w:rPr>
                <w:rFonts w:cstheme="minorHAnsi"/>
              </w:rPr>
              <w:t xml:space="preserve">3 or more concluded projects = 5 </w:t>
            </w:r>
          </w:p>
          <w:p w14:paraId="69B7402B" w14:textId="77777777" w:rsidR="00D947DC" w:rsidRPr="00DC0738" w:rsidRDefault="00D947DC" w:rsidP="00D46F95">
            <w:pPr>
              <w:rPr>
                <w:rFonts w:cstheme="minorHAnsi"/>
              </w:rPr>
            </w:pPr>
            <w:r w:rsidRPr="00DC0738">
              <w:rPr>
                <w:rFonts w:cstheme="minorHAnsi"/>
              </w:rPr>
              <w:t>2 concluded and 1 ongoing project = 4</w:t>
            </w:r>
          </w:p>
          <w:p w14:paraId="5A07D82B" w14:textId="701D0076" w:rsidR="00D947DC" w:rsidRPr="00DC0738" w:rsidRDefault="00D947DC" w:rsidP="00D46F95">
            <w:pPr>
              <w:rPr>
                <w:rFonts w:cstheme="minorHAnsi"/>
              </w:rPr>
            </w:pPr>
            <w:r w:rsidRPr="00DC0738">
              <w:rPr>
                <w:rFonts w:cstheme="minorHAnsi"/>
              </w:rPr>
              <w:t>2 concluded projects = 3</w:t>
            </w:r>
          </w:p>
          <w:p w14:paraId="6F847EDB" w14:textId="77777777" w:rsidR="00D947DC" w:rsidRPr="00DC0738" w:rsidRDefault="00D947DC" w:rsidP="00D46F95">
            <w:pPr>
              <w:rPr>
                <w:rFonts w:cstheme="minorHAnsi"/>
              </w:rPr>
            </w:pPr>
            <w:r w:rsidRPr="00DC0738">
              <w:rPr>
                <w:rFonts w:cstheme="minorHAnsi"/>
              </w:rPr>
              <w:t xml:space="preserve">1 concluded and 1 ongoing project = 2 </w:t>
            </w:r>
          </w:p>
          <w:p w14:paraId="286C70FB" w14:textId="77777777" w:rsidR="00D46F95" w:rsidRPr="00DC0738" w:rsidRDefault="00D947DC" w:rsidP="00D46F95">
            <w:pPr>
              <w:rPr>
                <w:rFonts w:cstheme="minorHAnsi"/>
              </w:rPr>
            </w:pPr>
            <w:r w:rsidRPr="00DC0738">
              <w:rPr>
                <w:rFonts w:cstheme="minorHAnsi"/>
              </w:rPr>
              <w:t>1 concluded project = 1 0 projects = 0</w:t>
            </w:r>
          </w:p>
          <w:p w14:paraId="7259DABC" w14:textId="480950C5" w:rsidR="005D2551" w:rsidRPr="00DC0738" w:rsidRDefault="005D2551" w:rsidP="00D46F95">
            <w:pPr>
              <w:rPr>
                <w:rFonts w:cstheme="minorHAnsi"/>
              </w:rPr>
            </w:pPr>
          </w:p>
        </w:tc>
      </w:tr>
      <w:tr w:rsidR="00D46F95" w:rsidRPr="00DC0738" w14:paraId="64182B42" w14:textId="7C294386" w:rsidTr="005D2551">
        <w:tc>
          <w:tcPr>
            <w:tcW w:w="568" w:type="dxa"/>
          </w:tcPr>
          <w:p w14:paraId="16B89945" w14:textId="7B4AA5D0" w:rsidR="00D46F95" w:rsidRPr="00DC0738" w:rsidRDefault="00D46F95" w:rsidP="00D46F95">
            <w:pPr>
              <w:rPr>
                <w:rFonts w:cstheme="minorHAnsi"/>
              </w:rPr>
            </w:pPr>
            <w:r w:rsidRPr="00DC0738">
              <w:rPr>
                <w:rFonts w:cstheme="minorHAnsi"/>
              </w:rPr>
              <w:t>5</w:t>
            </w:r>
          </w:p>
        </w:tc>
        <w:tc>
          <w:tcPr>
            <w:tcW w:w="3260" w:type="dxa"/>
          </w:tcPr>
          <w:p w14:paraId="6F8B609E" w14:textId="77777777" w:rsidR="00D46F95" w:rsidRPr="00DC0738" w:rsidRDefault="00D46F95" w:rsidP="00D46F95">
            <w:pPr>
              <w:rPr>
                <w:rFonts w:cstheme="minorHAnsi"/>
              </w:rPr>
            </w:pPr>
            <w:r w:rsidRPr="00DC0738">
              <w:rPr>
                <w:rFonts w:cstheme="minorHAnsi"/>
              </w:rPr>
              <w:t xml:space="preserve">Not sure if this question was addressed but we would like to know if </w:t>
            </w:r>
            <w:proofErr w:type="spellStart"/>
            <w:r w:rsidRPr="00DC0738">
              <w:rPr>
                <w:rFonts w:cstheme="minorHAnsi"/>
              </w:rPr>
              <w:t>PTYs</w:t>
            </w:r>
            <w:proofErr w:type="spellEnd"/>
            <w:r w:rsidRPr="00DC0738">
              <w:rPr>
                <w:rFonts w:cstheme="minorHAnsi"/>
              </w:rPr>
              <w:t xml:space="preserve"> can apply. The RFP seemed to indicate NPOs as the preferred applicants but then also appeared to say that </w:t>
            </w:r>
            <w:proofErr w:type="spellStart"/>
            <w:r w:rsidRPr="00DC0738">
              <w:rPr>
                <w:rFonts w:cstheme="minorHAnsi"/>
              </w:rPr>
              <w:t>PTYs</w:t>
            </w:r>
            <w:proofErr w:type="spellEnd"/>
            <w:r w:rsidRPr="00DC0738">
              <w:rPr>
                <w:rFonts w:cstheme="minorHAnsi"/>
              </w:rPr>
              <w:t xml:space="preserve"> and LLCs were eligible.</w:t>
            </w:r>
          </w:p>
          <w:p w14:paraId="42DCBCD7" w14:textId="77777777" w:rsidR="00D46F95" w:rsidRPr="00DC0738" w:rsidRDefault="00D46F95" w:rsidP="00D46F95">
            <w:pPr>
              <w:rPr>
                <w:rFonts w:cstheme="minorHAnsi"/>
              </w:rPr>
            </w:pPr>
          </w:p>
        </w:tc>
        <w:tc>
          <w:tcPr>
            <w:tcW w:w="1985" w:type="dxa"/>
          </w:tcPr>
          <w:p w14:paraId="2945569A" w14:textId="7107EDB5" w:rsidR="00D46F95" w:rsidRPr="00DC0738" w:rsidRDefault="00D46F95" w:rsidP="00D46F95">
            <w:pPr>
              <w:rPr>
                <w:rFonts w:cstheme="minorHAnsi"/>
              </w:rPr>
            </w:pPr>
            <w:r w:rsidRPr="00DC0738">
              <w:rPr>
                <w:rFonts w:cstheme="minorHAnsi"/>
              </w:rPr>
              <w:t>25 October 2021</w:t>
            </w:r>
          </w:p>
        </w:tc>
        <w:tc>
          <w:tcPr>
            <w:tcW w:w="4394" w:type="dxa"/>
          </w:tcPr>
          <w:p w14:paraId="561054CE" w14:textId="0B852EF2" w:rsidR="00D46F95" w:rsidRPr="00DC0738" w:rsidRDefault="00B71745" w:rsidP="00D46F95">
            <w:pPr>
              <w:rPr>
                <w:rFonts w:cstheme="minorHAnsi"/>
              </w:rPr>
            </w:pPr>
            <w:r w:rsidRPr="00DC0738">
              <w:rPr>
                <w:rFonts w:cstheme="minorHAnsi"/>
                <w:color w:val="201F1E"/>
                <w:shd w:val="clear" w:color="auto" w:fill="FFFFFF"/>
              </w:rPr>
              <w:t xml:space="preserve">NPOs are preferred, not </w:t>
            </w:r>
            <w:proofErr w:type="spellStart"/>
            <w:r w:rsidRPr="00DC0738">
              <w:rPr>
                <w:rFonts w:cstheme="minorHAnsi"/>
                <w:color w:val="201F1E"/>
                <w:shd w:val="clear" w:color="auto" w:fill="FFFFFF"/>
              </w:rPr>
              <w:t>PTYs</w:t>
            </w:r>
            <w:proofErr w:type="spellEnd"/>
            <w:r w:rsidRPr="00DC0738">
              <w:rPr>
                <w:rFonts w:cstheme="minorHAnsi"/>
                <w:color w:val="201F1E"/>
                <w:shd w:val="clear" w:color="auto" w:fill="FFFFFF"/>
              </w:rPr>
              <w:t>. As the GF funds are grants, we would prefer the NPOs to render the services. PTY could only bid where we need services that NPOs cannot render.</w:t>
            </w:r>
          </w:p>
        </w:tc>
      </w:tr>
      <w:tr w:rsidR="00D46F95" w:rsidRPr="00DC0738" w14:paraId="18E80937" w14:textId="4B9236AE" w:rsidTr="005D2551">
        <w:tc>
          <w:tcPr>
            <w:tcW w:w="568" w:type="dxa"/>
          </w:tcPr>
          <w:p w14:paraId="0E40709A" w14:textId="79C80B3A" w:rsidR="00D46F95" w:rsidRPr="00DC0738" w:rsidRDefault="00D46F95" w:rsidP="00D46F95">
            <w:pPr>
              <w:rPr>
                <w:rFonts w:cstheme="minorHAnsi"/>
              </w:rPr>
            </w:pPr>
            <w:r w:rsidRPr="00DC0738">
              <w:rPr>
                <w:rFonts w:cstheme="minorHAnsi"/>
              </w:rPr>
              <w:t>6</w:t>
            </w:r>
          </w:p>
        </w:tc>
        <w:tc>
          <w:tcPr>
            <w:tcW w:w="3260" w:type="dxa"/>
          </w:tcPr>
          <w:p w14:paraId="0DB3D54C" w14:textId="77777777" w:rsidR="0015281D" w:rsidRPr="00DC0738" w:rsidRDefault="0015281D" w:rsidP="0015281D">
            <w:pPr>
              <w:rPr>
                <w:rFonts w:cstheme="minorHAnsi"/>
                <w:lang w:val="en-US"/>
              </w:rPr>
            </w:pPr>
            <w:r w:rsidRPr="00DC0738">
              <w:rPr>
                <w:rFonts w:cstheme="minorHAnsi"/>
                <w:lang w:val="en-US"/>
              </w:rPr>
              <w:t>The Small Projects Foundation would like to bid for the tender mentioned above.</w:t>
            </w:r>
          </w:p>
          <w:p w14:paraId="470A6DBF" w14:textId="77777777" w:rsidR="0015281D" w:rsidRPr="00DC0738" w:rsidRDefault="0015281D" w:rsidP="0015281D">
            <w:pPr>
              <w:rPr>
                <w:rFonts w:cstheme="minorHAnsi"/>
                <w:lang w:val="en-US"/>
              </w:rPr>
            </w:pPr>
          </w:p>
          <w:p w14:paraId="76211E83" w14:textId="77777777" w:rsidR="0015281D" w:rsidRPr="00DC0738" w:rsidRDefault="0015281D" w:rsidP="0015281D">
            <w:pPr>
              <w:rPr>
                <w:rFonts w:cstheme="minorHAnsi"/>
                <w:lang w:val="en-US"/>
              </w:rPr>
            </w:pPr>
            <w:r w:rsidRPr="00DC0738">
              <w:rPr>
                <w:rFonts w:cstheme="minorHAnsi"/>
                <w:lang w:val="en-US"/>
              </w:rPr>
              <w:t>Please advise as to how we can get hold of the bid documents.</w:t>
            </w:r>
          </w:p>
          <w:p w14:paraId="592C6D74" w14:textId="77777777" w:rsidR="00D46F95" w:rsidRPr="00DC0738" w:rsidRDefault="00D46F95" w:rsidP="00D46F95">
            <w:pPr>
              <w:rPr>
                <w:rFonts w:cstheme="minorHAnsi"/>
              </w:rPr>
            </w:pPr>
          </w:p>
        </w:tc>
        <w:tc>
          <w:tcPr>
            <w:tcW w:w="1985" w:type="dxa"/>
          </w:tcPr>
          <w:p w14:paraId="186FED1C" w14:textId="7DE23F60" w:rsidR="00D46F95" w:rsidRPr="00DC0738" w:rsidRDefault="0015281D" w:rsidP="00D46F95">
            <w:pPr>
              <w:rPr>
                <w:rFonts w:cstheme="minorHAnsi"/>
              </w:rPr>
            </w:pPr>
            <w:r w:rsidRPr="00DC0738">
              <w:rPr>
                <w:rFonts w:cstheme="minorHAnsi"/>
              </w:rPr>
              <w:t>27 October 2021</w:t>
            </w:r>
          </w:p>
        </w:tc>
        <w:tc>
          <w:tcPr>
            <w:tcW w:w="4394" w:type="dxa"/>
          </w:tcPr>
          <w:p w14:paraId="3130BA3D" w14:textId="253FFA10" w:rsidR="00E53CBA" w:rsidRPr="00DC0738" w:rsidRDefault="00E53CBA" w:rsidP="00E53CBA">
            <w:pPr>
              <w:pStyle w:val="NormalWeb"/>
              <w:shd w:val="clear" w:color="auto" w:fill="FFFFFF"/>
              <w:spacing w:before="0" w:beforeAutospacing="0" w:after="0" w:afterAutospacing="0"/>
              <w:rPr>
                <w:rFonts w:asciiTheme="minorHAnsi" w:hAnsiTheme="minorHAnsi" w:cstheme="minorHAnsi"/>
                <w:color w:val="201F1E"/>
                <w:sz w:val="22"/>
                <w:szCs w:val="22"/>
              </w:rPr>
            </w:pPr>
            <w:r w:rsidRPr="00DC0738">
              <w:rPr>
                <w:rFonts w:asciiTheme="minorHAnsi" w:hAnsiTheme="minorHAnsi" w:cstheme="minorHAnsi"/>
                <w:color w:val="201F1E"/>
                <w:sz w:val="22"/>
                <w:szCs w:val="22"/>
              </w:rPr>
              <w:t>Kindly visit our website </w:t>
            </w:r>
            <w:hyperlink r:id="rId6" w:tgtFrame="_blank" w:history="1">
              <w:r w:rsidRPr="00DC0738">
                <w:rPr>
                  <w:rStyle w:val="Hyperlink"/>
                  <w:rFonts w:asciiTheme="minorHAnsi" w:hAnsiTheme="minorHAnsi" w:cstheme="minorHAnsi"/>
                  <w:sz w:val="22"/>
                  <w:szCs w:val="22"/>
                  <w:bdr w:val="none" w:sz="0" w:space="0" w:color="auto" w:frame="1"/>
                </w:rPr>
                <w:t>www.health.gov.za</w:t>
              </w:r>
            </w:hyperlink>
            <w:r w:rsidRPr="00DC0738">
              <w:rPr>
                <w:rFonts w:asciiTheme="minorHAnsi" w:hAnsiTheme="minorHAnsi" w:cstheme="minorHAnsi"/>
                <w:color w:val="201F1E"/>
                <w:sz w:val="22"/>
                <w:szCs w:val="22"/>
              </w:rPr>
              <w:t> or e</w:t>
            </w:r>
            <w:r w:rsidR="00640F50" w:rsidRPr="00DC0738">
              <w:rPr>
                <w:rFonts w:asciiTheme="minorHAnsi" w:hAnsiTheme="minorHAnsi" w:cstheme="minorHAnsi"/>
                <w:color w:val="201F1E"/>
                <w:sz w:val="22"/>
                <w:szCs w:val="22"/>
              </w:rPr>
              <w:t xml:space="preserve"> </w:t>
            </w:r>
            <w:r w:rsidRPr="00DC0738">
              <w:rPr>
                <w:rFonts w:asciiTheme="minorHAnsi" w:hAnsiTheme="minorHAnsi" w:cstheme="minorHAnsi"/>
                <w:color w:val="201F1E"/>
                <w:sz w:val="22"/>
                <w:szCs w:val="22"/>
              </w:rPr>
              <w:t>tender portal of the Office of the Chief Procurement Officer and click other tenders under the tender folder.</w:t>
            </w:r>
          </w:p>
          <w:p w14:paraId="35658B34" w14:textId="77777777" w:rsidR="00E53CBA" w:rsidRPr="00DC0738" w:rsidRDefault="00E53CBA" w:rsidP="00E53CBA">
            <w:pPr>
              <w:pStyle w:val="NormalWeb"/>
              <w:shd w:val="clear" w:color="auto" w:fill="FFFFFF"/>
              <w:spacing w:before="0" w:beforeAutospacing="0" w:after="0" w:afterAutospacing="0"/>
              <w:rPr>
                <w:rFonts w:asciiTheme="minorHAnsi" w:hAnsiTheme="minorHAnsi" w:cstheme="minorHAnsi"/>
                <w:color w:val="201F1E"/>
                <w:sz w:val="22"/>
                <w:szCs w:val="22"/>
              </w:rPr>
            </w:pPr>
            <w:r w:rsidRPr="00DC0738">
              <w:rPr>
                <w:rFonts w:asciiTheme="minorHAnsi" w:hAnsiTheme="minorHAnsi" w:cstheme="minorHAnsi"/>
                <w:color w:val="201F1E"/>
                <w:sz w:val="22"/>
                <w:szCs w:val="22"/>
              </w:rPr>
              <w:t> </w:t>
            </w:r>
          </w:p>
          <w:p w14:paraId="139A29F4" w14:textId="2CFFB8D8" w:rsidR="00E53CBA" w:rsidRPr="00DC0738" w:rsidRDefault="00E53CBA" w:rsidP="00E53CBA">
            <w:pPr>
              <w:pStyle w:val="NormalWeb"/>
              <w:shd w:val="clear" w:color="auto" w:fill="FFFFFF"/>
              <w:spacing w:before="0" w:beforeAutospacing="0" w:after="0" w:afterAutospacing="0"/>
              <w:rPr>
                <w:rFonts w:asciiTheme="minorHAnsi" w:hAnsiTheme="minorHAnsi" w:cstheme="minorHAnsi"/>
                <w:color w:val="201F1E"/>
                <w:sz w:val="22"/>
                <w:szCs w:val="22"/>
              </w:rPr>
            </w:pPr>
            <w:r w:rsidRPr="00DC0738">
              <w:rPr>
                <w:rFonts w:asciiTheme="minorHAnsi" w:hAnsiTheme="minorHAnsi" w:cstheme="minorHAnsi"/>
                <w:color w:val="201F1E"/>
                <w:sz w:val="22"/>
                <w:szCs w:val="22"/>
              </w:rPr>
              <w:t>You will then click the relevant tender numbe</w:t>
            </w:r>
            <w:r w:rsidR="00810B40" w:rsidRPr="00DC0738">
              <w:rPr>
                <w:rFonts w:asciiTheme="minorHAnsi" w:hAnsiTheme="minorHAnsi" w:cstheme="minorHAnsi"/>
                <w:color w:val="201F1E"/>
                <w:sz w:val="22"/>
                <w:szCs w:val="22"/>
              </w:rPr>
              <w:t>r</w:t>
            </w:r>
          </w:p>
          <w:p w14:paraId="434894DE" w14:textId="77777777" w:rsidR="00D46F95" w:rsidRPr="00DC0738" w:rsidRDefault="00D46F95" w:rsidP="00D46F95">
            <w:pPr>
              <w:rPr>
                <w:rFonts w:cstheme="minorHAnsi"/>
              </w:rPr>
            </w:pPr>
          </w:p>
        </w:tc>
      </w:tr>
      <w:tr w:rsidR="00700360" w:rsidRPr="00DC0738" w14:paraId="2B869D40" w14:textId="5283D274" w:rsidTr="005D2551">
        <w:tc>
          <w:tcPr>
            <w:tcW w:w="568" w:type="dxa"/>
          </w:tcPr>
          <w:p w14:paraId="18B645BF" w14:textId="0A63BB37" w:rsidR="00700360" w:rsidRPr="00DC0738" w:rsidRDefault="00700360" w:rsidP="00700360">
            <w:pPr>
              <w:rPr>
                <w:rFonts w:cstheme="minorHAnsi"/>
              </w:rPr>
            </w:pPr>
            <w:r w:rsidRPr="00DC0738">
              <w:rPr>
                <w:rFonts w:cstheme="minorHAnsi"/>
              </w:rPr>
              <w:t>7</w:t>
            </w:r>
          </w:p>
        </w:tc>
        <w:tc>
          <w:tcPr>
            <w:tcW w:w="3260" w:type="dxa"/>
          </w:tcPr>
          <w:p w14:paraId="3DA3B3DE" w14:textId="77777777" w:rsidR="00700360" w:rsidRPr="00DC0738" w:rsidRDefault="00700360" w:rsidP="00700360">
            <w:pPr>
              <w:pStyle w:val="NormalWeb"/>
              <w:shd w:val="clear" w:color="auto" w:fill="FFFFFF"/>
              <w:spacing w:before="0" w:beforeAutospacing="0" w:after="0" w:afterAutospacing="0"/>
              <w:rPr>
                <w:rFonts w:asciiTheme="minorHAnsi" w:hAnsiTheme="minorHAnsi" w:cstheme="minorHAnsi"/>
                <w:color w:val="323130"/>
                <w:sz w:val="22"/>
                <w:szCs w:val="22"/>
              </w:rPr>
            </w:pPr>
            <w:r w:rsidRPr="00DC0738">
              <w:rPr>
                <w:rFonts w:asciiTheme="minorHAnsi" w:hAnsiTheme="minorHAnsi" w:cstheme="minorHAnsi"/>
                <w:color w:val="323130"/>
                <w:sz w:val="22"/>
                <w:szCs w:val="22"/>
              </w:rPr>
              <w:t xml:space="preserve">I would like to find out if there is a guidance on the number of pages for some of the sections on </w:t>
            </w:r>
            <w:r w:rsidRPr="00DC0738">
              <w:rPr>
                <w:rFonts w:asciiTheme="minorHAnsi" w:hAnsiTheme="minorHAnsi" w:cstheme="minorHAnsi"/>
                <w:color w:val="323130"/>
                <w:sz w:val="22"/>
                <w:szCs w:val="22"/>
              </w:rPr>
              <w:lastRenderedPageBreak/>
              <w:t>the tender “NDOH 13/2021-2022 South Africa National department of Health Global Fund TB/HIV Program”. Under Annexure A: evaluation criteria, sub-criteria to function as an SR, there are several sub-sets to be addressed e.g., Governance structure but there is no indication on how long should the sub-criteria be? This section holds 20 points.</w:t>
            </w:r>
          </w:p>
          <w:p w14:paraId="4C382231" w14:textId="77777777" w:rsidR="00700360" w:rsidRPr="00DC0738" w:rsidRDefault="00700360" w:rsidP="00700360">
            <w:pPr>
              <w:pStyle w:val="NormalWeb"/>
              <w:shd w:val="clear" w:color="auto" w:fill="FFFFFF"/>
              <w:spacing w:before="0" w:beforeAutospacing="0" w:after="0" w:afterAutospacing="0"/>
              <w:rPr>
                <w:rFonts w:asciiTheme="minorHAnsi" w:hAnsiTheme="minorHAnsi" w:cstheme="minorHAnsi"/>
                <w:color w:val="323130"/>
                <w:sz w:val="22"/>
                <w:szCs w:val="22"/>
              </w:rPr>
            </w:pPr>
            <w:r w:rsidRPr="00DC0738">
              <w:rPr>
                <w:rFonts w:asciiTheme="minorHAnsi" w:hAnsiTheme="minorHAnsi" w:cstheme="minorHAnsi"/>
                <w:color w:val="323130"/>
                <w:sz w:val="22"/>
                <w:szCs w:val="22"/>
              </w:rPr>
              <w:t>The next section: Methodology approach under implementation plan, is clearly stated that it should not be more than 10 pages.</w:t>
            </w:r>
          </w:p>
          <w:p w14:paraId="239E5DCC" w14:textId="77777777" w:rsidR="00700360" w:rsidRPr="00DC0738" w:rsidRDefault="00700360" w:rsidP="00700360">
            <w:pPr>
              <w:rPr>
                <w:rFonts w:cstheme="minorHAnsi"/>
              </w:rPr>
            </w:pPr>
          </w:p>
        </w:tc>
        <w:tc>
          <w:tcPr>
            <w:tcW w:w="1985" w:type="dxa"/>
          </w:tcPr>
          <w:p w14:paraId="0D811170" w14:textId="0FD63574" w:rsidR="00700360" w:rsidRPr="00DC0738" w:rsidRDefault="00700360" w:rsidP="00700360">
            <w:pPr>
              <w:rPr>
                <w:rFonts w:cstheme="minorHAnsi"/>
              </w:rPr>
            </w:pPr>
            <w:r w:rsidRPr="00DC0738">
              <w:rPr>
                <w:rFonts w:cstheme="minorHAnsi"/>
              </w:rPr>
              <w:lastRenderedPageBreak/>
              <w:t>28 October 2021</w:t>
            </w:r>
          </w:p>
        </w:tc>
        <w:tc>
          <w:tcPr>
            <w:tcW w:w="4394" w:type="dxa"/>
          </w:tcPr>
          <w:p w14:paraId="262D82C2" w14:textId="624AB8BB" w:rsidR="00700360" w:rsidRPr="00DC0738" w:rsidRDefault="00640F50" w:rsidP="00700360">
            <w:pPr>
              <w:rPr>
                <w:rFonts w:cstheme="minorHAnsi"/>
              </w:rPr>
            </w:pPr>
            <w:r w:rsidRPr="00DC0738">
              <w:rPr>
                <w:rFonts w:cstheme="minorHAnsi"/>
              </w:rPr>
              <w:t xml:space="preserve">The length should not exceed </w:t>
            </w:r>
            <w:r w:rsidR="00DC0738">
              <w:rPr>
                <w:rFonts w:cstheme="minorHAnsi"/>
              </w:rPr>
              <w:t xml:space="preserve">a maximum of </w:t>
            </w:r>
            <w:r w:rsidRPr="00DC0738">
              <w:rPr>
                <w:rFonts w:cstheme="minorHAnsi"/>
              </w:rPr>
              <w:t>10 pages.</w:t>
            </w:r>
          </w:p>
        </w:tc>
      </w:tr>
      <w:tr w:rsidR="00B83D25" w:rsidRPr="00DC0738" w14:paraId="18F8371A" w14:textId="77777777" w:rsidTr="005D2551">
        <w:tc>
          <w:tcPr>
            <w:tcW w:w="568" w:type="dxa"/>
          </w:tcPr>
          <w:p w14:paraId="439883C9" w14:textId="77777777" w:rsidR="00B83D25" w:rsidRPr="00DC0738" w:rsidRDefault="00B83D25" w:rsidP="00700360">
            <w:pPr>
              <w:rPr>
                <w:rFonts w:cstheme="minorHAnsi"/>
              </w:rPr>
            </w:pPr>
          </w:p>
        </w:tc>
        <w:tc>
          <w:tcPr>
            <w:tcW w:w="3260" w:type="dxa"/>
          </w:tcPr>
          <w:p w14:paraId="4D04A031" w14:textId="36A63920" w:rsidR="00B83D25" w:rsidRPr="00DC0738" w:rsidRDefault="00B83D25" w:rsidP="00700360">
            <w:pPr>
              <w:pStyle w:val="NormalWeb"/>
              <w:shd w:val="clear" w:color="auto" w:fill="FFFFFF"/>
              <w:spacing w:before="0" w:beforeAutospacing="0" w:after="0" w:afterAutospacing="0"/>
              <w:rPr>
                <w:rFonts w:asciiTheme="minorHAnsi" w:hAnsiTheme="minorHAnsi" w:cstheme="minorHAnsi"/>
                <w:color w:val="323130"/>
                <w:sz w:val="22"/>
                <w:szCs w:val="22"/>
              </w:rPr>
            </w:pPr>
            <w:r>
              <w:rPr>
                <w:rFonts w:ascii="Calibri" w:hAnsi="Calibri" w:cs="Calibri"/>
                <w:color w:val="000000"/>
                <w:shd w:val="clear" w:color="auto" w:fill="FFFFFF"/>
              </w:rPr>
              <w:t>I refer to the requirement below for audited financials and seeks to confirm if the requirement refers to FY2020 financials or FY2021 financials, given that the FY2021 audits are still in progress for finalization. Would the FY2020 financials signed within the 1 year be still sufficient for the requirement? If not, do organizations still busy with FY2021 financials be allowed to provide an auditor's compilation of the financial statements?</w:t>
            </w:r>
          </w:p>
        </w:tc>
        <w:tc>
          <w:tcPr>
            <w:tcW w:w="1985" w:type="dxa"/>
          </w:tcPr>
          <w:p w14:paraId="45826067" w14:textId="4BA0173B" w:rsidR="00B83D25" w:rsidRPr="00DC0738" w:rsidRDefault="00742DDC" w:rsidP="00700360">
            <w:pPr>
              <w:rPr>
                <w:rFonts w:cstheme="minorHAnsi"/>
              </w:rPr>
            </w:pPr>
            <w:r>
              <w:rPr>
                <w:rFonts w:cstheme="minorHAnsi"/>
              </w:rPr>
              <w:t>29 October 2021</w:t>
            </w:r>
          </w:p>
        </w:tc>
        <w:tc>
          <w:tcPr>
            <w:tcW w:w="4394" w:type="dxa"/>
          </w:tcPr>
          <w:p w14:paraId="35B918C6" w14:textId="6083D499" w:rsidR="00B83D25" w:rsidRPr="00DC0738" w:rsidRDefault="00112D4F" w:rsidP="00700360">
            <w:pPr>
              <w:rPr>
                <w:rFonts w:cstheme="minorHAnsi"/>
              </w:rPr>
            </w:pPr>
            <w:r>
              <w:rPr>
                <w:rFonts w:cstheme="minorHAnsi"/>
              </w:rPr>
              <w:t>The 2020</w:t>
            </w:r>
            <w:r w:rsidR="00A02EF8">
              <w:rPr>
                <w:rFonts w:cstheme="minorHAnsi"/>
              </w:rPr>
              <w:t xml:space="preserve"> financials are acceptable</w:t>
            </w:r>
            <w:r w:rsidR="002F56B7">
              <w:rPr>
                <w:rFonts w:cstheme="minorHAnsi"/>
              </w:rPr>
              <w:t xml:space="preserve">. </w:t>
            </w:r>
          </w:p>
        </w:tc>
      </w:tr>
    </w:tbl>
    <w:p w14:paraId="38880ED6" w14:textId="3E6A85EC" w:rsidR="00D46F95" w:rsidRDefault="00D46F95"/>
    <w:sectPr w:rsidR="00D46F95" w:rsidSect="00E53CBA">
      <w:headerReference w:type="default" r:id="rId7"/>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66066" w14:textId="77777777" w:rsidR="001B6EAD" w:rsidRDefault="001B6EAD" w:rsidP="000175F1">
      <w:pPr>
        <w:spacing w:after="0" w:line="240" w:lineRule="auto"/>
      </w:pPr>
      <w:r>
        <w:separator/>
      </w:r>
    </w:p>
  </w:endnote>
  <w:endnote w:type="continuationSeparator" w:id="0">
    <w:p w14:paraId="7EBEC62C" w14:textId="77777777" w:rsidR="001B6EAD" w:rsidRDefault="001B6EAD" w:rsidP="00017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DD9B1" w14:textId="77777777" w:rsidR="001B6EAD" w:rsidRDefault="001B6EAD" w:rsidP="000175F1">
      <w:pPr>
        <w:spacing w:after="0" w:line="240" w:lineRule="auto"/>
      </w:pPr>
      <w:r>
        <w:separator/>
      </w:r>
    </w:p>
  </w:footnote>
  <w:footnote w:type="continuationSeparator" w:id="0">
    <w:p w14:paraId="14894F4A" w14:textId="77777777" w:rsidR="001B6EAD" w:rsidRDefault="001B6EAD" w:rsidP="000175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5A12E" w14:textId="1F82D2F8" w:rsidR="00240C22" w:rsidRPr="00240C22" w:rsidRDefault="001B6EAD">
    <w:pPr>
      <w:pBdr>
        <w:left w:val="single" w:sz="12" w:space="11" w:color="4472C4" w:themeColor="accent1"/>
      </w:pBdr>
      <w:tabs>
        <w:tab w:val="left" w:pos="3620"/>
        <w:tab w:val="left" w:pos="3964"/>
      </w:tabs>
      <w:spacing w:after="0"/>
      <w:rPr>
        <w:rFonts w:asciiTheme="majorHAnsi" w:eastAsiaTheme="majorEastAsia" w:hAnsiTheme="majorHAnsi" w:cstheme="majorBidi"/>
        <w:b/>
        <w:bCs/>
        <w:color w:val="2F5496" w:themeColor="accent1" w:themeShade="BF"/>
        <w:sz w:val="26"/>
        <w:szCs w:val="26"/>
      </w:rPr>
    </w:pPr>
    <w:sdt>
      <w:sdtPr>
        <w:rPr>
          <w:rFonts w:asciiTheme="majorHAnsi" w:eastAsiaTheme="majorEastAsia" w:hAnsiTheme="majorHAnsi" w:cstheme="majorBidi"/>
          <w:b/>
          <w:bCs/>
          <w:sz w:val="26"/>
          <w:szCs w:val="26"/>
        </w:rPr>
        <w:alias w:val="Title"/>
        <w:tag w:val=""/>
        <w:id w:val="-932208079"/>
        <w:placeholder>
          <w:docPart w:val="8BF8925E16E242EA86896FF0FAFF82A8"/>
        </w:placeholder>
        <w:dataBinding w:prefixMappings="xmlns:ns0='http://purl.org/dc/elements/1.1/' xmlns:ns1='http://schemas.openxmlformats.org/package/2006/metadata/core-properties' " w:xpath="/ns1:coreProperties[1]/ns0:title[1]" w:storeItemID="{6C3C8BC8-F283-45AE-878A-BAB7291924A1}"/>
        <w:text/>
      </w:sdtPr>
      <w:sdtEndPr/>
      <w:sdtContent>
        <w:r w:rsidR="00240C22" w:rsidRPr="005D2551">
          <w:rPr>
            <w:rFonts w:asciiTheme="majorHAnsi" w:eastAsiaTheme="majorEastAsia" w:hAnsiTheme="majorHAnsi" w:cstheme="majorBidi"/>
            <w:b/>
            <w:bCs/>
            <w:sz w:val="26"/>
            <w:szCs w:val="26"/>
          </w:rPr>
          <w:t>REQUEST FOR APPOINTMENT TO SERVE AS A SUB-RECIPIENT (SR) FOR THE NATIONAL DEPARTMENT OF HEALTH GLOBAL FUND TB/HIV PROGRAM FROM APRIL 2022- MARCH 2025.BID NUMBER: NDOH-13(2021/2022</w:t>
        </w:r>
      </w:sdtContent>
    </w:sdt>
  </w:p>
  <w:p w14:paraId="673A13B6" w14:textId="129D682E" w:rsidR="000175F1" w:rsidRPr="00240C22" w:rsidRDefault="000175F1">
    <w:pPr>
      <w:pStyle w:val="Head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F95"/>
    <w:rsid w:val="000175F1"/>
    <w:rsid w:val="00112D4F"/>
    <w:rsid w:val="0015281D"/>
    <w:rsid w:val="001B6EAD"/>
    <w:rsid w:val="00240C22"/>
    <w:rsid w:val="002F56B7"/>
    <w:rsid w:val="00440249"/>
    <w:rsid w:val="005D2551"/>
    <w:rsid w:val="00640F50"/>
    <w:rsid w:val="00700360"/>
    <w:rsid w:val="00700842"/>
    <w:rsid w:val="00742DDC"/>
    <w:rsid w:val="00810B40"/>
    <w:rsid w:val="00850DAB"/>
    <w:rsid w:val="009979CC"/>
    <w:rsid w:val="00A02EF8"/>
    <w:rsid w:val="00A6726B"/>
    <w:rsid w:val="00B248E0"/>
    <w:rsid w:val="00B71745"/>
    <w:rsid w:val="00B83D25"/>
    <w:rsid w:val="00BE4BF8"/>
    <w:rsid w:val="00C672D2"/>
    <w:rsid w:val="00CA5B63"/>
    <w:rsid w:val="00D46F95"/>
    <w:rsid w:val="00D947DC"/>
    <w:rsid w:val="00DC0738"/>
    <w:rsid w:val="00E53CBA"/>
    <w:rsid w:val="00F66D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A30AC"/>
  <w15:chartTrackingRefBased/>
  <w15:docId w15:val="{72175659-7617-41CE-A084-4E462EE4A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6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53CBA"/>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semiHidden/>
    <w:unhideWhenUsed/>
    <w:rsid w:val="00E53CBA"/>
    <w:rPr>
      <w:color w:val="0000FF"/>
      <w:u w:val="single"/>
    </w:rPr>
  </w:style>
  <w:style w:type="paragraph" w:styleId="Header">
    <w:name w:val="header"/>
    <w:basedOn w:val="Normal"/>
    <w:link w:val="HeaderChar"/>
    <w:uiPriority w:val="99"/>
    <w:unhideWhenUsed/>
    <w:rsid w:val="000175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5F1"/>
  </w:style>
  <w:style w:type="paragraph" w:styleId="Footer">
    <w:name w:val="footer"/>
    <w:basedOn w:val="Normal"/>
    <w:link w:val="FooterChar"/>
    <w:uiPriority w:val="99"/>
    <w:unhideWhenUsed/>
    <w:rsid w:val="000175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20816">
      <w:bodyDiv w:val="1"/>
      <w:marLeft w:val="0"/>
      <w:marRight w:val="0"/>
      <w:marTop w:val="0"/>
      <w:marBottom w:val="0"/>
      <w:divBdr>
        <w:top w:val="none" w:sz="0" w:space="0" w:color="auto"/>
        <w:left w:val="none" w:sz="0" w:space="0" w:color="auto"/>
        <w:bottom w:val="none" w:sz="0" w:space="0" w:color="auto"/>
        <w:right w:val="none" w:sz="0" w:space="0" w:color="auto"/>
      </w:divBdr>
    </w:div>
    <w:div w:id="863174803">
      <w:bodyDiv w:val="1"/>
      <w:marLeft w:val="0"/>
      <w:marRight w:val="0"/>
      <w:marTop w:val="0"/>
      <w:marBottom w:val="0"/>
      <w:divBdr>
        <w:top w:val="none" w:sz="0" w:space="0" w:color="auto"/>
        <w:left w:val="none" w:sz="0" w:space="0" w:color="auto"/>
        <w:bottom w:val="none" w:sz="0" w:space="0" w:color="auto"/>
        <w:right w:val="none" w:sz="0" w:space="0" w:color="auto"/>
      </w:divBdr>
    </w:div>
    <w:div w:id="141003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ealth.gov.z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F8925E16E242EA86896FF0FAFF82A8"/>
        <w:category>
          <w:name w:val="General"/>
          <w:gallery w:val="placeholder"/>
        </w:category>
        <w:types>
          <w:type w:val="bbPlcHdr"/>
        </w:types>
        <w:behaviors>
          <w:behavior w:val="content"/>
        </w:behaviors>
        <w:guid w:val="{634C3F65-06F4-443A-8867-39277E07FD11}"/>
      </w:docPartPr>
      <w:docPartBody>
        <w:p w:rsidR="00D93CDB" w:rsidRDefault="002C68D6" w:rsidP="002C68D6">
          <w:pPr>
            <w:pStyle w:val="8BF8925E16E242EA86896FF0FAFF82A8"/>
          </w:pPr>
          <w:r>
            <w:rPr>
              <w:rFonts w:asciiTheme="majorHAnsi" w:eastAsiaTheme="majorEastAsia" w:hAnsiTheme="majorHAnsi" w:cstheme="majorBidi"/>
              <w:color w:val="2F5496" w:themeColor="accent1" w:themeShade="BF"/>
              <w:sz w:val="32"/>
              <w:szCs w:val="32"/>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8D6"/>
    <w:rsid w:val="002C68D6"/>
    <w:rsid w:val="00803555"/>
    <w:rsid w:val="00C4713C"/>
    <w:rsid w:val="00D93CD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F8925E16E242EA86896FF0FAFF82A8">
    <w:name w:val="8BF8925E16E242EA86896FF0FAFF82A8"/>
    <w:rsid w:val="002C68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553</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APPOINTMENT TO SERVE AS A SUB-RECIPIENT (SR) FOR THE NATIONAL DEPARTMENT OF HEALTH GLOBAL FUND TB/HIV PROGRAM FROM APRIL 2022- MARCH 2025.BID NUMBER: NDOH-13(2021/2022</dc:title>
  <dc:subject/>
  <dc:creator/>
  <cp:keywords/>
  <dc:description/>
  <cp:lastModifiedBy>Angela Rammutla</cp:lastModifiedBy>
  <cp:revision>23</cp:revision>
  <cp:lastPrinted>2021-10-27T14:07:00Z</cp:lastPrinted>
  <dcterms:created xsi:type="dcterms:W3CDTF">2021-10-28T10:27:00Z</dcterms:created>
  <dcterms:modified xsi:type="dcterms:W3CDTF">2021-11-02T11:02:00Z</dcterms:modified>
</cp:coreProperties>
</file>