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6F" w:rsidRDefault="00507CA1">
      <w:r>
        <w:rPr>
          <w:noProof/>
          <w:lang w:val="en-ZA" w:eastAsia="en-ZA"/>
        </w:rPr>
        <w:drawing>
          <wp:inline distT="0" distB="0" distL="0" distR="0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A1" w:rsidRDefault="00507CA1"/>
    <w:p w:rsidR="0090246C" w:rsidRPr="00282343" w:rsidRDefault="0090246C" w:rsidP="0090246C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 xml:space="preserve">NDOH </w:t>
      </w:r>
      <w:r>
        <w:rPr>
          <w:rFonts w:ascii="Arial" w:hAnsi="Arial" w:cs="Arial"/>
          <w:b/>
        </w:rPr>
        <w:t>03/2022-2023: APPOINTMENT OF A SERVICE PROVIDER TO CONDUCT AN ACTUARIAL VALUATION OF THE MINES AND WORKS COMPENSATION FUND.</w:t>
      </w:r>
    </w:p>
    <w:p w:rsidR="00507CA1" w:rsidRPr="00EA3380" w:rsidRDefault="00507CA1">
      <w:pPr>
        <w:rPr>
          <w:rFonts w:ascii="Arial" w:hAnsi="Arial" w:cs="Arial"/>
          <w:lang w:val="en-ZA"/>
        </w:rPr>
      </w:pPr>
    </w:p>
    <w:p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Style w:val="TableGrid"/>
        <w:tblW w:w="0" w:type="auto"/>
        <w:tblLook w:val="04A0"/>
      </w:tblPr>
      <w:tblGrid>
        <w:gridCol w:w="544"/>
        <w:gridCol w:w="8698"/>
      </w:tblGrid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1.</w:t>
            </w:r>
          </w:p>
        </w:tc>
        <w:tc>
          <w:tcPr>
            <w:tcW w:w="8698" w:type="dxa"/>
            <w:vAlign w:val="bottom"/>
          </w:tcPr>
          <w:p w:rsidR="003A3AD5" w:rsidRDefault="004706E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="008608A4">
              <w:rPr>
                <w:rFonts w:ascii="Verdana" w:hAnsi="Verdana"/>
                <w:b/>
                <w:bCs/>
                <w:sz w:val="20"/>
                <w:szCs w:val="20"/>
              </w:rPr>
              <w:t>ELOITTE</w:t>
            </w:r>
            <w:r w:rsidR="000C36CE">
              <w:rPr>
                <w:rFonts w:ascii="Verdana" w:hAnsi="Verdana"/>
                <w:b/>
                <w:bCs/>
                <w:sz w:val="20"/>
                <w:szCs w:val="20"/>
              </w:rPr>
              <w:t xml:space="preserve"> &amp; T</w:t>
            </w:r>
            <w:r w:rsidR="008608A4">
              <w:rPr>
                <w:rFonts w:ascii="Verdana" w:hAnsi="Verdana"/>
                <w:b/>
                <w:bCs/>
                <w:sz w:val="20"/>
                <w:szCs w:val="20"/>
              </w:rPr>
              <w:t>OUCHE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2.</w:t>
            </w:r>
          </w:p>
        </w:tc>
        <w:tc>
          <w:tcPr>
            <w:tcW w:w="8698" w:type="dxa"/>
            <w:vAlign w:val="bottom"/>
          </w:tcPr>
          <w:p w:rsidR="003A3AD5" w:rsidRDefault="00080E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BDO </w:t>
            </w:r>
            <w:r w:rsidR="00A4162B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="008608A4">
              <w:rPr>
                <w:rFonts w:ascii="Verdana" w:hAnsi="Verdana"/>
                <w:b/>
                <w:bCs/>
                <w:sz w:val="20"/>
                <w:szCs w:val="20"/>
              </w:rPr>
              <w:t>OUTH AFRICA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698" w:type="dxa"/>
            <w:vAlign w:val="bottom"/>
          </w:tcPr>
          <w:p w:rsidR="003A3AD5" w:rsidRDefault="00A4162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  <w:r w:rsidR="008608A4">
              <w:rPr>
                <w:rFonts w:ascii="Verdana" w:hAnsi="Verdana"/>
                <w:b/>
                <w:bCs/>
                <w:sz w:val="20"/>
                <w:szCs w:val="20"/>
              </w:rPr>
              <w:t>NDEPENDENT</w:t>
            </w:r>
            <w:r w:rsidR="002A2883">
              <w:rPr>
                <w:rFonts w:ascii="Verdana" w:hAnsi="Verdana"/>
                <w:b/>
                <w:bCs/>
                <w:sz w:val="20"/>
                <w:szCs w:val="20"/>
              </w:rPr>
              <w:t xml:space="preserve"> A</w:t>
            </w:r>
            <w:r w:rsidR="00945859">
              <w:rPr>
                <w:rFonts w:ascii="Verdana" w:hAnsi="Verdana"/>
                <w:b/>
                <w:bCs/>
                <w:sz w:val="20"/>
                <w:szCs w:val="20"/>
              </w:rPr>
              <w:t>CTUARIES</w:t>
            </w:r>
            <w:r w:rsidR="002A2883">
              <w:rPr>
                <w:rFonts w:ascii="Verdana" w:hAnsi="Verdana"/>
                <w:b/>
                <w:bCs/>
                <w:sz w:val="20"/>
                <w:szCs w:val="20"/>
              </w:rPr>
              <w:t xml:space="preserve"> &amp; C</w:t>
            </w:r>
            <w:r w:rsidR="00945859">
              <w:rPr>
                <w:rFonts w:ascii="Verdana" w:hAnsi="Verdana"/>
                <w:b/>
                <w:bCs/>
                <w:sz w:val="20"/>
                <w:szCs w:val="20"/>
              </w:rPr>
              <w:t>ONSULTANTS</w:t>
            </w:r>
          </w:p>
        </w:tc>
      </w:tr>
    </w:tbl>
    <w:p w:rsidR="00507CA1" w:rsidRPr="00507CA1" w:rsidRDefault="00507CA1">
      <w:pPr>
        <w:rPr>
          <w:rFonts w:ascii="Verdana" w:hAnsi="Verdana"/>
          <w:b/>
          <w:sz w:val="20"/>
          <w:szCs w:val="20"/>
        </w:rPr>
      </w:pPr>
    </w:p>
    <w:sectPr w:rsidR="00507CA1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CA1"/>
    <w:rsid w:val="00031C3C"/>
    <w:rsid w:val="00063B2A"/>
    <w:rsid w:val="00074910"/>
    <w:rsid w:val="00080EC5"/>
    <w:rsid w:val="000C2AD4"/>
    <w:rsid w:val="000C36CE"/>
    <w:rsid w:val="000F6819"/>
    <w:rsid w:val="0013454E"/>
    <w:rsid w:val="00135213"/>
    <w:rsid w:val="00170373"/>
    <w:rsid w:val="00192CB4"/>
    <w:rsid w:val="001E740D"/>
    <w:rsid w:val="00221832"/>
    <w:rsid w:val="00231654"/>
    <w:rsid w:val="00231AFC"/>
    <w:rsid w:val="002755C0"/>
    <w:rsid w:val="00277967"/>
    <w:rsid w:val="00296B56"/>
    <w:rsid w:val="002A2883"/>
    <w:rsid w:val="002E4811"/>
    <w:rsid w:val="00332AA9"/>
    <w:rsid w:val="00371D2B"/>
    <w:rsid w:val="00373BD5"/>
    <w:rsid w:val="003758F9"/>
    <w:rsid w:val="003A36CC"/>
    <w:rsid w:val="003A3AD5"/>
    <w:rsid w:val="003D09E1"/>
    <w:rsid w:val="004706EE"/>
    <w:rsid w:val="004B24D4"/>
    <w:rsid w:val="00507CA1"/>
    <w:rsid w:val="005F46F5"/>
    <w:rsid w:val="00622411"/>
    <w:rsid w:val="006620D2"/>
    <w:rsid w:val="006738E9"/>
    <w:rsid w:val="0067537A"/>
    <w:rsid w:val="00717ECE"/>
    <w:rsid w:val="00781675"/>
    <w:rsid w:val="007A2FC0"/>
    <w:rsid w:val="007A58C6"/>
    <w:rsid w:val="00805961"/>
    <w:rsid w:val="00831454"/>
    <w:rsid w:val="00843079"/>
    <w:rsid w:val="00853F5E"/>
    <w:rsid w:val="008608A4"/>
    <w:rsid w:val="008937AB"/>
    <w:rsid w:val="0090246C"/>
    <w:rsid w:val="00904D63"/>
    <w:rsid w:val="00945859"/>
    <w:rsid w:val="00956F25"/>
    <w:rsid w:val="009C1084"/>
    <w:rsid w:val="009E01D7"/>
    <w:rsid w:val="00A4162B"/>
    <w:rsid w:val="00A46E25"/>
    <w:rsid w:val="00A65B6F"/>
    <w:rsid w:val="00A7413F"/>
    <w:rsid w:val="00A85A0C"/>
    <w:rsid w:val="00A95DDD"/>
    <w:rsid w:val="00B17BB4"/>
    <w:rsid w:val="00B3584C"/>
    <w:rsid w:val="00B47CBC"/>
    <w:rsid w:val="00BA5395"/>
    <w:rsid w:val="00BB5B20"/>
    <w:rsid w:val="00CC6386"/>
    <w:rsid w:val="00CE0147"/>
    <w:rsid w:val="00CF3361"/>
    <w:rsid w:val="00D432F0"/>
    <w:rsid w:val="00D6414D"/>
    <w:rsid w:val="00DA71A3"/>
    <w:rsid w:val="00DF4795"/>
    <w:rsid w:val="00E44F41"/>
    <w:rsid w:val="00E72D1E"/>
    <w:rsid w:val="00E94DEC"/>
    <w:rsid w:val="00EA3380"/>
    <w:rsid w:val="00EA3FC4"/>
    <w:rsid w:val="00EE6ACC"/>
    <w:rsid w:val="00F05647"/>
    <w:rsid w:val="00F223C8"/>
    <w:rsid w:val="00FA0FF6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1F20-0D29-4172-AB3B-126CFB8B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makhal</cp:lastModifiedBy>
  <cp:revision>2</cp:revision>
  <cp:lastPrinted>2020-06-03T08:32:00Z</cp:lastPrinted>
  <dcterms:created xsi:type="dcterms:W3CDTF">2022-07-29T09:01:00Z</dcterms:created>
  <dcterms:modified xsi:type="dcterms:W3CDTF">2022-07-29T09:01:00Z</dcterms:modified>
</cp:coreProperties>
</file>