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243EB" w14:textId="6A72B786" w:rsidR="00174B61" w:rsidRPr="007A4C7F" w:rsidRDefault="007A4C7F" w:rsidP="00383900">
      <w:pPr>
        <w:rPr>
          <w:sz w:val="52"/>
          <w:szCs w:val="52"/>
        </w:rPr>
      </w:pPr>
      <w:r w:rsidRPr="00713CDF">
        <w:rPr>
          <w:b/>
          <w:sz w:val="52"/>
          <w:szCs w:val="52"/>
          <w:u w:val="single"/>
        </w:rPr>
        <w:t xml:space="preserve">NDOH </w:t>
      </w:r>
      <w:r w:rsidR="00C308D0">
        <w:rPr>
          <w:b/>
          <w:sz w:val="52"/>
          <w:szCs w:val="52"/>
          <w:u w:val="single"/>
        </w:rPr>
        <w:t>24</w:t>
      </w:r>
      <w:r w:rsidR="00301FA3">
        <w:rPr>
          <w:b/>
          <w:sz w:val="52"/>
          <w:szCs w:val="52"/>
          <w:u w:val="single"/>
        </w:rPr>
        <w:t>/2022</w:t>
      </w:r>
      <w:r w:rsidR="00713CDF" w:rsidRPr="00713CDF">
        <w:rPr>
          <w:b/>
          <w:sz w:val="52"/>
          <w:szCs w:val="52"/>
          <w:u w:val="single"/>
        </w:rPr>
        <w:t>-202</w:t>
      </w:r>
      <w:r w:rsidR="00301FA3">
        <w:rPr>
          <w:b/>
          <w:sz w:val="52"/>
          <w:szCs w:val="52"/>
          <w:u w:val="single"/>
        </w:rPr>
        <w:t>3</w:t>
      </w:r>
      <w:r>
        <w:rPr>
          <w:sz w:val="52"/>
          <w:szCs w:val="52"/>
          <w:u w:val="single"/>
        </w:rPr>
        <w:t xml:space="preserve">: </w:t>
      </w:r>
      <w:r w:rsidR="00301FA3">
        <w:rPr>
          <w:sz w:val="52"/>
          <w:szCs w:val="52"/>
        </w:rPr>
        <w:t xml:space="preserve">Appointment </w:t>
      </w:r>
      <w:r w:rsidR="00C308D0">
        <w:rPr>
          <w:sz w:val="52"/>
          <w:szCs w:val="52"/>
        </w:rPr>
        <w:t xml:space="preserve">of a supplier for the procurement of </w:t>
      </w:r>
      <w:proofErr w:type="gramStart"/>
      <w:r w:rsidR="00C308D0">
        <w:rPr>
          <w:sz w:val="52"/>
          <w:szCs w:val="52"/>
        </w:rPr>
        <w:t>Electronic</w:t>
      </w:r>
      <w:proofErr w:type="gramEnd"/>
      <w:r w:rsidR="00896B67">
        <w:rPr>
          <w:sz w:val="52"/>
          <w:szCs w:val="52"/>
        </w:rPr>
        <w:t xml:space="preserve"> </w:t>
      </w:r>
      <w:r w:rsidR="00C308D0">
        <w:rPr>
          <w:sz w:val="52"/>
          <w:szCs w:val="52"/>
        </w:rPr>
        <w:t>upper arm non-invasive blood pressure machines for adults.</w:t>
      </w:r>
    </w:p>
    <w:p w14:paraId="634447EA" w14:textId="77777777" w:rsidR="007A4C7F" w:rsidRDefault="007A4C7F" w:rsidP="007A4C7F">
      <w:pPr>
        <w:jc w:val="center"/>
        <w:rPr>
          <w:sz w:val="52"/>
          <w:szCs w:val="52"/>
        </w:rPr>
      </w:pPr>
    </w:p>
    <w:p w14:paraId="4D87C907" w14:textId="59382145" w:rsidR="007A4C7F" w:rsidRDefault="007A4C7F" w:rsidP="007A4C7F">
      <w:pPr>
        <w:rPr>
          <w:sz w:val="52"/>
          <w:szCs w:val="52"/>
        </w:rPr>
      </w:pPr>
      <w:r w:rsidRPr="00713CDF">
        <w:rPr>
          <w:b/>
          <w:sz w:val="52"/>
          <w:szCs w:val="52"/>
          <w:u w:val="single"/>
        </w:rPr>
        <w:t>Successful Bidder</w:t>
      </w:r>
      <w:r>
        <w:rPr>
          <w:sz w:val="52"/>
          <w:szCs w:val="52"/>
        </w:rPr>
        <w:t xml:space="preserve">: </w:t>
      </w:r>
      <w:proofErr w:type="spellStart"/>
      <w:r w:rsidR="00C308D0">
        <w:rPr>
          <w:sz w:val="52"/>
          <w:szCs w:val="52"/>
        </w:rPr>
        <w:t>Safarmex</w:t>
      </w:r>
      <w:proofErr w:type="spellEnd"/>
      <w:r w:rsidR="00C308D0">
        <w:rPr>
          <w:sz w:val="52"/>
          <w:szCs w:val="52"/>
        </w:rPr>
        <w:t xml:space="preserve"> (Pty) Ltd.</w:t>
      </w:r>
    </w:p>
    <w:p w14:paraId="0A1D8ACC" w14:textId="77777777" w:rsidR="00465B78" w:rsidRDefault="00465B78" w:rsidP="007A4C7F">
      <w:pPr>
        <w:tabs>
          <w:tab w:val="left" w:pos="6252"/>
        </w:tabs>
        <w:rPr>
          <w:b/>
          <w:sz w:val="52"/>
          <w:szCs w:val="52"/>
          <w:u w:val="single"/>
        </w:rPr>
      </w:pPr>
    </w:p>
    <w:p w14:paraId="6D3801DC" w14:textId="5DE01AAB" w:rsidR="007A4C7F" w:rsidRDefault="007A4C7F" w:rsidP="007B2C13">
      <w:pPr>
        <w:tabs>
          <w:tab w:val="left" w:pos="7260"/>
        </w:tabs>
        <w:rPr>
          <w:sz w:val="52"/>
          <w:szCs w:val="52"/>
        </w:rPr>
      </w:pPr>
      <w:r w:rsidRPr="00713CDF">
        <w:rPr>
          <w:b/>
          <w:sz w:val="52"/>
          <w:szCs w:val="52"/>
          <w:u w:val="single"/>
        </w:rPr>
        <w:t>Bid Price</w:t>
      </w:r>
      <w:r w:rsidR="00713CDF">
        <w:rPr>
          <w:sz w:val="52"/>
          <w:szCs w:val="52"/>
        </w:rPr>
        <w:t xml:space="preserve">: R </w:t>
      </w:r>
      <w:r w:rsidR="00C308D0">
        <w:rPr>
          <w:sz w:val="52"/>
          <w:szCs w:val="52"/>
        </w:rPr>
        <w:t>4 090 635.00</w:t>
      </w:r>
      <w:r w:rsidR="00465B78">
        <w:rPr>
          <w:sz w:val="52"/>
          <w:szCs w:val="52"/>
        </w:rPr>
        <w:t>.</w:t>
      </w:r>
      <w:r w:rsidR="007B2C13">
        <w:rPr>
          <w:sz w:val="52"/>
          <w:szCs w:val="52"/>
        </w:rPr>
        <w:tab/>
      </w:r>
    </w:p>
    <w:p w14:paraId="1A388DAB" w14:textId="77777777" w:rsidR="00465B78" w:rsidRDefault="00465B78" w:rsidP="00713CDF">
      <w:pPr>
        <w:tabs>
          <w:tab w:val="left" w:pos="6252"/>
        </w:tabs>
        <w:rPr>
          <w:b/>
          <w:sz w:val="52"/>
          <w:szCs w:val="52"/>
          <w:u w:val="single"/>
        </w:rPr>
      </w:pPr>
    </w:p>
    <w:p w14:paraId="18AC397A" w14:textId="783EBE02" w:rsidR="007A4C7F" w:rsidRDefault="007A4C7F" w:rsidP="00713CDF">
      <w:pPr>
        <w:tabs>
          <w:tab w:val="left" w:pos="6252"/>
        </w:tabs>
        <w:rPr>
          <w:sz w:val="52"/>
          <w:szCs w:val="52"/>
        </w:rPr>
      </w:pPr>
      <w:r w:rsidRPr="00713CDF">
        <w:rPr>
          <w:b/>
          <w:sz w:val="52"/>
          <w:szCs w:val="52"/>
          <w:u w:val="single"/>
        </w:rPr>
        <w:t>BBBEE Level</w:t>
      </w:r>
      <w:r w:rsidR="00713CDF">
        <w:rPr>
          <w:sz w:val="52"/>
          <w:szCs w:val="52"/>
        </w:rPr>
        <w:t xml:space="preserve">: </w:t>
      </w:r>
      <w:r w:rsidR="00301FA3">
        <w:rPr>
          <w:sz w:val="52"/>
          <w:szCs w:val="52"/>
        </w:rPr>
        <w:t xml:space="preserve">Level </w:t>
      </w:r>
      <w:r w:rsidR="00C308D0">
        <w:rPr>
          <w:sz w:val="52"/>
          <w:szCs w:val="52"/>
        </w:rPr>
        <w:t>2</w:t>
      </w:r>
      <w:r w:rsidR="00301FA3">
        <w:rPr>
          <w:sz w:val="52"/>
          <w:szCs w:val="52"/>
        </w:rPr>
        <w:t xml:space="preserve"> </w:t>
      </w:r>
      <w:r w:rsidR="00044178">
        <w:rPr>
          <w:sz w:val="52"/>
          <w:szCs w:val="52"/>
        </w:rPr>
        <w:t>Contributo</w:t>
      </w:r>
      <w:r w:rsidR="00465B78">
        <w:rPr>
          <w:sz w:val="52"/>
          <w:szCs w:val="52"/>
        </w:rPr>
        <w:t>r.</w:t>
      </w:r>
    </w:p>
    <w:p w14:paraId="35C9EE40" w14:textId="77777777" w:rsidR="00465B78" w:rsidRDefault="00465B78" w:rsidP="00713CDF">
      <w:pPr>
        <w:tabs>
          <w:tab w:val="left" w:pos="6252"/>
        </w:tabs>
        <w:rPr>
          <w:b/>
          <w:sz w:val="52"/>
          <w:szCs w:val="52"/>
          <w:u w:val="single"/>
        </w:rPr>
      </w:pPr>
    </w:p>
    <w:p w14:paraId="2225CE2C" w14:textId="677CD345" w:rsidR="00713CDF" w:rsidRDefault="00713CDF" w:rsidP="00713CDF">
      <w:pPr>
        <w:tabs>
          <w:tab w:val="left" w:pos="6252"/>
        </w:tabs>
        <w:rPr>
          <w:sz w:val="52"/>
          <w:szCs w:val="52"/>
          <w:u w:val="single"/>
        </w:rPr>
      </w:pPr>
      <w:r w:rsidRPr="00713CDF">
        <w:rPr>
          <w:b/>
          <w:sz w:val="52"/>
          <w:szCs w:val="52"/>
          <w:u w:val="single"/>
        </w:rPr>
        <w:t>Total Points</w:t>
      </w:r>
      <w:r>
        <w:rPr>
          <w:sz w:val="52"/>
          <w:szCs w:val="52"/>
        </w:rPr>
        <w:t xml:space="preserve">: </w:t>
      </w:r>
      <w:r w:rsidR="00465B78">
        <w:rPr>
          <w:sz w:val="52"/>
          <w:szCs w:val="52"/>
        </w:rPr>
        <w:t>98 Points.</w:t>
      </w:r>
    </w:p>
    <w:p w14:paraId="1F632116" w14:textId="77777777" w:rsidR="007A4C7F" w:rsidRPr="007A4C7F" w:rsidRDefault="007A4C7F" w:rsidP="007A4C7F">
      <w:pPr>
        <w:rPr>
          <w:sz w:val="28"/>
          <w:szCs w:val="28"/>
          <w:u w:val="single"/>
        </w:rPr>
      </w:pPr>
    </w:p>
    <w:sectPr w:rsidR="007A4C7F" w:rsidRPr="007A4C7F" w:rsidSect="00174B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E4691" w14:textId="77777777" w:rsidR="00C308D0" w:rsidRDefault="00C308D0" w:rsidP="00C308D0">
      <w:r>
        <w:separator/>
      </w:r>
    </w:p>
  </w:endnote>
  <w:endnote w:type="continuationSeparator" w:id="0">
    <w:p w14:paraId="32F0236C" w14:textId="77777777" w:rsidR="00C308D0" w:rsidRDefault="00C308D0" w:rsidP="00C3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6EAE9" w14:textId="77777777" w:rsidR="00C308D0" w:rsidRDefault="00C308D0" w:rsidP="00C308D0">
      <w:r>
        <w:separator/>
      </w:r>
    </w:p>
  </w:footnote>
  <w:footnote w:type="continuationSeparator" w:id="0">
    <w:p w14:paraId="60324125" w14:textId="77777777" w:rsidR="00C308D0" w:rsidRDefault="00C308D0" w:rsidP="00C308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4C7F"/>
    <w:rsid w:val="00044178"/>
    <w:rsid w:val="00052483"/>
    <w:rsid w:val="00093E6A"/>
    <w:rsid w:val="00174B61"/>
    <w:rsid w:val="00301FA3"/>
    <w:rsid w:val="00362FC8"/>
    <w:rsid w:val="00383900"/>
    <w:rsid w:val="00465B78"/>
    <w:rsid w:val="0065381B"/>
    <w:rsid w:val="00713CDF"/>
    <w:rsid w:val="00741D0F"/>
    <w:rsid w:val="007A4C7F"/>
    <w:rsid w:val="007B2C13"/>
    <w:rsid w:val="00877D3E"/>
    <w:rsid w:val="00896B67"/>
    <w:rsid w:val="008E6A46"/>
    <w:rsid w:val="00C308D0"/>
    <w:rsid w:val="00F4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07DF12"/>
  <w15:docId w15:val="{F0B425A0-1C78-4A4E-AA04-56D1747AE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FC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62FC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2FC8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qFormat/>
    <w:rsid w:val="00362FC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62FC8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362FC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362FC8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Strong">
    <w:name w:val="Strong"/>
    <w:basedOn w:val="DefaultParagraphFont"/>
    <w:qFormat/>
    <w:rsid w:val="00362FC8"/>
    <w:rPr>
      <w:b/>
      <w:bCs/>
    </w:rPr>
  </w:style>
  <w:style w:type="character" w:styleId="Emphasis">
    <w:name w:val="Emphasis"/>
    <w:basedOn w:val="DefaultParagraphFont"/>
    <w:qFormat/>
    <w:rsid w:val="00362FC8"/>
    <w:rPr>
      <w:i/>
      <w:iCs/>
    </w:rPr>
  </w:style>
  <w:style w:type="paragraph" w:styleId="NoSpacing">
    <w:name w:val="No Spacing"/>
    <w:uiPriority w:val="1"/>
    <w:qFormat/>
    <w:rsid w:val="00362FC8"/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308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8D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308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8D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makhal</dc:creator>
  <cp:lastModifiedBy>Thembisile T. Skosana</cp:lastModifiedBy>
  <cp:revision>2</cp:revision>
  <dcterms:created xsi:type="dcterms:W3CDTF">2023-04-11T08:28:00Z</dcterms:created>
  <dcterms:modified xsi:type="dcterms:W3CDTF">2023-04-11T08:28:00Z</dcterms:modified>
</cp:coreProperties>
</file>