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448F" w14:textId="50BB95A8" w:rsidR="00920837" w:rsidRDefault="00920837" w:rsidP="00F50B7F">
      <w:pPr>
        <w:jc w:val="center"/>
        <w:rPr>
          <w:rFonts w:ascii="Arial Narrow" w:hAnsi="Arial Narrow" w:cs="Arial"/>
          <w:b/>
          <w:sz w:val="20"/>
          <w:szCs w:val="20"/>
        </w:rPr>
      </w:pPr>
      <w:bookmarkStart w:id="0" w:name="_Hlk43811029"/>
      <w:bookmarkEnd w:id="0"/>
    </w:p>
    <w:p w14:paraId="612A12CA" w14:textId="20249CF0" w:rsidR="00AD3B2C" w:rsidRDefault="00A1455D" w:rsidP="00D542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29C5715" wp14:editId="6D07850B">
            <wp:simplePos x="0" y="0"/>
            <wp:positionH relativeFrom="margin">
              <wp:posOffset>4394200</wp:posOffset>
            </wp:positionH>
            <wp:positionV relativeFrom="paragraph">
              <wp:posOffset>3810</wp:posOffset>
            </wp:positionV>
            <wp:extent cx="1137684" cy="1177116"/>
            <wp:effectExtent l="0" t="0" r="5715" b="4445"/>
            <wp:wrapNone/>
            <wp:docPr id="3" name="Picture 1" descr="CM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S LOG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84" cy="117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960D0">
        <w:rPr>
          <w:rFonts w:ascii="Arial" w:hAnsi="Arial" w:cs="Arial"/>
          <w:sz w:val="20"/>
          <w:szCs w:val="20"/>
        </w:rPr>
        <w:object w:dxaOrig="11835" w:dyaOrig="5910" w14:anchorId="50BB4B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pt;height:99.5pt" o:ole="">
            <v:imagedata r:id="rId12" o:title=""/>
          </v:shape>
          <o:OLEObject Type="Embed" ProgID="Imaging.Document" ShapeID="_x0000_i1025" DrawAspect="Content" ObjectID="_1842419944" r:id="rId13"/>
        </w:object>
      </w:r>
    </w:p>
    <w:p w14:paraId="3B495E91" w14:textId="77777777" w:rsidR="00D542C2" w:rsidRDefault="00D542C2" w:rsidP="00D542C2">
      <w:pPr>
        <w:rPr>
          <w:rFonts w:ascii="Arial Narrow" w:hAnsi="Arial Narrow" w:cs="Arial"/>
          <w:b/>
          <w:sz w:val="20"/>
          <w:szCs w:val="20"/>
        </w:rPr>
      </w:pPr>
    </w:p>
    <w:p w14:paraId="2AD65CE9" w14:textId="2459F086" w:rsidR="00604CD9" w:rsidRPr="00AD3B2C" w:rsidRDefault="00604CD9" w:rsidP="00A1455D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AD3B2C">
        <w:rPr>
          <w:rFonts w:ascii="Arial Narrow" w:hAnsi="Arial Narrow" w:cs="Arial"/>
          <w:b/>
          <w:sz w:val="20"/>
          <w:szCs w:val="20"/>
        </w:rPr>
        <w:t>DEPARTMENT OF HEALTH</w:t>
      </w:r>
    </w:p>
    <w:p w14:paraId="6610A370" w14:textId="25EA22CD" w:rsidR="00604CD9" w:rsidRPr="00AD3B2C" w:rsidRDefault="0096379C" w:rsidP="00A1455D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AD3B2C">
        <w:rPr>
          <w:rFonts w:ascii="Arial Narrow" w:hAnsi="Arial Narrow" w:cs="Arial"/>
          <w:b/>
          <w:sz w:val="20"/>
          <w:szCs w:val="20"/>
        </w:rPr>
        <w:t>NOTICE OF NOMINATIONS</w:t>
      </w:r>
      <w:r w:rsidR="00A1455D">
        <w:rPr>
          <w:rFonts w:ascii="Arial Narrow" w:hAnsi="Arial Narrow" w:cs="Arial"/>
          <w:b/>
          <w:sz w:val="20"/>
          <w:szCs w:val="20"/>
        </w:rPr>
        <w:t xml:space="preserve"> FOR </w:t>
      </w:r>
      <w:r w:rsidR="00A1455D" w:rsidRPr="00AD3B2C">
        <w:rPr>
          <w:rFonts w:ascii="Arial Narrow" w:hAnsi="Arial Narrow" w:cs="Arial"/>
          <w:b/>
          <w:bCs/>
          <w:sz w:val="20"/>
          <w:szCs w:val="20"/>
        </w:rPr>
        <w:t>MEMBERS</w:t>
      </w:r>
      <w:r w:rsidR="00A1455D" w:rsidRPr="00AD3B2C">
        <w:rPr>
          <w:rFonts w:ascii="Arial Narrow" w:hAnsi="Arial Narrow" w:cs="Arial"/>
          <w:b/>
          <w:sz w:val="20"/>
          <w:szCs w:val="20"/>
        </w:rPr>
        <w:t xml:space="preserve"> </w:t>
      </w:r>
      <w:r w:rsidR="00A1455D" w:rsidRPr="00AD3B2C">
        <w:rPr>
          <w:rFonts w:ascii="Arial Narrow" w:hAnsi="Arial Narrow" w:cs="Arial"/>
          <w:b/>
          <w:bCs/>
          <w:sz w:val="20"/>
          <w:szCs w:val="20"/>
        </w:rPr>
        <w:t>OF THE COUNCIL FOR MEDICAL SCHEMES</w:t>
      </w:r>
      <w:r w:rsidR="00A1455D" w:rsidRPr="00AD3B2C">
        <w:rPr>
          <w:rFonts w:ascii="Arial Narrow" w:hAnsi="Arial Narrow" w:cs="Arial"/>
          <w:b/>
          <w:sz w:val="20"/>
          <w:szCs w:val="20"/>
        </w:rPr>
        <w:t xml:space="preserve"> </w:t>
      </w:r>
      <w:r w:rsidR="005F63A3">
        <w:rPr>
          <w:rFonts w:ascii="Arial Narrow" w:hAnsi="Arial Narrow" w:cs="Arial"/>
          <w:b/>
          <w:sz w:val="20"/>
          <w:szCs w:val="20"/>
        </w:rPr>
        <w:t>IN TERMS OF THE</w:t>
      </w:r>
      <w:r w:rsidR="0055765A">
        <w:rPr>
          <w:rFonts w:ascii="Arial Narrow" w:hAnsi="Arial Narrow" w:cs="Arial"/>
          <w:b/>
          <w:sz w:val="20"/>
          <w:szCs w:val="20"/>
        </w:rPr>
        <w:t xml:space="preserve"> </w:t>
      </w:r>
      <w:r w:rsidR="00363FEC" w:rsidRPr="00AD3B2C">
        <w:rPr>
          <w:rFonts w:ascii="Arial Narrow" w:hAnsi="Arial Narrow" w:cs="Arial"/>
          <w:b/>
          <w:sz w:val="20"/>
          <w:szCs w:val="20"/>
        </w:rPr>
        <w:t>MEDICAL SCHEMES ACT, 1998 (ACT NO. 131 OF 1998)</w:t>
      </w:r>
    </w:p>
    <w:p w14:paraId="275AEE22" w14:textId="77777777" w:rsidR="00C80948" w:rsidRPr="00AD3B2C" w:rsidRDefault="00C80948" w:rsidP="00DB5ABB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14:paraId="331EC2CE" w14:textId="1059579B" w:rsidR="00D16667" w:rsidRPr="00AD3B2C" w:rsidRDefault="00067819" w:rsidP="00D15DF9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D3B2C">
        <w:rPr>
          <w:rFonts w:ascii="Arial Narrow" w:hAnsi="Arial Narrow" w:cs="Arial"/>
          <w:sz w:val="20"/>
          <w:szCs w:val="20"/>
        </w:rPr>
        <w:t xml:space="preserve">The Honourable Minister of Health, </w:t>
      </w:r>
      <w:r w:rsidR="00D43405" w:rsidRPr="00D43405">
        <w:rPr>
          <w:rFonts w:ascii="Arial Narrow" w:hAnsi="Arial Narrow" w:cs="Arial"/>
          <w:sz w:val="20"/>
          <w:szCs w:val="20"/>
        </w:rPr>
        <w:t>D</w:t>
      </w:r>
      <w:r w:rsidR="00D43405">
        <w:rPr>
          <w:rFonts w:ascii="Arial Narrow" w:hAnsi="Arial Narrow" w:cs="Arial"/>
          <w:sz w:val="20"/>
          <w:szCs w:val="20"/>
        </w:rPr>
        <w:t>r</w:t>
      </w:r>
      <w:r w:rsidR="00D43405" w:rsidRPr="00D43405">
        <w:rPr>
          <w:rFonts w:ascii="Arial Narrow" w:hAnsi="Arial Narrow" w:cs="Arial"/>
          <w:sz w:val="20"/>
          <w:szCs w:val="20"/>
        </w:rPr>
        <w:t xml:space="preserve"> PA Motsoaledi</w:t>
      </w:r>
      <w:r w:rsidR="00D9136F" w:rsidRPr="00AD3B2C">
        <w:rPr>
          <w:rFonts w:ascii="Arial Narrow" w:hAnsi="Arial Narrow" w:cs="Arial"/>
          <w:sz w:val="20"/>
          <w:szCs w:val="20"/>
        </w:rPr>
        <w:t xml:space="preserve">, </w:t>
      </w:r>
      <w:r w:rsidR="00D16667" w:rsidRPr="00AD3B2C">
        <w:rPr>
          <w:rFonts w:ascii="Arial Narrow" w:hAnsi="Arial Narrow" w:cs="Arial"/>
          <w:sz w:val="20"/>
          <w:szCs w:val="20"/>
        </w:rPr>
        <w:t xml:space="preserve">hereby </w:t>
      </w:r>
      <w:r w:rsidR="00D9136F" w:rsidRPr="00AD3B2C">
        <w:rPr>
          <w:rFonts w:ascii="Arial Narrow" w:hAnsi="Arial Narrow" w:cs="Arial"/>
          <w:sz w:val="20"/>
          <w:szCs w:val="20"/>
        </w:rPr>
        <w:t xml:space="preserve">invites </w:t>
      </w:r>
      <w:r w:rsidR="00D16667" w:rsidRPr="00AD3B2C">
        <w:rPr>
          <w:rFonts w:ascii="Arial Narrow" w:hAnsi="Arial Narrow" w:cs="Arial"/>
          <w:sz w:val="20"/>
          <w:szCs w:val="20"/>
        </w:rPr>
        <w:t xml:space="preserve">the public to submit </w:t>
      </w:r>
      <w:r w:rsidR="00D9136F" w:rsidRPr="00AD3B2C">
        <w:rPr>
          <w:rFonts w:ascii="Arial Narrow" w:hAnsi="Arial Narrow" w:cs="Arial"/>
          <w:sz w:val="20"/>
          <w:szCs w:val="20"/>
        </w:rPr>
        <w:t xml:space="preserve">nominations of </w:t>
      </w:r>
      <w:r w:rsidR="00D16667" w:rsidRPr="00AD3B2C">
        <w:rPr>
          <w:rFonts w:ascii="Arial Narrow" w:hAnsi="Arial Narrow" w:cs="Arial"/>
          <w:sz w:val="20"/>
          <w:szCs w:val="20"/>
        </w:rPr>
        <w:t xml:space="preserve">fifteen (15) </w:t>
      </w:r>
      <w:r w:rsidR="00D9136F" w:rsidRPr="00AD3B2C">
        <w:rPr>
          <w:rFonts w:ascii="Arial Narrow" w:hAnsi="Arial Narrow" w:cs="Arial"/>
          <w:sz w:val="20"/>
          <w:szCs w:val="20"/>
        </w:rPr>
        <w:t xml:space="preserve">suitable candidates to be considered for appointment to </w:t>
      </w:r>
      <w:r w:rsidR="00D16667" w:rsidRPr="00AD3B2C">
        <w:rPr>
          <w:rFonts w:ascii="Arial Narrow" w:hAnsi="Arial Narrow" w:cs="Arial"/>
          <w:sz w:val="20"/>
          <w:szCs w:val="20"/>
        </w:rPr>
        <w:t>the</w:t>
      </w:r>
      <w:r w:rsidR="00D9136F" w:rsidRPr="00AD3B2C">
        <w:rPr>
          <w:rFonts w:ascii="Arial Narrow" w:hAnsi="Arial Narrow" w:cs="Arial"/>
          <w:sz w:val="20"/>
          <w:szCs w:val="20"/>
        </w:rPr>
        <w:t xml:space="preserve"> Council for Medical Schemes for</w:t>
      </w:r>
      <w:r w:rsidR="00D16667" w:rsidRPr="00AD3B2C">
        <w:rPr>
          <w:rFonts w:ascii="Arial Narrow" w:hAnsi="Arial Narrow" w:cs="Arial"/>
          <w:sz w:val="20"/>
          <w:szCs w:val="20"/>
        </w:rPr>
        <w:t xml:space="preserve"> a (3) three year term of office taking into </w:t>
      </w:r>
      <w:r w:rsidR="00D16667" w:rsidRPr="00AD3B2C">
        <w:rPr>
          <w:rFonts w:ascii="Arial Narrow" w:hAnsi="Arial Narrow"/>
          <w:sz w:val="20"/>
          <w:szCs w:val="20"/>
        </w:rPr>
        <w:t>account the interest of members and of Medical Schemes, expertise in law, actuarial sciences, economics and consumer affairs to serve in the Council for Medical Schemes.</w:t>
      </w:r>
    </w:p>
    <w:p w14:paraId="3E241B00" w14:textId="77777777" w:rsidR="00D16667" w:rsidRPr="00AD3B2C" w:rsidRDefault="00D16667" w:rsidP="00D15DF9">
      <w:pPr>
        <w:spacing w:line="240" w:lineRule="auto"/>
        <w:jc w:val="both"/>
        <w:rPr>
          <w:rFonts w:ascii="Arial Narrow" w:hAnsi="Arial Narrow"/>
          <w:sz w:val="20"/>
          <w:szCs w:val="20"/>
          <w:lang w:val="en-GB" w:eastAsia="en-GB"/>
        </w:rPr>
      </w:pPr>
      <w:r w:rsidRPr="00AD3B2C">
        <w:rPr>
          <w:rFonts w:ascii="Arial Narrow" w:hAnsi="Arial Narrow"/>
          <w:sz w:val="20"/>
          <w:szCs w:val="20"/>
          <w:lang w:val="en-GB" w:eastAsia="en-GB"/>
        </w:rPr>
        <w:t xml:space="preserve">The Council for Medical Schemes is a statutory body established in terms of the Medical Schemes Act, 131 of 1998, as amended (“the Act”). It provides regulatory </w:t>
      </w:r>
      <w:r w:rsidRPr="00AD3B2C">
        <w:rPr>
          <w:rFonts w:ascii="Arial Narrow" w:hAnsi="Arial Narrow"/>
          <w:sz w:val="20"/>
          <w:szCs w:val="20"/>
          <w:shd w:val="clear" w:color="auto" w:fill="FFFFFF" w:themeFill="background1"/>
          <w:lang w:val="en-GB" w:eastAsia="en-GB"/>
        </w:rPr>
        <w:t>supervision of private health financing</w:t>
      </w:r>
      <w:r w:rsidRPr="00AD3B2C">
        <w:rPr>
          <w:rFonts w:ascii="Arial Narrow" w:hAnsi="Arial Narrow"/>
          <w:sz w:val="20"/>
          <w:szCs w:val="20"/>
          <w:lang w:val="en-GB" w:eastAsia="en-GB"/>
        </w:rPr>
        <w:t xml:space="preserve"> through medical schemes.</w:t>
      </w:r>
    </w:p>
    <w:p w14:paraId="0A2C9164" w14:textId="758C83CD" w:rsidR="00D16667" w:rsidRPr="00AD3B2C" w:rsidRDefault="00D16667" w:rsidP="00D15DF9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  <w:r w:rsidRPr="00AD3B2C">
        <w:rPr>
          <w:rFonts w:ascii="Arial Narrow" w:hAnsi="Arial Narrow" w:cs="Arial"/>
          <w:b/>
          <w:sz w:val="20"/>
          <w:szCs w:val="20"/>
        </w:rPr>
        <w:t xml:space="preserve">Remuneration: </w:t>
      </w:r>
      <w:r w:rsidRPr="00AD3B2C">
        <w:rPr>
          <w:rFonts w:ascii="Arial Narrow" w:hAnsi="Arial Narrow" w:cs="Arial"/>
          <w:sz w:val="20"/>
          <w:szCs w:val="20"/>
        </w:rPr>
        <w:t xml:space="preserve">Remuneration for Council meetings is set at the level prescribed by the National Treasury. Members of the Council will not serve in </w:t>
      </w:r>
      <w:r w:rsidR="003C06CC">
        <w:rPr>
          <w:rFonts w:ascii="Arial Narrow" w:hAnsi="Arial Narrow" w:cs="Arial"/>
          <w:sz w:val="20"/>
          <w:szCs w:val="20"/>
        </w:rPr>
        <w:t xml:space="preserve">a </w:t>
      </w:r>
      <w:r w:rsidRPr="00AD3B2C">
        <w:rPr>
          <w:rFonts w:ascii="Arial Narrow" w:hAnsi="Arial Narrow" w:cs="Arial"/>
          <w:sz w:val="20"/>
          <w:szCs w:val="20"/>
        </w:rPr>
        <w:t xml:space="preserve">full-time </w:t>
      </w:r>
      <w:r w:rsidR="00F25E23" w:rsidRPr="00AD3B2C">
        <w:rPr>
          <w:rFonts w:ascii="Arial Narrow" w:hAnsi="Arial Narrow" w:cs="Arial"/>
          <w:sz w:val="20"/>
          <w:szCs w:val="20"/>
        </w:rPr>
        <w:t>capacity,</w:t>
      </w:r>
      <w:r w:rsidRPr="00AD3B2C">
        <w:rPr>
          <w:rFonts w:ascii="Arial Narrow" w:hAnsi="Arial Narrow" w:cs="Arial"/>
          <w:sz w:val="20"/>
          <w:szCs w:val="20"/>
        </w:rPr>
        <w:t xml:space="preserve"> and it is envisaged that the Council will meet on </w:t>
      </w:r>
      <w:r w:rsidR="003C06CC">
        <w:rPr>
          <w:rFonts w:ascii="Arial Narrow" w:hAnsi="Arial Narrow" w:cs="Arial"/>
          <w:sz w:val="20"/>
          <w:szCs w:val="20"/>
        </w:rPr>
        <w:t xml:space="preserve">a </w:t>
      </w:r>
      <w:r w:rsidRPr="00AD3B2C">
        <w:rPr>
          <w:rFonts w:ascii="Arial Narrow" w:hAnsi="Arial Narrow" w:cs="Arial"/>
          <w:sz w:val="20"/>
          <w:szCs w:val="20"/>
        </w:rPr>
        <w:t xml:space="preserve">quarterly basis. Persons in full-time employment of the State will not be remunerated for their service as members of the Council. </w:t>
      </w:r>
    </w:p>
    <w:p w14:paraId="6AD25A41" w14:textId="77777777" w:rsidR="00DB5ABB" w:rsidRPr="00AD3B2C" w:rsidRDefault="00DB5ABB" w:rsidP="00D15DF9">
      <w:pPr>
        <w:shd w:val="clear" w:color="auto" w:fill="FFFFFF" w:themeFill="background1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AD3B2C">
        <w:rPr>
          <w:rFonts w:ascii="Arial Narrow" w:hAnsi="Arial Narrow"/>
          <w:b/>
          <w:sz w:val="20"/>
          <w:szCs w:val="20"/>
        </w:rPr>
        <w:t>Disqualification</w:t>
      </w:r>
      <w:r w:rsidRPr="00AD3B2C">
        <w:rPr>
          <w:rFonts w:ascii="Arial Narrow" w:hAnsi="Arial Narrow"/>
          <w:sz w:val="20"/>
          <w:szCs w:val="20"/>
        </w:rPr>
        <w:t>: No person shall be appointed as a member of the Council if he or she-</w:t>
      </w:r>
    </w:p>
    <w:p w14:paraId="22DD60E8" w14:textId="65B656CA" w:rsidR="00DB5ABB" w:rsidRPr="00AD3B2C" w:rsidRDefault="002E3F16" w:rsidP="00D15DF9">
      <w:pPr>
        <w:pStyle w:val="ListParagraph"/>
        <w:numPr>
          <w:ilvl w:val="0"/>
          <w:numId w:val="9"/>
        </w:numPr>
        <w:shd w:val="clear" w:color="auto" w:fill="FFFFFF" w:themeFill="background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</w:t>
      </w:r>
      <w:r w:rsidR="0069332E">
        <w:rPr>
          <w:rFonts w:ascii="Arial Narrow" w:hAnsi="Arial Narrow"/>
          <w:sz w:val="20"/>
          <w:szCs w:val="20"/>
        </w:rPr>
        <w:t>s a</w:t>
      </w:r>
      <w:r w:rsidR="00DB5ABB" w:rsidRPr="00AD3B2C">
        <w:rPr>
          <w:rFonts w:ascii="Arial Narrow" w:hAnsi="Arial Narrow"/>
          <w:sz w:val="20"/>
          <w:szCs w:val="20"/>
        </w:rPr>
        <w:t>n unrehabilitated insolvent;</w:t>
      </w:r>
    </w:p>
    <w:p w14:paraId="21DB7056" w14:textId="77777777" w:rsidR="00DB5ABB" w:rsidRPr="00AD3B2C" w:rsidRDefault="00DB5ABB" w:rsidP="00D15DF9">
      <w:pPr>
        <w:pStyle w:val="TTI"/>
        <w:numPr>
          <w:ilvl w:val="0"/>
          <w:numId w:val="9"/>
        </w:numPr>
        <w:jc w:val="both"/>
        <w:rPr>
          <w:rFonts w:ascii="Arial Narrow" w:hAnsi="Arial Narrow"/>
          <w:color w:val="000000"/>
          <w:sz w:val="20"/>
          <w:szCs w:val="20"/>
        </w:rPr>
      </w:pPr>
      <w:r w:rsidRPr="00AD3B2C">
        <w:rPr>
          <w:rFonts w:ascii="Arial Narrow" w:hAnsi="Arial Narrow"/>
          <w:color w:val="000000"/>
          <w:sz w:val="20"/>
          <w:szCs w:val="20"/>
        </w:rPr>
        <w:t>is disqualified under any law from carrying on his or her profession;</w:t>
      </w:r>
    </w:p>
    <w:p w14:paraId="250D9671" w14:textId="77777777" w:rsidR="00E43B09" w:rsidRDefault="00DB5ABB" w:rsidP="00D15DF9">
      <w:pPr>
        <w:pStyle w:val="TTI"/>
        <w:numPr>
          <w:ilvl w:val="0"/>
          <w:numId w:val="9"/>
        </w:numPr>
        <w:jc w:val="both"/>
        <w:rPr>
          <w:rFonts w:ascii="Arial Narrow" w:hAnsi="Arial Narrow"/>
          <w:color w:val="000000"/>
          <w:sz w:val="20"/>
          <w:szCs w:val="20"/>
        </w:rPr>
      </w:pPr>
      <w:r w:rsidRPr="00E43B09">
        <w:rPr>
          <w:rFonts w:ascii="Arial Narrow" w:hAnsi="Arial Narrow"/>
          <w:color w:val="000000"/>
          <w:sz w:val="20"/>
          <w:szCs w:val="20"/>
        </w:rPr>
        <w:t>is not permanently resident in the Republic of South Africa; or</w:t>
      </w:r>
      <w:r w:rsidR="00E43B09" w:rsidRPr="00E43B09">
        <w:rPr>
          <w:rFonts w:ascii="Arial Narrow" w:hAnsi="Arial Narrow"/>
          <w:color w:val="000000"/>
          <w:sz w:val="20"/>
          <w:szCs w:val="20"/>
        </w:rPr>
        <w:t xml:space="preserve"> </w:t>
      </w:r>
    </w:p>
    <w:p w14:paraId="68CC5A54" w14:textId="3BC238E6" w:rsidR="00DB5ABB" w:rsidRPr="00E43B09" w:rsidRDefault="00DB5ABB" w:rsidP="00D15DF9">
      <w:pPr>
        <w:pStyle w:val="TTI"/>
        <w:numPr>
          <w:ilvl w:val="0"/>
          <w:numId w:val="9"/>
        </w:numPr>
        <w:jc w:val="both"/>
        <w:rPr>
          <w:rFonts w:ascii="Arial Narrow" w:hAnsi="Arial Narrow"/>
          <w:color w:val="000000"/>
          <w:sz w:val="20"/>
          <w:szCs w:val="20"/>
        </w:rPr>
      </w:pPr>
      <w:r w:rsidRPr="00E43B09">
        <w:rPr>
          <w:rFonts w:ascii="Arial Narrow" w:hAnsi="Arial Narrow"/>
          <w:color w:val="000000"/>
          <w:sz w:val="20"/>
          <w:szCs w:val="20"/>
        </w:rPr>
        <w:t>has at any time been convicted (whether in the Republic of South Africa or elsewhere) of theft, fraud, forgery or uttering a forged document, perjury or any offence involving dishonesty, and has been sentenced therefore to imprisonment without the option of a fine;</w:t>
      </w:r>
      <w:r w:rsidR="00E43B09" w:rsidRPr="00E43B09">
        <w:rPr>
          <w:rFonts w:ascii="Arial Narrow" w:hAnsi="Arial Narrow"/>
          <w:color w:val="000000"/>
          <w:sz w:val="20"/>
          <w:szCs w:val="20"/>
        </w:rPr>
        <w:t xml:space="preserve"> and</w:t>
      </w:r>
    </w:p>
    <w:p w14:paraId="02B244FA" w14:textId="77777777" w:rsidR="00DB5ABB" w:rsidRPr="00AD3B2C" w:rsidRDefault="00DB5ABB" w:rsidP="00D15DF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AD3B2C">
        <w:rPr>
          <w:rFonts w:ascii="Arial Narrow" w:hAnsi="Arial Narrow" w:cs="Arial"/>
          <w:iCs/>
          <w:sz w:val="20"/>
          <w:szCs w:val="20"/>
        </w:rPr>
        <w:t>H</w:t>
      </w:r>
      <w:r w:rsidRPr="00AD3B2C">
        <w:rPr>
          <w:rFonts w:ascii="Arial Narrow" w:hAnsi="Arial Narrow" w:cs="Arial"/>
          <w:sz w:val="20"/>
          <w:szCs w:val="20"/>
        </w:rPr>
        <w:t>as or acquires an interest in a business or enterprise, which may conflict or interfere with the proper performance of the duties of Council.</w:t>
      </w:r>
    </w:p>
    <w:p w14:paraId="0C0CD2FC" w14:textId="77777777" w:rsidR="00DB5ABB" w:rsidRPr="00AD3B2C" w:rsidRDefault="00DB5ABB" w:rsidP="00D15DF9">
      <w:pPr>
        <w:pStyle w:val="TTI"/>
        <w:ind w:left="360" w:firstLine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6306CECF" w14:textId="012E4DA3" w:rsidR="003E0388" w:rsidRPr="001F6F20" w:rsidRDefault="003E0388" w:rsidP="00D15DF9">
      <w:pPr>
        <w:shd w:val="clear" w:color="auto" w:fill="FFFFFF" w:themeFill="background1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1F6F20">
        <w:rPr>
          <w:rFonts w:ascii="Arial Narrow" w:hAnsi="Arial Narrow"/>
          <w:sz w:val="20"/>
          <w:szCs w:val="20"/>
        </w:rPr>
        <w:t xml:space="preserve">Kindly take note that candidates </w:t>
      </w:r>
      <w:r w:rsidR="003D6AAC" w:rsidRPr="001F6F20">
        <w:rPr>
          <w:rFonts w:ascii="Arial Narrow" w:hAnsi="Arial Narrow"/>
          <w:sz w:val="20"/>
          <w:szCs w:val="20"/>
        </w:rPr>
        <w:t>recommended for appointment</w:t>
      </w:r>
      <w:r w:rsidRPr="001F6F20">
        <w:rPr>
          <w:rFonts w:ascii="Arial Narrow" w:hAnsi="Arial Narrow"/>
          <w:sz w:val="20"/>
          <w:szCs w:val="20"/>
        </w:rPr>
        <w:t xml:space="preserve"> </w:t>
      </w:r>
      <w:r w:rsidR="00A67798" w:rsidRPr="001F6F20">
        <w:rPr>
          <w:rFonts w:ascii="Arial Narrow" w:hAnsi="Arial Narrow"/>
          <w:sz w:val="20"/>
          <w:szCs w:val="20"/>
        </w:rPr>
        <w:t>will be</w:t>
      </w:r>
      <w:r w:rsidRPr="001F6F20">
        <w:rPr>
          <w:rFonts w:ascii="Arial Narrow" w:hAnsi="Arial Narrow"/>
          <w:sz w:val="20"/>
          <w:szCs w:val="20"/>
        </w:rPr>
        <w:t xml:space="preserve"> </w:t>
      </w:r>
      <w:r w:rsidR="00D15DF9" w:rsidRPr="001F6F20">
        <w:rPr>
          <w:rFonts w:ascii="Arial Narrow" w:hAnsi="Arial Narrow"/>
          <w:sz w:val="20"/>
          <w:szCs w:val="20"/>
        </w:rPr>
        <w:t>vetted for</w:t>
      </w:r>
      <w:r w:rsidRPr="001F6F20">
        <w:rPr>
          <w:rFonts w:ascii="Arial Narrow" w:hAnsi="Arial Narrow"/>
          <w:sz w:val="20"/>
          <w:szCs w:val="20"/>
        </w:rPr>
        <w:t xml:space="preserve"> compliance with the fitness and propriety requirements set out in Section 5 of the Act. </w:t>
      </w:r>
      <w:r w:rsidR="00D15DF9" w:rsidRPr="001F6F20">
        <w:rPr>
          <w:rFonts w:ascii="Arial Narrow" w:hAnsi="Arial Narrow"/>
          <w:sz w:val="20"/>
          <w:szCs w:val="20"/>
        </w:rPr>
        <w:t>Nominees</w:t>
      </w:r>
      <w:r w:rsidRPr="001F6F20">
        <w:rPr>
          <w:rFonts w:ascii="Arial Narrow" w:hAnsi="Arial Narrow"/>
          <w:sz w:val="20"/>
          <w:szCs w:val="20"/>
        </w:rPr>
        <w:t xml:space="preserve"> are also required to disclose any past or present </w:t>
      </w:r>
      <w:r w:rsidRPr="001F6F20">
        <w:rPr>
          <w:rFonts w:ascii="Arial Narrow" w:hAnsi="Arial Narrow"/>
          <w:sz w:val="20"/>
          <w:szCs w:val="20"/>
          <w:shd w:val="clear" w:color="auto" w:fill="FFFFFF" w:themeFill="background1"/>
        </w:rPr>
        <w:t>relationships with entities regulated by the Council in</w:t>
      </w:r>
      <w:r w:rsidRPr="001F6F20">
        <w:rPr>
          <w:rFonts w:ascii="Arial Narrow" w:hAnsi="Arial Narrow"/>
          <w:sz w:val="20"/>
          <w:szCs w:val="20"/>
        </w:rPr>
        <w:t xml:space="preserve"> the past 5 years.</w:t>
      </w:r>
    </w:p>
    <w:p w14:paraId="1738D40D" w14:textId="3DED0144" w:rsidR="003E0388" w:rsidRPr="00AD3B2C" w:rsidRDefault="001F6F20" w:rsidP="00D15DF9">
      <w:pPr>
        <w:jc w:val="both"/>
        <w:rPr>
          <w:rFonts w:ascii="Arial Narrow" w:hAnsi="Arial Narrow" w:cs="Arial"/>
          <w:sz w:val="20"/>
          <w:szCs w:val="20"/>
        </w:rPr>
      </w:pPr>
      <w:r w:rsidRPr="001F6F20">
        <w:rPr>
          <w:rFonts w:ascii="Arial Narrow" w:hAnsi="Arial Narrow" w:cs="Arial"/>
          <w:b/>
          <w:sz w:val="20"/>
          <w:szCs w:val="20"/>
        </w:rPr>
        <w:t xml:space="preserve">Nomination particulars: </w:t>
      </w:r>
      <w:r w:rsidR="00C830E2">
        <w:rPr>
          <w:rFonts w:ascii="Arial Narrow" w:hAnsi="Arial Narrow" w:cs="Arial"/>
          <w:bCs/>
          <w:sz w:val="20"/>
          <w:szCs w:val="20"/>
        </w:rPr>
        <w:t xml:space="preserve">The nomination </w:t>
      </w:r>
      <w:r w:rsidR="00026AF4">
        <w:rPr>
          <w:rFonts w:ascii="Arial Narrow" w:hAnsi="Arial Narrow" w:cs="Arial"/>
          <w:bCs/>
          <w:sz w:val="20"/>
          <w:szCs w:val="20"/>
        </w:rPr>
        <w:t>form</w:t>
      </w:r>
      <w:r w:rsidR="00291610">
        <w:rPr>
          <w:rFonts w:ascii="Arial Narrow" w:hAnsi="Arial Narrow" w:cs="Arial"/>
          <w:bCs/>
          <w:sz w:val="20"/>
          <w:szCs w:val="20"/>
        </w:rPr>
        <w:t xml:space="preserve"> can be completed online</w:t>
      </w:r>
      <w:r w:rsidR="00656DE0">
        <w:rPr>
          <w:rFonts w:ascii="Arial Narrow" w:hAnsi="Arial Narrow" w:cs="Arial"/>
          <w:bCs/>
          <w:sz w:val="20"/>
          <w:szCs w:val="20"/>
        </w:rPr>
        <w:t xml:space="preserve"> using the link</w:t>
      </w:r>
      <w:r w:rsidR="00EC026B" w:rsidRPr="00EC026B">
        <w:t xml:space="preserve"> </w:t>
      </w:r>
      <w:hyperlink r:id="rId14" w:history="1">
        <w:r w:rsidR="00EC026B" w:rsidRPr="00F7737D">
          <w:rPr>
            <w:rStyle w:val="Hyperlink"/>
            <w:rFonts w:ascii="Arial Narrow" w:hAnsi="Arial Narrow" w:cs="Arial"/>
            <w:bCs/>
            <w:sz w:val="20"/>
            <w:szCs w:val="20"/>
          </w:rPr>
          <w:t>https://forms.cloud.microsoft/r/QB17zfFbNF</w:t>
        </w:r>
      </w:hyperlink>
      <w:r w:rsidR="00EC026B">
        <w:rPr>
          <w:rFonts w:ascii="Arial Narrow" w:hAnsi="Arial Narrow" w:cs="Arial"/>
          <w:bCs/>
          <w:sz w:val="20"/>
          <w:szCs w:val="20"/>
        </w:rPr>
        <w:t xml:space="preserve"> </w:t>
      </w:r>
      <w:r w:rsidR="00656DE0">
        <w:rPr>
          <w:rFonts w:ascii="Arial Narrow" w:hAnsi="Arial Narrow" w:cs="Arial"/>
          <w:bCs/>
          <w:sz w:val="20"/>
          <w:szCs w:val="20"/>
        </w:rPr>
        <w:t>or can</w:t>
      </w:r>
      <w:r w:rsidR="008816BC">
        <w:rPr>
          <w:rFonts w:ascii="Arial Narrow" w:hAnsi="Arial Narrow" w:cs="Arial"/>
          <w:bCs/>
          <w:sz w:val="20"/>
          <w:szCs w:val="20"/>
        </w:rPr>
        <w:t xml:space="preserve"> </w:t>
      </w:r>
      <w:r w:rsidR="00C830E2">
        <w:rPr>
          <w:rFonts w:ascii="Arial Narrow" w:hAnsi="Arial Narrow" w:cs="Arial"/>
          <w:bCs/>
          <w:sz w:val="20"/>
          <w:szCs w:val="20"/>
        </w:rPr>
        <w:t xml:space="preserve">be </w:t>
      </w:r>
      <w:r w:rsidR="00150E5F">
        <w:rPr>
          <w:rFonts w:ascii="Arial Narrow" w:hAnsi="Arial Narrow" w:cs="Arial"/>
          <w:bCs/>
          <w:sz w:val="20"/>
          <w:szCs w:val="20"/>
        </w:rPr>
        <w:t xml:space="preserve">downloaded and </w:t>
      </w:r>
      <w:r w:rsidR="00230A17">
        <w:rPr>
          <w:rFonts w:ascii="Arial Narrow" w:hAnsi="Arial Narrow" w:cs="Arial"/>
          <w:bCs/>
          <w:sz w:val="20"/>
          <w:szCs w:val="20"/>
        </w:rPr>
        <w:t xml:space="preserve">manually </w:t>
      </w:r>
      <w:r w:rsidR="00C830E2">
        <w:rPr>
          <w:rFonts w:ascii="Arial Narrow" w:hAnsi="Arial Narrow" w:cs="Arial"/>
          <w:bCs/>
          <w:sz w:val="20"/>
          <w:szCs w:val="20"/>
        </w:rPr>
        <w:t xml:space="preserve">completed </w:t>
      </w:r>
      <w:r w:rsidRPr="001F6F20">
        <w:rPr>
          <w:rFonts w:ascii="Arial Narrow" w:hAnsi="Arial Narrow" w:cs="Arial"/>
          <w:bCs/>
          <w:sz w:val="20"/>
          <w:szCs w:val="20"/>
        </w:rPr>
        <w:t xml:space="preserve">from the </w:t>
      </w:r>
      <w:r w:rsidRPr="00AD3B2C">
        <w:rPr>
          <w:rFonts w:ascii="Arial Narrow" w:hAnsi="Arial Narrow"/>
          <w:sz w:val="20"/>
          <w:szCs w:val="20"/>
        </w:rPr>
        <w:t>Council for Medical Schemes</w:t>
      </w:r>
      <w:r w:rsidRPr="001F6F20">
        <w:rPr>
          <w:rFonts w:ascii="Arial Narrow" w:hAnsi="Arial Narrow" w:cs="Arial"/>
          <w:bCs/>
          <w:sz w:val="20"/>
          <w:szCs w:val="20"/>
        </w:rPr>
        <w:t xml:space="preserve"> website</w:t>
      </w:r>
      <w:r w:rsidR="005F63A3">
        <w:rPr>
          <w:rFonts w:ascii="Arial Narrow" w:hAnsi="Arial Narrow" w:cs="Arial"/>
          <w:bCs/>
          <w:sz w:val="20"/>
          <w:szCs w:val="20"/>
        </w:rPr>
        <w:t xml:space="preserve"> at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  <w:r w:rsidRPr="001F6F20">
        <w:rPr>
          <w:rFonts w:ascii="Arial Narrow" w:hAnsi="Arial Narrow" w:cs="Arial"/>
          <w:bCs/>
          <w:sz w:val="20"/>
          <w:szCs w:val="20"/>
        </w:rPr>
        <w:t xml:space="preserve">www.medicalschemes.co.za under CAREERS or </w:t>
      </w:r>
      <w:r w:rsidR="00C830E2">
        <w:rPr>
          <w:rFonts w:ascii="Arial Narrow" w:hAnsi="Arial Narrow" w:cs="Arial"/>
          <w:bCs/>
          <w:sz w:val="20"/>
          <w:szCs w:val="20"/>
        </w:rPr>
        <w:t xml:space="preserve">the </w:t>
      </w:r>
      <w:r w:rsidRPr="001F6F20">
        <w:rPr>
          <w:rFonts w:ascii="Arial Narrow" w:hAnsi="Arial Narrow" w:cs="Arial"/>
          <w:bCs/>
          <w:sz w:val="20"/>
          <w:szCs w:val="20"/>
        </w:rPr>
        <w:t xml:space="preserve">Department of Health website at </w:t>
      </w:r>
      <w:r w:rsidR="00BA1533" w:rsidRPr="001F6F20">
        <w:rPr>
          <w:rFonts w:ascii="Arial Narrow" w:hAnsi="Arial Narrow" w:cs="Arial"/>
          <w:bCs/>
          <w:sz w:val="20"/>
          <w:szCs w:val="20"/>
        </w:rPr>
        <w:t>www.health.gov.za under</w:t>
      </w:r>
      <w:r w:rsidRPr="001F6F20">
        <w:rPr>
          <w:rFonts w:ascii="Arial Narrow" w:hAnsi="Arial Narrow" w:cs="Arial"/>
          <w:bCs/>
          <w:sz w:val="20"/>
          <w:szCs w:val="20"/>
        </w:rPr>
        <w:t xml:space="preserve"> VACANCIES. Kindly note that the nomination form also outlines the requirements, disqualification criteria</w:t>
      </w:r>
      <w:r w:rsidR="00C830E2">
        <w:rPr>
          <w:rFonts w:ascii="Arial Narrow" w:hAnsi="Arial Narrow" w:cs="Arial"/>
          <w:bCs/>
          <w:sz w:val="20"/>
          <w:szCs w:val="20"/>
        </w:rPr>
        <w:t>,</w:t>
      </w:r>
      <w:r w:rsidRPr="001F6F20">
        <w:rPr>
          <w:rFonts w:ascii="Arial Narrow" w:hAnsi="Arial Narrow" w:cs="Arial"/>
          <w:bCs/>
          <w:sz w:val="20"/>
          <w:szCs w:val="20"/>
        </w:rPr>
        <w:t xml:space="preserve"> and the remuneration of members of the </w:t>
      </w:r>
      <w:r>
        <w:rPr>
          <w:rFonts w:ascii="Arial Narrow" w:hAnsi="Arial Narrow" w:cs="Arial"/>
          <w:bCs/>
          <w:sz w:val="20"/>
          <w:szCs w:val="20"/>
        </w:rPr>
        <w:t>CMS</w:t>
      </w:r>
      <w:r w:rsidR="003E0388" w:rsidRPr="001F6F20">
        <w:rPr>
          <w:rFonts w:ascii="Arial Narrow" w:hAnsi="Arial Narrow" w:cs="Arial"/>
          <w:bCs/>
          <w:sz w:val="20"/>
          <w:szCs w:val="20"/>
        </w:rPr>
        <w:t>.</w:t>
      </w:r>
      <w:r w:rsidR="003E0388" w:rsidRPr="00AD3B2C">
        <w:rPr>
          <w:rFonts w:ascii="Arial Narrow" w:hAnsi="Arial Narrow" w:cs="Arial"/>
          <w:sz w:val="20"/>
          <w:szCs w:val="20"/>
        </w:rPr>
        <w:t xml:space="preserve"> </w:t>
      </w:r>
    </w:p>
    <w:p w14:paraId="79B26A96" w14:textId="1DCA9E09" w:rsidR="003F46E6" w:rsidRDefault="001F6F20" w:rsidP="001F6F20">
      <w:pPr>
        <w:jc w:val="both"/>
        <w:rPr>
          <w:rFonts w:ascii="Arial Narrow" w:hAnsi="Arial Narrow" w:cs="Arial"/>
          <w:bCs/>
          <w:sz w:val="20"/>
          <w:szCs w:val="20"/>
        </w:rPr>
      </w:pPr>
      <w:r w:rsidRPr="001F6F20">
        <w:rPr>
          <w:rFonts w:ascii="Arial Narrow" w:hAnsi="Arial Narrow" w:cs="Arial"/>
          <w:b/>
          <w:sz w:val="20"/>
          <w:szCs w:val="20"/>
        </w:rPr>
        <w:t xml:space="preserve">Closing date for nominations: </w:t>
      </w:r>
      <w:r w:rsidRPr="001F6F20">
        <w:rPr>
          <w:rFonts w:ascii="Arial Narrow" w:hAnsi="Arial Narrow" w:cs="Arial"/>
          <w:bCs/>
          <w:sz w:val="20"/>
          <w:szCs w:val="20"/>
        </w:rPr>
        <w:t>Nominations must be addressed to the Director-General, Department of Health, and marked for the attention of the Director: Public Entities Governance</w:t>
      </w:r>
      <w:r w:rsidR="00C830E2">
        <w:rPr>
          <w:rFonts w:ascii="Arial Narrow" w:hAnsi="Arial Narrow" w:cs="Arial"/>
          <w:bCs/>
          <w:sz w:val="20"/>
          <w:szCs w:val="20"/>
        </w:rPr>
        <w:t>,</w:t>
      </w:r>
      <w:r w:rsidRPr="001F6F20">
        <w:rPr>
          <w:rFonts w:ascii="Arial Narrow" w:hAnsi="Arial Narrow" w:cs="Arial"/>
          <w:bCs/>
          <w:sz w:val="20"/>
          <w:szCs w:val="20"/>
        </w:rPr>
        <w:t xml:space="preserve"> and submitted via email at </w:t>
      </w:r>
      <w:r w:rsidR="00063F47">
        <w:rPr>
          <w:rFonts w:ascii="Arial Narrow" w:hAnsi="Arial Narrow" w:cs="Arial"/>
          <w:bCs/>
          <w:sz w:val="20"/>
          <w:szCs w:val="20"/>
        </w:rPr>
        <w:t xml:space="preserve"> </w:t>
      </w:r>
      <w:hyperlink r:id="rId15" w:history="1">
        <w:r w:rsidR="00063F47" w:rsidRPr="00786D4D">
          <w:rPr>
            <w:rStyle w:val="Hyperlink"/>
            <w:rFonts w:ascii="Arial Narrow" w:hAnsi="Arial Narrow" w:cs="Arial"/>
            <w:bCs/>
            <w:sz w:val="20"/>
            <w:szCs w:val="20"/>
          </w:rPr>
          <w:t>nominations@health.gov.za</w:t>
        </w:r>
      </w:hyperlink>
      <w:r w:rsidR="00063F47">
        <w:rPr>
          <w:rFonts w:ascii="Arial Narrow" w:hAnsi="Arial Narrow" w:cs="Arial"/>
          <w:bCs/>
          <w:sz w:val="20"/>
          <w:szCs w:val="20"/>
        </w:rPr>
        <w:t xml:space="preserve"> </w:t>
      </w:r>
      <w:r w:rsidRPr="001F6F20">
        <w:rPr>
          <w:rFonts w:ascii="Arial Narrow" w:hAnsi="Arial Narrow" w:cs="Arial"/>
          <w:bCs/>
          <w:sz w:val="20"/>
          <w:szCs w:val="20"/>
        </w:rPr>
        <w:t xml:space="preserve">. </w:t>
      </w:r>
    </w:p>
    <w:p w14:paraId="5428628A" w14:textId="2B29B285" w:rsidR="001F6F20" w:rsidRPr="001F6F20" w:rsidRDefault="001F6F20" w:rsidP="001F6F20">
      <w:pPr>
        <w:jc w:val="both"/>
        <w:rPr>
          <w:rFonts w:ascii="Arial Narrow" w:hAnsi="Arial Narrow" w:cs="Arial"/>
          <w:b/>
          <w:sz w:val="20"/>
          <w:szCs w:val="20"/>
        </w:rPr>
      </w:pPr>
      <w:r w:rsidRPr="001F6F20">
        <w:rPr>
          <w:rFonts w:ascii="Arial Narrow" w:hAnsi="Arial Narrow" w:cs="Arial"/>
          <w:bCs/>
          <w:sz w:val="20"/>
          <w:szCs w:val="20"/>
        </w:rPr>
        <w:t xml:space="preserve">Enquiries can be directed to </w:t>
      </w:r>
      <w:r w:rsidR="004369D7" w:rsidRPr="001F6F20">
        <w:rPr>
          <w:rFonts w:ascii="Arial Narrow" w:hAnsi="Arial Narrow" w:cs="Arial"/>
          <w:bCs/>
          <w:sz w:val="20"/>
          <w:szCs w:val="20"/>
        </w:rPr>
        <w:t>Mr.</w:t>
      </w:r>
      <w:r w:rsidRPr="001F6F20">
        <w:rPr>
          <w:rFonts w:ascii="Arial Narrow" w:hAnsi="Arial Narrow" w:cs="Arial"/>
          <w:bCs/>
          <w:sz w:val="20"/>
          <w:szCs w:val="20"/>
        </w:rPr>
        <w:t xml:space="preserve"> Tsebe at 012 395 9753</w:t>
      </w:r>
      <w:r w:rsidRPr="001F6F20">
        <w:rPr>
          <w:rFonts w:ascii="Arial Narrow" w:hAnsi="Arial Narrow" w:cs="Arial"/>
          <w:b/>
          <w:sz w:val="20"/>
          <w:szCs w:val="20"/>
        </w:rPr>
        <w:t xml:space="preserve">. </w:t>
      </w:r>
    </w:p>
    <w:p w14:paraId="7B8E7145" w14:textId="177494E3" w:rsidR="00E94BFD" w:rsidRPr="001F6F20" w:rsidRDefault="001F6F20" w:rsidP="001F6F20">
      <w:pPr>
        <w:jc w:val="both"/>
        <w:rPr>
          <w:rFonts w:ascii="Arial" w:hAnsi="Arial" w:cs="Arial"/>
          <w:bCs/>
          <w:sz w:val="18"/>
          <w:szCs w:val="18"/>
        </w:rPr>
      </w:pPr>
      <w:r w:rsidRPr="001F6F20">
        <w:rPr>
          <w:rFonts w:ascii="Arial Narrow" w:hAnsi="Arial Narrow" w:cs="Arial"/>
          <w:bCs/>
          <w:sz w:val="20"/>
          <w:szCs w:val="20"/>
        </w:rPr>
        <w:t xml:space="preserve">By no later than </w:t>
      </w:r>
      <w:r w:rsidRPr="001F6F20">
        <w:rPr>
          <w:rFonts w:ascii="Arial Narrow" w:hAnsi="Arial Narrow" w:cs="Arial"/>
          <w:b/>
          <w:sz w:val="20"/>
          <w:szCs w:val="20"/>
        </w:rPr>
        <w:t>16h00</w:t>
      </w:r>
      <w:r w:rsidRPr="001F6F20">
        <w:rPr>
          <w:rFonts w:ascii="Arial Narrow" w:hAnsi="Arial Narrow" w:cs="Arial"/>
          <w:bCs/>
          <w:sz w:val="20"/>
          <w:szCs w:val="20"/>
        </w:rPr>
        <w:t xml:space="preserve"> on </w:t>
      </w:r>
      <w:r w:rsidR="0071456D">
        <w:rPr>
          <w:rFonts w:ascii="Arial Narrow" w:hAnsi="Arial Narrow" w:cs="Arial"/>
          <w:b/>
          <w:sz w:val="20"/>
          <w:szCs w:val="20"/>
        </w:rPr>
        <w:t>3</w:t>
      </w:r>
      <w:r w:rsidR="005B4740">
        <w:rPr>
          <w:rFonts w:ascii="Arial Narrow" w:hAnsi="Arial Narrow" w:cs="Arial"/>
          <w:b/>
          <w:sz w:val="20"/>
          <w:szCs w:val="20"/>
        </w:rPr>
        <w:t>0</w:t>
      </w:r>
      <w:r w:rsidRPr="001F6F20">
        <w:rPr>
          <w:rFonts w:ascii="Arial Narrow" w:hAnsi="Arial Narrow" w:cs="Arial"/>
          <w:b/>
          <w:sz w:val="20"/>
          <w:szCs w:val="20"/>
        </w:rPr>
        <w:t xml:space="preserve"> </w:t>
      </w:r>
      <w:r w:rsidR="00656DE0">
        <w:rPr>
          <w:rFonts w:ascii="Arial Narrow" w:hAnsi="Arial Narrow" w:cs="Arial"/>
          <w:b/>
          <w:sz w:val="20"/>
          <w:szCs w:val="20"/>
        </w:rPr>
        <w:t>June</w:t>
      </w:r>
      <w:r w:rsidRPr="001F6F20">
        <w:rPr>
          <w:rFonts w:ascii="Arial Narrow" w:hAnsi="Arial Narrow" w:cs="Arial"/>
          <w:b/>
          <w:sz w:val="20"/>
          <w:szCs w:val="20"/>
        </w:rPr>
        <w:t xml:space="preserve"> 202</w:t>
      </w:r>
      <w:r w:rsidR="005B4740">
        <w:rPr>
          <w:rFonts w:ascii="Arial Narrow" w:hAnsi="Arial Narrow" w:cs="Arial"/>
          <w:b/>
          <w:sz w:val="20"/>
          <w:szCs w:val="20"/>
        </w:rPr>
        <w:t>6</w:t>
      </w:r>
      <w:r w:rsidRPr="001F6F20">
        <w:rPr>
          <w:rFonts w:ascii="Arial Narrow" w:hAnsi="Arial Narrow" w:cs="Arial"/>
          <w:bCs/>
          <w:sz w:val="20"/>
          <w:szCs w:val="20"/>
        </w:rPr>
        <w:t>.</w:t>
      </w:r>
      <w:r w:rsidR="00980E37" w:rsidRPr="001F6F20">
        <w:rPr>
          <w:rFonts w:ascii="Arial" w:hAnsi="Arial" w:cs="Arial"/>
          <w:bCs/>
          <w:sz w:val="20"/>
          <w:szCs w:val="20"/>
        </w:rPr>
        <w:tab/>
      </w:r>
      <w:r w:rsidR="00980E37" w:rsidRPr="001F6F20">
        <w:rPr>
          <w:rFonts w:ascii="Arial" w:hAnsi="Arial" w:cs="Arial"/>
          <w:bCs/>
          <w:sz w:val="20"/>
          <w:szCs w:val="20"/>
        </w:rPr>
        <w:tab/>
      </w:r>
      <w:r w:rsidR="00980E37" w:rsidRPr="001F6F20">
        <w:rPr>
          <w:rFonts w:ascii="Arial" w:hAnsi="Arial" w:cs="Arial"/>
          <w:bCs/>
          <w:sz w:val="20"/>
          <w:szCs w:val="20"/>
        </w:rPr>
        <w:tab/>
      </w:r>
      <w:r w:rsidR="00980E37" w:rsidRPr="001F6F20">
        <w:rPr>
          <w:rFonts w:ascii="Arial" w:hAnsi="Arial" w:cs="Arial"/>
          <w:bCs/>
          <w:sz w:val="20"/>
          <w:szCs w:val="20"/>
        </w:rPr>
        <w:tab/>
      </w:r>
      <w:r w:rsidR="00980E37" w:rsidRPr="001F6F20">
        <w:rPr>
          <w:rFonts w:ascii="Arial" w:hAnsi="Arial" w:cs="Arial"/>
          <w:bCs/>
          <w:sz w:val="20"/>
          <w:szCs w:val="20"/>
        </w:rPr>
        <w:tab/>
      </w:r>
    </w:p>
    <w:sectPr w:rsidR="00E94BFD" w:rsidRPr="001F6F20" w:rsidSect="003516C7">
      <w:type w:val="continuous"/>
      <w:pgSz w:w="11906" w:h="16838" w:code="9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12363" w14:textId="77777777" w:rsidR="00C9075A" w:rsidRDefault="00C9075A" w:rsidP="00F50B7F">
      <w:pPr>
        <w:spacing w:after="0" w:line="240" w:lineRule="auto"/>
      </w:pPr>
      <w:r>
        <w:separator/>
      </w:r>
    </w:p>
  </w:endnote>
  <w:endnote w:type="continuationSeparator" w:id="0">
    <w:p w14:paraId="75817A1C" w14:textId="77777777" w:rsidR="00C9075A" w:rsidRDefault="00C9075A" w:rsidP="00F5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F50EA" w14:textId="77777777" w:rsidR="00C9075A" w:rsidRDefault="00C9075A" w:rsidP="00F50B7F">
      <w:pPr>
        <w:spacing w:after="0" w:line="240" w:lineRule="auto"/>
      </w:pPr>
      <w:r>
        <w:separator/>
      </w:r>
    </w:p>
  </w:footnote>
  <w:footnote w:type="continuationSeparator" w:id="0">
    <w:p w14:paraId="52D15835" w14:textId="77777777" w:rsidR="00C9075A" w:rsidRDefault="00C9075A" w:rsidP="00F5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3EE8"/>
    <w:multiLevelType w:val="hybridMultilevel"/>
    <w:tmpl w:val="0E34423E"/>
    <w:lvl w:ilvl="0" w:tplc="FF506D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3DD"/>
    <w:multiLevelType w:val="hybridMultilevel"/>
    <w:tmpl w:val="3086D3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85AF2"/>
    <w:multiLevelType w:val="hybridMultilevel"/>
    <w:tmpl w:val="8F9CD16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C71F7"/>
    <w:multiLevelType w:val="hybridMultilevel"/>
    <w:tmpl w:val="D1625018"/>
    <w:lvl w:ilvl="0" w:tplc="04F6A9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654E84"/>
    <w:multiLevelType w:val="hybridMultilevel"/>
    <w:tmpl w:val="4FCE10C4"/>
    <w:lvl w:ilvl="0" w:tplc="DF1CE9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A54158"/>
    <w:multiLevelType w:val="hybridMultilevel"/>
    <w:tmpl w:val="D14E18D4"/>
    <w:lvl w:ilvl="0" w:tplc="C3C271E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07EA6"/>
    <w:multiLevelType w:val="hybridMultilevel"/>
    <w:tmpl w:val="EE6E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5520A"/>
    <w:multiLevelType w:val="hybridMultilevel"/>
    <w:tmpl w:val="57CA6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844B21"/>
    <w:multiLevelType w:val="hybridMultilevel"/>
    <w:tmpl w:val="F6F6E740"/>
    <w:lvl w:ilvl="0" w:tplc="23D2A5D6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769F9"/>
    <w:multiLevelType w:val="hybridMultilevel"/>
    <w:tmpl w:val="318AC4B0"/>
    <w:lvl w:ilvl="0" w:tplc="468E3A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06362">
    <w:abstractNumId w:val="5"/>
  </w:num>
  <w:num w:numId="2" w16cid:durableId="1983071042">
    <w:abstractNumId w:val="0"/>
  </w:num>
  <w:num w:numId="3" w16cid:durableId="630087961">
    <w:abstractNumId w:val="9"/>
  </w:num>
  <w:num w:numId="4" w16cid:durableId="253326990">
    <w:abstractNumId w:val="8"/>
  </w:num>
  <w:num w:numId="5" w16cid:durableId="77561024">
    <w:abstractNumId w:val="3"/>
  </w:num>
  <w:num w:numId="6" w16cid:durableId="1564945274">
    <w:abstractNumId w:val="6"/>
  </w:num>
  <w:num w:numId="7" w16cid:durableId="595751128">
    <w:abstractNumId w:val="7"/>
  </w:num>
  <w:num w:numId="8" w16cid:durableId="1087652291">
    <w:abstractNumId w:val="1"/>
  </w:num>
  <w:num w:numId="9" w16cid:durableId="1668626847">
    <w:abstractNumId w:val="4"/>
  </w:num>
  <w:num w:numId="10" w16cid:durableId="1659310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B7F"/>
    <w:rsid w:val="000135FA"/>
    <w:rsid w:val="00013D01"/>
    <w:rsid w:val="00025493"/>
    <w:rsid w:val="00026AF4"/>
    <w:rsid w:val="0006215D"/>
    <w:rsid w:val="00063F47"/>
    <w:rsid w:val="00067819"/>
    <w:rsid w:val="00080F47"/>
    <w:rsid w:val="000C5F25"/>
    <w:rsid w:val="0013331D"/>
    <w:rsid w:val="00150E5F"/>
    <w:rsid w:val="00173768"/>
    <w:rsid w:val="00173A7B"/>
    <w:rsid w:val="00180E32"/>
    <w:rsid w:val="00181904"/>
    <w:rsid w:val="00194168"/>
    <w:rsid w:val="001A3FE3"/>
    <w:rsid w:val="001F6F20"/>
    <w:rsid w:val="00210EDD"/>
    <w:rsid w:val="00230A17"/>
    <w:rsid w:val="002500B1"/>
    <w:rsid w:val="0028010E"/>
    <w:rsid w:val="00291610"/>
    <w:rsid w:val="002A6319"/>
    <w:rsid w:val="002B7127"/>
    <w:rsid w:val="002D25D1"/>
    <w:rsid w:val="002E3F16"/>
    <w:rsid w:val="0032156A"/>
    <w:rsid w:val="003367FE"/>
    <w:rsid w:val="003516C7"/>
    <w:rsid w:val="00363FEC"/>
    <w:rsid w:val="0039507C"/>
    <w:rsid w:val="003963EF"/>
    <w:rsid w:val="003B2DBD"/>
    <w:rsid w:val="003C06CC"/>
    <w:rsid w:val="003D6AAC"/>
    <w:rsid w:val="003E0388"/>
    <w:rsid w:val="003E257C"/>
    <w:rsid w:val="003F46E6"/>
    <w:rsid w:val="003F5A82"/>
    <w:rsid w:val="00407E30"/>
    <w:rsid w:val="004369D7"/>
    <w:rsid w:val="00461199"/>
    <w:rsid w:val="00487547"/>
    <w:rsid w:val="004B4761"/>
    <w:rsid w:val="004F54ED"/>
    <w:rsid w:val="0050147B"/>
    <w:rsid w:val="005231D4"/>
    <w:rsid w:val="005425C5"/>
    <w:rsid w:val="00545F12"/>
    <w:rsid w:val="0055765A"/>
    <w:rsid w:val="00565786"/>
    <w:rsid w:val="0057172A"/>
    <w:rsid w:val="0057364B"/>
    <w:rsid w:val="005762F3"/>
    <w:rsid w:val="00582E37"/>
    <w:rsid w:val="005B4740"/>
    <w:rsid w:val="005F4EB1"/>
    <w:rsid w:val="005F63A3"/>
    <w:rsid w:val="00604CD9"/>
    <w:rsid w:val="00627FA3"/>
    <w:rsid w:val="00656DE0"/>
    <w:rsid w:val="00661644"/>
    <w:rsid w:val="006638AA"/>
    <w:rsid w:val="00681545"/>
    <w:rsid w:val="0069332E"/>
    <w:rsid w:val="0069391D"/>
    <w:rsid w:val="006E2D59"/>
    <w:rsid w:val="006F34AB"/>
    <w:rsid w:val="0071456D"/>
    <w:rsid w:val="00725580"/>
    <w:rsid w:val="00765D88"/>
    <w:rsid w:val="007A5307"/>
    <w:rsid w:val="007B7F60"/>
    <w:rsid w:val="007D3982"/>
    <w:rsid w:val="007E71F4"/>
    <w:rsid w:val="0081126F"/>
    <w:rsid w:val="008526B1"/>
    <w:rsid w:val="008816BC"/>
    <w:rsid w:val="008C3726"/>
    <w:rsid w:val="008C6B3D"/>
    <w:rsid w:val="008F764B"/>
    <w:rsid w:val="00920837"/>
    <w:rsid w:val="00927B5E"/>
    <w:rsid w:val="00942360"/>
    <w:rsid w:val="00956E04"/>
    <w:rsid w:val="0096379C"/>
    <w:rsid w:val="00980E37"/>
    <w:rsid w:val="009934F9"/>
    <w:rsid w:val="009B7E56"/>
    <w:rsid w:val="009D725B"/>
    <w:rsid w:val="009E2221"/>
    <w:rsid w:val="009E3A8A"/>
    <w:rsid w:val="009F2099"/>
    <w:rsid w:val="00A01045"/>
    <w:rsid w:val="00A1455D"/>
    <w:rsid w:val="00A27A01"/>
    <w:rsid w:val="00A37EB4"/>
    <w:rsid w:val="00A67798"/>
    <w:rsid w:val="00A739D3"/>
    <w:rsid w:val="00AD3B2C"/>
    <w:rsid w:val="00B04A8E"/>
    <w:rsid w:val="00B24C9B"/>
    <w:rsid w:val="00B41948"/>
    <w:rsid w:val="00B475A3"/>
    <w:rsid w:val="00B5272F"/>
    <w:rsid w:val="00B71689"/>
    <w:rsid w:val="00B804C7"/>
    <w:rsid w:val="00BA1533"/>
    <w:rsid w:val="00BA2811"/>
    <w:rsid w:val="00BA7D77"/>
    <w:rsid w:val="00BC18C2"/>
    <w:rsid w:val="00BE453B"/>
    <w:rsid w:val="00C038E4"/>
    <w:rsid w:val="00C15618"/>
    <w:rsid w:val="00C36A4D"/>
    <w:rsid w:val="00C80948"/>
    <w:rsid w:val="00C830E2"/>
    <w:rsid w:val="00C9075A"/>
    <w:rsid w:val="00C96A19"/>
    <w:rsid w:val="00CB40F2"/>
    <w:rsid w:val="00CC41C1"/>
    <w:rsid w:val="00CD5F5E"/>
    <w:rsid w:val="00CE4CF5"/>
    <w:rsid w:val="00CF3000"/>
    <w:rsid w:val="00D079A7"/>
    <w:rsid w:val="00D15DF9"/>
    <w:rsid w:val="00D16667"/>
    <w:rsid w:val="00D338AB"/>
    <w:rsid w:val="00D37456"/>
    <w:rsid w:val="00D4018B"/>
    <w:rsid w:val="00D43405"/>
    <w:rsid w:val="00D542C2"/>
    <w:rsid w:val="00D54DD9"/>
    <w:rsid w:val="00D720B0"/>
    <w:rsid w:val="00D8568A"/>
    <w:rsid w:val="00D9136F"/>
    <w:rsid w:val="00DB5ABB"/>
    <w:rsid w:val="00DC396F"/>
    <w:rsid w:val="00DE6298"/>
    <w:rsid w:val="00E01F92"/>
    <w:rsid w:val="00E21F79"/>
    <w:rsid w:val="00E264FA"/>
    <w:rsid w:val="00E43B09"/>
    <w:rsid w:val="00E4401B"/>
    <w:rsid w:val="00E60B1F"/>
    <w:rsid w:val="00E731C0"/>
    <w:rsid w:val="00E94BFD"/>
    <w:rsid w:val="00E953D4"/>
    <w:rsid w:val="00EA0D01"/>
    <w:rsid w:val="00EC026B"/>
    <w:rsid w:val="00ED08E1"/>
    <w:rsid w:val="00F25E23"/>
    <w:rsid w:val="00F50B7F"/>
    <w:rsid w:val="00F53082"/>
    <w:rsid w:val="00FA0736"/>
    <w:rsid w:val="00FB3D4D"/>
    <w:rsid w:val="00FD3CB3"/>
    <w:rsid w:val="00FE291E"/>
    <w:rsid w:val="00FE2B95"/>
    <w:rsid w:val="00FE7769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4221AF"/>
  <w15:docId w15:val="{EFCCAB97-9326-4522-8659-8CAA7850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B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B7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B7F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BA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2811"/>
  </w:style>
  <w:style w:type="paragraph" w:styleId="Footer">
    <w:name w:val="footer"/>
    <w:basedOn w:val="Normal"/>
    <w:link w:val="FooterChar"/>
    <w:uiPriority w:val="99"/>
    <w:unhideWhenUsed/>
    <w:rsid w:val="00BA2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811"/>
  </w:style>
  <w:style w:type="paragraph" w:styleId="BalloonText">
    <w:name w:val="Balloon Text"/>
    <w:basedOn w:val="Normal"/>
    <w:link w:val="BalloonTextChar"/>
    <w:uiPriority w:val="99"/>
    <w:semiHidden/>
    <w:unhideWhenUsed/>
    <w:rsid w:val="00BA2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8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5F5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E29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evel-Iblue">
    <w:name w:val="Level-I blue"/>
    <w:uiPriority w:val="99"/>
    <w:rsid w:val="00DB5ABB"/>
    <w:pPr>
      <w:widowControl w:val="0"/>
      <w:tabs>
        <w:tab w:val="left" w:pos="578"/>
      </w:tabs>
      <w:autoSpaceDE w:val="0"/>
      <w:autoSpaceDN w:val="0"/>
      <w:adjustRightInd w:val="0"/>
      <w:spacing w:after="0" w:line="240" w:lineRule="auto"/>
      <w:ind w:left="578" w:hanging="578"/>
    </w:pPr>
    <w:rPr>
      <w:rFonts w:ascii="Times New Roman" w:eastAsiaTheme="minorEastAsia" w:hAnsi="Times New Roman" w:cs="Times New Roman"/>
      <w:b/>
      <w:bCs/>
      <w:color w:val="008080"/>
      <w:sz w:val="24"/>
      <w:szCs w:val="24"/>
    </w:rPr>
  </w:style>
  <w:style w:type="paragraph" w:customStyle="1" w:styleId="TTI">
    <w:name w:val="TTI"/>
    <w:uiPriority w:val="99"/>
    <w:rsid w:val="00DB5ABB"/>
    <w:pPr>
      <w:widowControl w:val="0"/>
      <w:tabs>
        <w:tab w:val="left" w:pos="431"/>
        <w:tab w:val="left" w:pos="864"/>
        <w:tab w:val="left" w:pos="1440"/>
        <w:tab w:val="left" w:pos="2015"/>
        <w:tab w:val="left" w:pos="2591"/>
        <w:tab w:val="left" w:pos="3311"/>
      </w:tabs>
      <w:autoSpaceDE w:val="0"/>
      <w:autoSpaceDN w:val="0"/>
      <w:adjustRightInd w:val="0"/>
      <w:spacing w:after="0" w:line="240" w:lineRule="auto"/>
      <w:ind w:left="1440" w:hanging="144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entered">
    <w:name w:val="Centered"/>
    <w:uiPriority w:val="99"/>
    <w:rsid w:val="00DB5AB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idden-Grey-8">
    <w:name w:val="Hidden - Grey - 8"/>
    <w:uiPriority w:val="99"/>
    <w:rsid w:val="00DB5ABB"/>
    <w:rPr>
      <w:vanish/>
      <w:color w:val="C0C0C0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F6F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E2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nominations@health.gov.z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cloud.microsoft/r/QB17zfFbN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64BF53553964EB9AE724018521032" ma:contentTypeVersion="16" ma:contentTypeDescription="Create a new document." ma:contentTypeScope="" ma:versionID="396bf4794f815a27506ca92326ddc5b6">
  <xsd:schema xmlns:xsd="http://www.w3.org/2001/XMLSchema" xmlns:xs="http://www.w3.org/2001/XMLSchema" xmlns:p="http://schemas.microsoft.com/office/2006/metadata/properties" xmlns:ns3="2fb64681-b4d7-4bef-adbd-96bdc9f54131" xmlns:ns4="da9e54a9-bd1a-4155-ab8a-710f2ad3e90b" targetNamespace="http://schemas.microsoft.com/office/2006/metadata/properties" ma:root="true" ma:fieldsID="654fddb4fd663bd9b1bd69d6e3e6ba8c" ns3:_="" ns4:_="">
    <xsd:import namespace="2fb64681-b4d7-4bef-adbd-96bdc9f54131"/>
    <xsd:import namespace="da9e54a9-bd1a-4155-ab8a-710f2ad3e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4681-b4d7-4bef-adbd-96bdc9f54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e54a9-bd1a-4155-ab8a-710f2ad3e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64681-b4d7-4bef-adbd-96bdc9f54131" xsi:nil="true"/>
  </documentManagement>
</p:properties>
</file>

<file path=customXml/itemProps1.xml><?xml version="1.0" encoding="utf-8"?>
<ds:datastoreItem xmlns:ds="http://schemas.openxmlformats.org/officeDocument/2006/customXml" ds:itemID="{CC8C4C0B-05F7-431F-B23D-0E1A0272E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30FBC-8251-4743-8113-BBE1A36FA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64681-b4d7-4bef-adbd-96bdc9f54131"/>
    <ds:schemaRef ds:uri="da9e54a9-bd1a-4155-ab8a-710f2ad3e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972642-2C7E-47C7-8185-F87A9AC7B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7F1B5A-32E4-4023-82DC-78321878FB6A}">
  <ds:schemaRefs>
    <ds:schemaRef ds:uri="http://schemas.microsoft.com/office/2006/metadata/properties"/>
    <ds:schemaRef ds:uri="http://schemas.microsoft.com/office/infopath/2007/PartnerControls"/>
    <ds:schemaRef ds:uri="2fb64681-b4d7-4bef-adbd-96bdc9f541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2591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 Tsebe</cp:lastModifiedBy>
  <cp:revision>7</cp:revision>
  <cp:lastPrinted>2026-06-04T07:58:00Z</cp:lastPrinted>
  <dcterms:created xsi:type="dcterms:W3CDTF">2026-06-08T08:32:00Z</dcterms:created>
  <dcterms:modified xsi:type="dcterms:W3CDTF">2026-06-08T08:33:00Z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0x0101008B864BF53553964EB9AE724018521032</vt:lpwstr>
  </property>
  <property fmtid="{D5CDD505-2E9C-101B-9397-08002B2CF9AE}" pid="3" name="GrammarlyDocumentId">
    <vt:lpwstr>1fab1c74-d4ca-4cf6-81ad-9494ab632a95</vt:lpwstr>
  </property>
</Properties>
</file>