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5458" w14:textId="5E57C09E" w:rsidR="00300FD9" w:rsidRPr="00D97C1D" w:rsidRDefault="00300FD9" w:rsidP="00361A2E">
      <w:pPr>
        <w:pBdr>
          <w:bottom w:val="single" w:sz="12" w:space="1" w:color="auto"/>
        </w:pBdr>
        <w:spacing w:line="360" w:lineRule="auto"/>
        <w:jc w:val="center"/>
        <w:outlineLvl w:val="0"/>
        <w:rPr>
          <w:rFonts w:ascii="Arial" w:eastAsia="Arial Unicode MS" w:hAnsi="Arial" w:cs="Arial"/>
          <w:b/>
          <w:color w:val="000000"/>
          <w:sz w:val="28"/>
        </w:rPr>
      </w:pPr>
      <w:r w:rsidRPr="00D97C1D">
        <w:rPr>
          <w:rFonts w:ascii="Arial" w:eastAsia="Arial Unicode MS" w:hAnsi="Arial" w:cs="Arial"/>
          <w:b/>
          <w:color w:val="000000"/>
          <w:sz w:val="28"/>
        </w:rPr>
        <w:t>CHAPTER 14</w:t>
      </w:r>
    </w:p>
    <w:p w14:paraId="08EA6BCB" w14:textId="77777777" w:rsidR="00300FD9" w:rsidRPr="00D97C1D" w:rsidRDefault="003C2B27" w:rsidP="00361A2E">
      <w:pPr>
        <w:pBdr>
          <w:bottom w:val="single" w:sz="12" w:space="1" w:color="auto"/>
        </w:pBdr>
        <w:spacing w:line="360" w:lineRule="auto"/>
        <w:jc w:val="center"/>
        <w:outlineLvl w:val="0"/>
        <w:rPr>
          <w:rFonts w:ascii="Arial" w:eastAsia="Arial Unicode MS" w:hAnsi="Arial" w:cs="Arial"/>
          <w:b/>
          <w:color w:val="000000"/>
          <w:sz w:val="28"/>
        </w:rPr>
      </w:pPr>
      <w:r w:rsidRPr="00D97C1D">
        <w:rPr>
          <w:rFonts w:ascii="Arial" w:eastAsia="Arial Unicode MS" w:hAnsi="Arial" w:cs="Arial"/>
          <w:b/>
          <w:sz w:val="28"/>
        </w:rPr>
        <w:t>CHILD AND ADOLESCENT</w:t>
      </w:r>
      <w:r w:rsidR="00B078E5" w:rsidRPr="00D97C1D">
        <w:rPr>
          <w:rFonts w:ascii="Arial" w:eastAsia="Arial Unicode MS" w:hAnsi="Arial" w:cs="Arial"/>
          <w:b/>
          <w:sz w:val="28"/>
        </w:rPr>
        <w:t xml:space="preserve"> </w:t>
      </w:r>
      <w:r w:rsidR="00300FD9" w:rsidRPr="00D97C1D">
        <w:rPr>
          <w:rFonts w:ascii="Arial" w:eastAsia="Arial Unicode MS" w:hAnsi="Arial" w:cs="Arial"/>
          <w:b/>
          <w:color w:val="000000"/>
          <w:sz w:val="28"/>
        </w:rPr>
        <w:t>PSYCHIATRY</w:t>
      </w:r>
    </w:p>
    <w:p w14:paraId="08A568DD" w14:textId="184B2F29" w:rsidR="00CF4C1C" w:rsidRDefault="00CF4C1C" w:rsidP="008162D3">
      <w:pPr>
        <w:jc w:val="both"/>
        <w:outlineLvl w:val="0"/>
        <w:rPr>
          <w:rFonts w:ascii="Arial" w:eastAsia="Arial Unicode MS" w:hAnsi="Arial" w:cs="Arial"/>
          <w:color w:val="000000"/>
          <w:sz w:val="18"/>
        </w:rPr>
      </w:pPr>
    </w:p>
    <w:p w14:paraId="6AFC9A31" w14:textId="77777777" w:rsidR="00300FD9" w:rsidRPr="00EE06E1" w:rsidRDefault="00300FD9" w:rsidP="00C204E7">
      <w:pPr>
        <w:shd w:val="clear" w:color="auto" w:fill="BFBFBF" w:themeFill="background1" w:themeFillShade="BF"/>
        <w:jc w:val="center"/>
        <w:outlineLvl w:val="0"/>
        <w:rPr>
          <w:rFonts w:ascii="Arial" w:eastAsia="Arial Unicode MS" w:hAnsi="Arial" w:cs="Arial"/>
          <w:b/>
          <w:caps/>
          <w:color w:val="000000"/>
          <w:sz w:val="22"/>
          <w:szCs w:val="22"/>
        </w:rPr>
      </w:pPr>
      <w:r w:rsidRPr="00EE06E1">
        <w:rPr>
          <w:rFonts w:ascii="Arial" w:eastAsia="Arial Unicode MS" w:hAnsi="Arial" w:cs="Arial"/>
          <w:b/>
          <w:caps/>
          <w:color w:val="000000"/>
          <w:sz w:val="22"/>
          <w:szCs w:val="22"/>
        </w:rPr>
        <w:t>Principles for the safe and effective prescribing of psychotropic medication</w:t>
      </w:r>
    </w:p>
    <w:p w14:paraId="77B42B34" w14:textId="77777777" w:rsidR="00300FD9" w:rsidRPr="00C204E7" w:rsidRDefault="00300FD9" w:rsidP="008162D3">
      <w:pPr>
        <w:jc w:val="both"/>
        <w:outlineLvl w:val="0"/>
        <w:rPr>
          <w:rFonts w:ascii="Arial" w:eastAsia="Arial Unicode MS" w:hAnsi="Arial" w:cs="Arial"/>
          <w:color w:val="000000"/>
          <w:sz w:val="18"/>
        </w:rPr>
      </w:pPr>
    </w:p>
    <w:p w14:paraId="55EA6F30" w14:textId="1CACB7D6" w:rsidR="00300FD9" w:rsidRPr="00D97C1D" w:rsidRDefault="00300FD9" w:rsidP="005F1A20">
      <w:pPr>
        <w:pStyle w:val="Body1"/>
        <w:jc w:val="both"/>
        <w:rPr>
          <w:rFonts w:ascii="Arial" w:hAnsi="Arial" w:cs="Arial"/>
        </w:rPr>
      </w:pPr>
      <w:r w:rsidRPr="00D97C1D">
        <w:rPr>
          <w:rFonts w:ascii="Arial" w:hAnsi="Arial" w:cs="Arial"/>
          <w:sz w:val="18"/>
        </w:rPr>
        <w:t xml:space="preserve">Child and </w:t>
      </w:r>
      <w:r w:rsidR="005F1A20">
        <w:rPr>
          <w:rFonts w:ascii="Arial" w:hAnsi="Arial" w:cs="Arial"/>
          <w:sz w:val="18"/>
        </w:rPr>
        <w:t>a</w:t>
      </w:r>
      <w:r w:rsidRPr="00D97C1D">
        <w:rPr>
          <w:rFonts w:ascii="Arial" w:hAnsi="Arial" w:cs="Arial"/>
          <w:sz w:val="18"/>
        </w:rPr>
        <w:t xml:space="preserve">dolescent </w:t>
      </w:r>
      <w:r w:rsidR="005F1A20">
        <w:rPr>
          <w:rFonts w:ascii="Arial" w:hAnsi="Arial" w:cs="Arial"/>
          <w:sz w:val="18"/>
        </w:rPr>
        <w:t>p</w:t>
      </w:r>
      <w:r w:rsidRPr="00D97C1D">
        <w:rPr>
          <w:rFonts w:ascii="Arial" w:hAnsi="Arial" w:cs="Arial"/>
          <w:sz w:val="18"/>
        </w:rPr>
        <w:t xml:space="preserve">sychiatry patient management involves a systemic, holistic approach </w:t>
      </w:r>
      <w:r w:rsidR="00FA1CA1" w:rsidRPr="00D97C1D">
        <w:rPr>
          <w:rFonts w:ascii="Arial" w:hAnsi="Arial" w:cs="Arial"/>
          <w:sz w:val="18"/>
        </w:rPr>
        <w:t>requiring</w:t>
      </w:r>
      <w:r w:rsidRPr="00D97C1D">
        <w:rPr>
          <w:rFonts w:ascii="Arial" w:hAnsi="Arial" w:cs="Arial"/>
          <w:sz w:val="18"/>
        </w:rPr>
        <w:t xml:space="preserve"> a multidisciplinary team. A skilled clinician performs a thorough clinical diagnostic evaluation in keeping with </w:t>
      </w:r>
      <w:r w:rsidR="00FE7655" w:rsidRPr="00D97C1D">
        <w:rPr>
          <w:rFonts w:ascii="Arial" w:hAnsi="Arial" w:cs="Arial"/>
          <w:sz w:val="18"/>
        </w:rPr>
        <w:t xml:space="preserve">a recognised classification system like </w:t>
      </w:r>
      <w:r w:rsidRPr="00D97C1D">
        <w:rPr>
          <w:rFonts w:ascii="Arial" w:hAnsi="Arial" w:cs="Arial"/>
          <w:sz w:val="18"/>
        </w:rPr>
        <w:t>DSM</w:t>
      </w:r>
      <w:r w:rsidR="005F1A20">
        <w:rPr>
          <w:rFonts w:ascii="Arial" w:hAnsi="Arial" w:cs="Arial"/>
          <w:sz w:val="18"/>
        </w:rPr>
        <w:t> </w:t>
      </w:r>
      <w:r w:rsidRPr="00D97C1D">
        <w:rPr>
          <w:rFonts w:ascii="Arial" w:hAnsi="Arial" w:cs="Arial"/>
          <w:sz w:val="18"/>
        </w:rPr>
        <w:t>5 and then includes the pharmacological management as part of a holistic treatment plan.</w:t>
      </w:r>
    </w:p>
    <w:p w14:paraId="1DB863AC" w14:textId="308C87A9" w:rsidR="00300FD9" w:rsidRPr="00D97C1D" w:rsidRDefault="00FA1CA1" w:rsidP="00361A2E">
      <w:pPr>
        <w:pStyle w:val="Body1"/>
        <w:numPr>
          <w:ilvl w:val="0"/>
          <w:numId w:val="31"/>
        </w:numPr>
        <w:ind w:hanging="360"/>
        <w:jc w:val="both"/>
        <w:rPr>
          <w:rFonts w:ascii="Arial" w:hAnsi="Arial" w:cs="Arial"/>
          <w:sz w:val="18"/>
          <w:szCs w:val="18"/>
        </w:rPr>
      </w:pPr>
      <w:r w:rsidRPr="00D97C1D">
        <w:rPr>
          <w:rFonts w:ascii="Arial" w:hAnsi="Arial" w:cs="Arial"/>
          <w:sz w:val="18"/>
          <w:szCs w:val="18"/>
        </w:rPr>
        <w:t>M</w:t>
      </w:r>
      <w:r w:rsidR="00300FD9" w:rsidRPr="00D97C1D">
        <w:rPr>
          <w:rFonts w:ascii="Arial" w:hAnsi="Arial" w:cs="Arial"/>
          <w:sz w:val="18"/>
          <w:szCs w:val="18"/>
        </w:rPr>
        <w:t xml:space="preserve">ultiple aspects need to be considered when prescribing </w:t>
      </w:r>
      <w:r w:rsidR="00300FD9" w:rsidRPr="002D2C38">
        <w:rPr>
          <w:rFonts w:ascii="Arial" w:hAnsi="Arial" w:cs="Arial"/>
          <w:sz w:val="18"/>
          <w:szCs w:val="18"/>
        </w:rPr>
        <w:t>psycho-active</w:t>
      </w:r>
      <w:r w:rsidR="00300FD9" w:rsidRPr="00D97C1D">
        <w:rPr>
          <w:rFonts w:ascii="Arial" w:hAnsi="Arial" w:cs="Arial"/>
          <w:sz w:val="18"/>
          <w:szCs w:val="18"/>
        </w:rPr>
        <w:t xml:space="preserve"> medication for children and adolescents</w:t>
      </w:r>
      <w:r w:rsidR="005F1A20">
        <w:rPr>
          <w:rFonts w:ascii="Arial" w:hAnsi="Arial" w:cs="Arial"/>
          <w:sz w:val="18"/>
          <w:szCs w:val="18"/>
        </w:rPr>
        <w:t>,</w:t>
      </w:r>
      <w:r w:rsidR="00300FD9" w:rsidRPr="00D97C1D">
        <w:rPr>
          <w:rFonts w:ascii="Arial" w:hAnsi="Arial" w:cs="Arial"/>
          <w:sz w:val="18"/>
          <w:szCs w:val="18"/>
        </w:rPr>
        <w:t xml:space="preserve"> e.g. co-morbidities, home environment stability</w:t>
      </w:r>
      <w:r w:rsidR="00BC5A01" w:rsidRPr="00D97C1D">
        <w:rPr>
          <w:rFonts w:ascii="Arial" w:hAnsi="Arial" w:cs="Arial"/>
          <w:sz w:val="18"/>
          <w:szCs w:val="18"/>
        </w:rPr>
        <w:t>.</w:t>
      </w:r>
    </w:p>
    <w:p w14:paraId="45D49227" w14:textId="77777777" w:rsidR="00300FD9" w:rsidRPr="00D97C1D" w:rsidRDefault="00300FD9" w:rsidP="00361A2E">
      <w:pPr>
        <w:pStyle w:val="Body1"/>
        <w:numPr>
          <w:ilvl w:val="0"/>
          <w:numId w:val="31"/>
        </w:numPr>
        <w:ind w:hanging="360"/>
        <w:jc w:val="both"/>
        <w:rPr>
          <w:rFonts w:ascii="Arial" w:hAnsi="Arial" w:cs="Arial"/>
          <w:sz w:val="18"/>
          <w:szCs w:val="18"/>
        </w:rPr>
      </w:pPr>
      <w:r w:rsidRPr="00D97C1D">
        <w:rPr>
          <w:rFonts w:ascii="Arial" w:hAnsi="Arial" w:cs="Arial"/>
          <w:sz w:val="18"/>
          <w:szCs w:val="18"/>
        </w:rPr>
        <w:t xml:space="preserve">Complicated cases, uncertain diagnoses and poor treatment response are indications for referral to a </w:t>
      </w:r>
      <w:r w:rsidR="00FE7655" w:rsidRPr="002D2C38">
        <w:rPr>
          <w:rFonts w:ascii="Arial" w:hAnsi="Arial" w:cs="Arial"/>
          <w:sz w:val="18"/>
          <w:szCs w:val="18"/>
        </w:rPr>
        <w:t>C</w:t>
      </w:r>
      <w:r w:rsidRPr="002D2C38">
        <w:rPr>
          <w:rFonts w:ascii="Arial" w:hAnsi="Arial" w:cs="Arial"/>
          <w:sz w:val="18"/>
          <w:szCs w:val="18"/>
        </w:rPr>
        <w:t>hild</w:t>
      </w:r>
      <w:r w:rsidR="00FE7655" w:rsidRPr="002D2C38">
        <w:rPr>
          <w:rFonts w:ascii="Arial" w:hAnsi="Arial" w:cs="Arial"/>
          <w:sz w:val="18"/>
          <w:szCs w:val="18"/>
        </w:rPr>
        <w:t xml:space="preserve"> and Adolescent Ps</w:t>
      </w:r>
      <w:r w:rsidRPr="002D2C38">
        <w:rPr>
          <w:rFonts w:ascii="Arial" w:hAnsi="Arial" w:cs="Arial"/>
          <w:sz w:val="18"/>
          <w:szCs w:val="18"/>
        </w:rPr>
        <w:t>ychiatrist</w:t>
      </w:r>
      <w:r w:rsidRPr="00D97C1D">
        <w:rPr>
          <w:rFonts w:ascii="Arial" w:hAnsi="Arial" w:cs="Arial"/>
          <w:sz w:val="18"/>
          <w:szCs w:val="18"/>
        </w:rPr>
        <w:t xml:space="preserve"> for evaluation.</w:t>
      </w:r>
    </w:p>
    <w:p w14:paraId="06F7C5C0" w14:textId="1A3D3AB5" w:rsidR="00300FD9" w:rsidRPr="00D97C1D" w:rsidRDefault="00300FD9" w:rsidP="00361A2E">
      <w:pPr>
        <w:pStyle w:val="Body1"/>
        <w:numPr>
          <w:ilvl w:val="0"/>
          <w:numId w:val="31"/>
        </w:numPr>
        <w:ind w:hanging="360"/>
        <w:jc w:val="both"/>
        <w:rPr>
          <w:rFonts w:ascii="Arial" w:hAnsi="Arial" w:cs="Arial"/>
          <w:sz w:val="18"/>
          <w:szCs w:val="18"/>
        </w:rPr>
      </w:pPr>
      <w:r w:rsidRPr="00D97C1D">
        <w:rPr>
          <w:rFonts w:ascii="Arial" w:hAnsi="Arial" w:cs="Arial"/>
          <w:sz w:val="18"/>
          <w:szCs w:val="18"/>
        </w:rPr>
        <w:t>Children and adolescents may require higher dosages of psycho</w:t>
      </w:r>
      <w:r w:rsidR="00FB3098">
        <w:rPr>
          <w:rFonts w:ascii="Arial" w:hAnsi="Arial" w:cs="Arial"/>
          <w:sz w:val="18"/>
          <w:szCs w:val="18"/>
        </w:rPr>
        <w:t>-</w:t>
      </w:r>
      <w:r w:rsidRPr="00D97C1D">
        <w:rPr>
          <w:rFonts w:ascii="Arial" w:hAnsi="Arial" w:cs="Arial"/>
          <w:sz w:val="18"/>
          <w:szCs w:val="18"/>
        </w:rPr>
        <w:t>active medication per unit of body weight compared to adults to achieve similar blood levels and therapeutic efficacy.</w:t>
      </w:r>
    </w:p>
    <w:p w14:paraId="6A6A1995" w14:textId="37D7DD3F" w:rsidR="00300FD9" w:rsidRPr="00D97C1D" w:rsidRDefault="00300FD9" w:rsidP="00361A2E">
      <w:pPr>
        <w:pStyle w:val="Body1"/>
        <w:numPr>
          <w:ilvl w:val="0"/>
          <w:numId w:val="31"/>
        </w:numPr>
        <w:ind w:hanging="360"/>
        <w:jc w:val="both"/>
        <w:rPr>
          <w:rFonts w:ascii="Arial" w:hAnsi="Arial" w:cs="Arial"/>
          <w:sz w:val="18"/>
          <w:szCs w:val="18"/>
        </w:rPr>
      </w:pPr>
      <w:proofErr w:type="gramStart"/>
      <w:r w:rsidRPr="002D2C38">
        <w:rPr>
          <w:rFonts w:ascii="Arial" w:hAnsi="Arial" w:cs="Arial"/>
          <w:sz w:val="18"/>
          <w:szCs w:val="18"/>
        </w:rPr>
        <w:t>Psycho</w:t>
      </w:r>
      <w:r w:rsidR="002D2C38" w:rsidRPr="00C204E7">
        <w:rPr>
          <w:rFonts w:ascii="Arial" w:hAnsi="Arial" w:cs="Arial"/>
          <w:sz w:val="18"/>
          <w:szCs w:val="18"/>
        </w:rPr>
        <w:t>-</w:t>
      </w:r>
      <w:r w:rsidRPr="002D2C38">
        <w:rPr>
          <w:rFonts w:ascii="Arial" w:hAnsi="Arial" w:cs="Arial"/>
          <w:sz w:val="18"/>
          <w:szCs w:val="18"/>
        </w:rPr>
        <w:t>education</w:t>
      </w:r>
      <w:proofErr w:type="gramEnd"/>
      <w:r w:rsidRPr="002D2C38">
        <w:rPr>
          <w:rFonts w:ascii="Arial" w:hAnsi="Arial" w:cs="Arial"/>
          <w:sz w:val="18"/>
          <w:szCs w:val="18"/>
        </w:rPr>
        <w:t xml:space="preserve"> of</w:t>
      </w:r>
      <w:r w:rsidRPr="00D97C1D">
        <w:rPr>
          <w:rFonts w:ascii="Arial" w:hAnsi="Arial" w:cs="Arial"/>
          <w:sz w:val="18"/>
          <w:szCs w:val="18"/>
        </w:rPr>
        <w:t xml:space="preserve"> the patient and the family is vital.</w:t>
      </w:r>
    </w:p>
    <w:p w14:paraId="03646A3C" w14:textId="3A020334" w:rsidR="00300FD9" w:rsidRPr="00D97C1D" w:rsidRDefault="00300FD9" w:rsidP="00361A2E">
      <w:pPr>
        <w:pStyle w:val="Body1"/>
        <w:numPr>
          <w:ilvl w:val="0"/>
          <w:numId w:val="31"/>
        </w:numPr>
        <w:ind w:hanging="360"/>
        <w:jc w:val="both"/>
        <w:rPr>
          <w:rFonts w:ascii="Arial" w:hAnsi="Arial" w:cs="Arial"/>
          <w:sz w:val="18"/>
          <w:szCs w:val="18"/>
        </w:rPr>
      </w:pPr>
      <w:r w:rsidRPr="00D97C1D">
        <w:rPr>
          <w:rFonts w:ascii="Arial" w:hAnsi="Arial" w:cs="Arial"/>
          <w:sz w:val="18"/>
          <w:szCs w:val="18"/>
        </w:rPr>
        <w:t>Regular monitoring of effectiv</w:t>
      </w:r>
      <w:r w:rsidR="00320778" w:rsidRPr="00D97C1D">
        <w:rPr>
          <w:rFonts w:ascii="Arial" w:hAnsi="Arial" w:cs="Arial"/>
          <w:sz w:val="18"/>
          <w:szCs w:val="18"/>
        </w:rPr>
        <w:t xml:space="preserve">eness </w:t>
      </w:r>
      <w:r w:rsidRPr="00D97C1D">
        <w:rPr>
          <w:rFonts w:ascii="Arial" w:hAnsi="Arial" w:cs="Arial"/>
          <w:sz w:val="18"/>
          <w:szCs w:val="18"/>
        </w:rPr>
        <w:t>and the need to continue medication should be done with the view to taper</w:t>
      </w:r>
      <w:r w:rsidR="00320778" w:rsidRPr="00D97C1D">
        <w:rPr>
          <w:rFonts w:ascii="Arial" w:hAnsi="Arial" w:cs="Arial"/>
          <w:sz w:val="18"/>
          <w:szCs w:val="18"/>
        </w:rPr>
        <w:t>ing</w:t>
      </w:r>
      <w:r w:rsidRPr="00D97C1D">
        <w:rPr>
          <w:rFonts w:ascii="Arial" w:hAnsi="Arial" w:cs="Arial"/>
          <w:sz w:val="18"/>
          <w:szCs w:val="18"/>
        </w:rPr>
        <w:t xml:space="preserve"> and discontinu</w:t>
      </w:r>
      <w:r w:rsidR="00320778" w:rsidRPr="00D97C1D">
        <w:rPr>
          <w:rFonts w:ascii="Arial" w:hAnsi="Arial" w:cs="Arial"/>
          <w:sz w:val="18"/>
          <w:szCs w:val="18"/>
        </w:rPr>
        <w:t>ing</w:t>
      </w:r>
      <w:r w:rsidRPr="00D97C1D">
        <w:rPr>
          <w:rFonts w:ascii="Arial" w:hAnsi="Arial" w:cs="Arial"/>
          <w:sz w:val="18"/>
          <w:szCs w:val="18"/>
        </w:rPr>
        <w:t xml:space="preserve"> medication after 6 months to a year, unless the medication is for a chronic condition</w:t>
      </w:r>
      <w:r w:rsidR="00FB3098">
        <w:rPr>
          <w:rFonts w:ascii="Arial" w:hAnsi="Arial" w:cs="Arial"/>
          <w:sz w:val="18"/>
          <w:szCs w:val="18"/>
        </w:rPr>
        <w:t>,</w:t>
      </w:r>
      <w:r w:rsidRPr="00D97C1D">
        <w:rPr>
          <w:rFonts w:ascii="Arial" w:hAnsi="Arial" w:cs="Arial"/>
          <w:sz w:val="18"/>
          <w:szCs w:val="18"/>
        </w:rPr>
        <w:t xml:space="preserve"> e.g. ADHD</w:t>
      </w:r>
      <w:r w:rsidR="00FB3098">
        <w:rPr>
          <w:rFonts w:ascii="Arial" w:hAnsi="Arial" w:cs="Arial"/>
          <w:sz w:val="18"/>
          <w:szCs w:val="18"/>
        </w:rPr>
        <w:t xml:space="preserve"> or</w:t>
      </w:r>
      <w:r w:rsidRPr="00D97C1D">
        <w:rPr>
          <w:rFonts w:ascii="Arial" w:hAnsi="Arial" w:cs="Arial"/>
          <w:sz w:val="18"/>
          <w:szCs w:val="18"/>
        </w:rPr>
        <w:t xml:space="preserve"> epilepsy.</w:t>
      </w:r>
    </w:p>
    <w:p w14:paraId="3E4C3200" w14:textId="7A41A65F" w:rsidR="00300FD9" w:rsidRPr="00D97C1D" w:rsidRDefault="00300FD9" w:rsidP="00361A2E">
      <w:pPr>
        <w:pStyle w:val="Body1"/>
        <w:numPr>
          <w:ilvl w:val="0"/>
          <w:numId w:val="31"/>
        </w:numPr>
        <w:ind w:hanging="360"/>
        <w:jc w:val="both"/>
        <w:rPr>
          <w:rFonts w:ascii="Arial" w:hAnsi="Arial" w:cs="Arial"/>
          <w:sz w:val="18"/>
          <w:szCs w:val="18"/>
        </w:rPr>
      </w:pPr>
      <w:r w:rsidRPr="00D97C1D">
        <w:rPr>
          <w:rFonts w:ascii="Arial" w:hAnsi="Arial" w:cs="Arial"/>
          <w:sz w:val="18"/>
          <w:szCs w:val="18"/>
        </w:rPr>
        <w:t>Baseline assessments require a medical history and physical examination.</w:t>
      </w:r>
      <w:r w:rsidR="00FA1CA1" w:rsidRPr="00D97C1D">
        <w:rPr>
          <w:rFonts w:ascii="Arial" w:hAnsi="Arial" w:cs="Arial"/>
          <w:sz w:val="18"/>
          <w:szCs w:val="18"/>
        </w:rPr>
        <w:t xml:space="preserve"> </w:t>
      </w:r>
      <w:r w:rsidRPr="00D97C1D">
        <w:rPr>
          <w:rFonts w:ascii="Arial" w:hAnsi="Arial" w:cs="Arial"/>
          <w:sz w:val="18"/>
          <w:szCs w:val="18"/>
        </w:rPr>
        <w:t>Baseline laboratory investigations, pregnancy testing, drug screening, EEG and ECG should be done where indicated.</w:t>
      </w:r>
    </w:p>
    <w:p w14:paraId="607D28EA" w14:textId="32B60892" w:rsidR="00361A2E" w:rsidRPr="00C204E7" w:rsidRDefault="00300FD9" w:rsidP="004362F9">
      <w:pPr>
        <w:pStyle w:val="Body1"/>
        <w:numPr>
          <w:ilvl w:val="0"/>
          <w:numId w:val="31"/>
        </w:numPr>
        <w:ind w:hanging="360"/>
        <w:jc w:val="both"/>
        <w:rPr>
          <w:rFonts w:ascii="Arial" w:hAnsi="Arial" w:cs="Arial"/>
          <w:sz w:val="18"/>
          <w:szCs w:val="18"/>
        </w:rPr>
      </w:pPr>
      <w:r w:rsidRPr="00D97C1D">
        <w:rPr>
          <w:rFonts w:ascii="Arial" w:hAnsi="Arial" w:cs="Arial"/>
          <w:sz w:val="18"/>
          <w:szCs w:val="18"/>
        </w:rPr>
        <w:t>Psychotropic medication is generally well tolerated by children and adolescents. Lowest dosages should be initiated and increased as clinically indicated</w:t>
      </w:r>
      <w:r w:rsidRPr="00473284">
        <w:rPr>
          <w:rFonts w:ascii="Arial" w:hAnsi="Arial" w:cs="Arial"/>
          <w:sz w:val="18"/>
          <w:szCs w:val="18"/>
        </w:rPr>
        <w:t>. Side</w:t>
      </w:r>
      <w:r w:rsidR="00473284" w:rsidRPr="00C204E7">
        <w:rPr>
          <w:rFonts w:ascii="Arial" w:hAnsi="Arial" w:cs="Arial"/>
          <w:sz w:val="18"/>
          <w:szCs w:val="18"/>
        </w:rPr>
        <w:t xml:space="preserve"> </w:t>
      </w:r>
      <w:r w:rsidRPr="00473284">
        <w:rPr>
          <w:rFonts w:ascii="Arial" w:hAnsi="Arial" w:cs="Arial"/>
          <w:sz w:val="18"/>
          <w:szCs w:val="18"/>
        </w:rPr>
        <w:t>effects and adherence</w:t>
      </w:r>
      <w:r w:rsidRPr="00D97C1D">
        <w:rPr>
          <w:rFonts w:ascii="Arial" w:hAnsi="Arial" w:cs="Arial"/>
          <w:sz w:val="18"/>
          <w:szCs w:val="18"/>
        </w:rPr>
        <w:t xml:space="preserve"> should be monitored. Monotherapy is ideal. However, childhood-onset </w:t>
      </w:r>
      <w:r w:rsidR="00320778" w:rsidRPr="00D97C1D">
        <w:rPr>
          <w:rFonts w:ascii="Arial" w:hAnsi="Arial" w:cs="Arial"/>
          <w:sz w:val="18"/>
          <w:szCs w:val="18"/>
        </w:rPr>
        <w:t xml:space="preserve">psychiatric disorders </w:t>
      </w:r>
      <w:r w:rsidRPr="00D97C1D">
        <w:rPr>
          <w:rFonts w:ascii="Arial" w:hAnsi="Arial" w:cs="Arial"/>
          <w:sz w:val="18"/>
          <w:szCs w:val="18"/>
        </w:rPr>
        <w:t>can be severe and</w:t>
      </w:r>
      <w:r w:rsidR="00320778" w:rsidRPr="00D97C1D">
        <w:rPr>
          <w:rFonts w:ascii="Arial" w:hAnsi="Arial" w:cs="Arial"/>
          <w:sz w:val="18"/>
          <w:szCs w:val="18"/>
        </w:rPr>
        <w:t xml:space="preserve"> may</w:t>
      </w:r>
      <w:r w:rsidRPr="00D97C1D">
        <w:rPr>
          <w:rFonts w:ascii="Arial" w:hAnsi="Arial" w:cs="Arial"/>
          <w:sz w:val="18"/>
          <w:szCs w:val="18"/>
        </w:rPr>
        <w:t xml:space="preserve"> present with multiple co-morbidities needing polypharmacy. </w:t>
      </w:r>
      <w:r w:rsidR="007C70D7" w:rsidRPr="00D97C1D">
        <w:rPr>
          <w:rFonts w:ascii="Arial" w:hAnsi="Arial" w:cs="Arial"/>
          <w:sz w:val="18"/>
          <w:szCs w:val="18"/>
        </w:rPr>
        <w:t>Preferably,</w:t>
      </w:r>
      <w:r w:rsidRPr="00D97C1D">
        <w:rPr>
          <w:rFonts w:ascii="Arial" w:hAnsi="Arial" w:cs="Arial"/>
          <w:sz w:val="18"/>
          <w:szCs w:val="18"/>
        </w:rPr>
        <w:t xml:space="preserve"> add one medication at a time to </w:t>
      </w:r>
      <w:r w:rsidRPr="00473284">
        <w:rPr>
          <w:rFonts w:ascii="Arial" w:hAnsi="Arial" w:cs="Arial"/>
          <w:sz w:val="18"/>
          <w:szCs w:val="18"/>
        </w:rPr>
        <w:t>monitor side</w:t>
      </w:r>
      <w:r w:rsidR="00473284" w:rsidRPr="00C204E7">
        <w:rPr>
          <w:rFonts w:ascii="Arial" w:hAnsi="Arial" w:cs="Arial"/>
          <w:sz w:val="18"/>
          <w:szCs w:val="18"/>
        </w:rPr>
        <w:t xml:space="preserve"> </w:t>
      </w:r>
      <w:r w:rsidRPr="00473284">
        <w:rPr>
          <w:rFonts w:ascii="Arial" w:hAnsi="Arial" w:cs="Arial"/>
          <w:sz w:val="18"/>
          <w:szCs w:val="18"/>
        </w:rPr>
        <w:t>effects and effe</w:t>
      </w:r>
      <w:r w:rsidRPr="00D97C1D">
        <w:rPr>
          <w:rFonts w:ascii="Arial" w:hAnsi="Arial" w:cs="Arial"/>
          <w:sz w:val="18"/>
          <w:szCs w:val="18"/>
        </w:rPr>
        <w:t>ctiv</w:t>
      </w:r>
      <w:r w:rsidR="00320778" w:rsidRPr="00D97C1D">
        <w:rPr>
          <w:rFonts w:ascii="Arial" w:hAnsi="Arial" w:cs="Arial"/>
          <w:sz w:val="18"/>
          <w:szCs w:val="18"/>
        </w:rPr>
        <w:t>eness</w:t>
      </w:r>
      <w:r w:rsidRPr="00D97C1D">
        <w:rPr>
          <w:rFonts w:ascii="Arial" w:hAnsi="Arial" w:cs="Arial"/>
          <w:sz w:val="18"/>
          <w:szCs w:val="18"/>
        </w:rPr>
        <w:t xml:space="preserve">. Change medications </w:t>
      </w:r>
      <w:r w:rsidRPr="002D2C38">
        <w:rPr>
          <w:rFonts w:ascii="Arial" w:hAnsi="Arial" w:cs="Arial"/>
          <w:sz w:val="18"/>
          <w:szCs w:val="18"/>
        </w:rPr>
        <w:t>one</w:t>
      </w:r>
      <w:r w:rsidR="00473284" w:rsidRPr="00C204E7">
        <w:rPr>
          <w:rFonts w:ascii="Arial" w:hAnsi="Arial" w:cs="Arial"/>
          <w:sz w:val="18"/>
          <w:szCs w:val="18"/>
        </w:rPr>
        <w:t>-</w:t>
      </w:r>
      <w:r w:rsidRPr="002D2C38">
        <w:rPr>
          <w:rFonts w:ascii="Arial" w:hAnsi="Arial" w:cs="Arial"/>
          <w:sz w:val="18"/>
          <w:szCs w:val="18"/>
        </w:rPr>
        <w:t>at</w:t>
      </w:r>
      <w:r w:rsidR="00473284" w:rsidRPr="00C204E7">
        <w:rPr>
          <w:rFonts w:ascii="Arial" w:hAnsi="Arial" w:cs="Arial"/>
          <w:sz w:val="18"/>
          <w:szCs w:val="18"/>
        </w:rPr>
        <w:t>-</w:t>
      </w:r>
      <w:r w:rsidRPr="002D2C38">
        <w:rPr>
          <w:rFonts w:ascii="Arial" w:hAnsi="Arial" w:cs="Arial"/>
          <w:sz w:val="18"/>
          <w:szCs w:val="18"/>
        </w:rPr>
        <w:t>a</w:t>
      </w:r>
      <w:r w:rsidR="00473284" w:rsidRPr="00C204E7">
        <w:rPr>
          <w:rFonts w:ascii="Arial" w:hAnsi="Arial" w:cs="Arial"/>
          <w:sz w:val="18"/>
          <w:szCs w:val="18"/>
        </w:rPr>
        <w:t>-</w:t>
      </w:r>
      <w:r w:rsidRPr="002D2C38">
        <w:rPr>
          <w:rFonts w:ascii="Arial" w:hAnsi="Arial" w:cs="Arial"/>
          <w:sz w:val="18"/>
          <w:szCs w:val="18"/>
        </w:rPr>
        <w:t>time</w:t>
      </w:r>
      <w:r w:rsidRPr="00D97C1D">
        <w:rPr>
          <w:rFonts w:ascii="Arial" w:hAnsi="Arial" w:cs="Arial"/>
          <w:sz w:val="18"/>
          <w:szCs w:val="18"/>
        </w:rPr>
        <w:t>.</w:t>
      </w:r>
    </w:p>
    <w:p w14:paraId="68599885" w14:textId="6C3D81A0" w:rsidR="00FA1CA1" w:rsidRDefault="00FA1CA1" w:rsidP="00361A2E">
      <w:pPr>
        <w:pStyle w:val="Body1"/>
        <w:jc w:val="both"/>
        <w:rPr>
          <w:rFonts w:ascii="Arial" w:hAnsi="Arial" w:cs="Arial"/>
          <w:sz w:val="18"/>
          <w:szCs w:val="18"/>
        </w:rPr>
      </w:pPr>
    </w:p>
    <w:p w14:paraId="0EA2D2E9" w14:textId="683EC6B6" w:rsidR="003B1CCE" w:rsidRDefault="003B1CCE" w:rsidP="00361A2E">
      <w:pPr>
        <w:pStyle w:val="Body1"/>
        <w:jc w:val="both"/>
        <w:rPr>
          <w:rFonts w:ascii="Arial" w:hAnsi="Arial" w:cs="Arial"/>
          <w:sz w:val="18"/>
          <w:szCs w:val="18"/>
        </w:rPr>
      </w:pPr>
    </w:p>
    <w:p w14:paraId="4B5A337F" w14:textId="23A49CD2" w:rsidR="00C204E7" w:rsidRDefault="00C204E7" w:rsidP="00361A2E">
      <w:pPr>
        <w:pStyle w:val="Body1"/>
        <w:jc w:val="both"/>
        <w:rPr>
          <w:rFonts w:ascii="Arial" w:hAnsi="Arial" w:cs="Arial"/>
          <w:sz w:val="18"/>
          <w:szCs w:val="18"/>
        </w:rPr>
      </w:pPr>
    </w:p>
    <w:p w14:paraId="7D20EC71" w14:textId="053ACA36" w:rsidR="00C204E7" w:rsidRDefault="00C204E7" w:rsidP="00361A2E">
      <w:pPr>
        <w:pStyle w:val="Body1"/>
        <w:jc w:val="both"/>
        <w:rPr>
          <w:rFonts w:ascii="Arial" w:hAnsi="Arial" w:cs="Arial"/>
          <w:sz w:val="18"/>
          <w:szCs w:val="18"/>
        </w:rPr>
      </w:pPr>
    </w:p>
    <w:p w14:paraId="3B6C3735" w14:textId="60E76D47" w:rsidR="00C204E7" w:rsidRDefault="00C204E7" w:rsidP="00361A2E">
      <w:pPr>
        <w:pStyle w:val="Body1"/>
        <w:jc w:val="both"/>
        <w:rPr>
          <w:rFonts w:ascii="Arial" w:hAnsi="Arial" w:cs="Arial"/>
          <w:sz w:val="18"/>
          <w:szCs w:val="18"/>
        </w:rPr>
      </w:pPr>
    </w:p>
    <w:p w14:paraId="29581BBB" w14:textId="558F1D41" w:rsidR="00C204E7" w:rsidRDefault="00C204E7" w:rsidP="00361A2E">
      <w:pPr>
        <w:pStyle w:val="Body1"/>
        <w:jc w:val="both"/>
        <w:rPr>
          <w:rFonts w:ascii="Arial" w:hAnsi="Arial" w:cs="Arial"/>
          <w:sz w:val="18"/>
          <w:szCs w:val="18"/>
        </w:rPr>
      </w:pPr>
    </w:p>
    <w:p w14:paraId="6E622386" w14:textId="00158DEE" w:rsidR="00C204E7" w:rsidRDefault="00C204E7" w:rsidP="00361A2E">
      <w:pPr>
        <w:pStyle w:val="Body1"/>
        <w:jc w:val="both"/>
        <w:rPr>
          <w:rFonts w:ascii="Arial" w:hAnsi="Arial" w:cs="Arial"/>
          <w:sz w:val="18"/>
          <w:szCs w:val="18"/>
        </w:rPr>
      </w:pPr>
    </w:p>
    <w:p w14:paraId="55F2995F" w14:textId="77777777" w:rsidR="00C204E7" w:rsidRPr="00D97C1D" w:rsidRDefault="00C204E7" w:rsidP="00361A2E">
      <w:pPr>
        <w:pStyle w:val="Body1"/>
        <w:jc w:val="both"/>
        <w:rPr>
          <w:rFonts w:ascii="Arial" w:hAnsi="Arial" w:cs="Arial"/>
          <w:sz w:val="18"/>
          <w:szCs w:val="18"/>
        </w:rPr>
      </w:pPr>
    </w:p>
    <w:p w14:paraId="503D0793" w14:textId="77777777" w:rsidR="00300FD9" w:rsidRPr="00D97C1D" w:rsidRDefault="00300FD9" w:rsidP="00C204E7">
      <w:pPr>
        <w:pStyle w:val="Body1"/>
        <w:shd w:val="clear" w:color="auto" w:fill="BFBFBF" w:themeFill="background1" w:themeFillShade="BF"/>
        <w:jc w:val="center"/>
        <w:rPr>
          <w:rFonts w:ascii="Arial" w:hAnsi="Arial" w:cs="Arial"/>
          <w:b/>
          <w:caps/>
          <w:sz w:val="22"/>
          <w:szCs w:val="22"/>
        </w:rPr>
      </w:pPr>
      <w:r w:rsidRPr="00D97C1D">
        <w:rPr>
          <w:rFonts w:ascii="Arial" w:hAnsi="Arial" w:cs="Arial"/>
          <w:b/>
          <w:caps/>
          <w:sz w:val="22"/>
          <w:szCs w:val="22"/>
        </w:rPr>
        <w:lastRenderedPageBreak/>
        <w:t>Common medications used in ps</w:t>
      </w:r>
      <w:r w:rsidR="00FA1CA1" w:rsidRPr="00D97C1D">
        <w:rPr>
          <w:rFonts w:ascii="Arial" w:hAnsi="Arial" w:cs="Arial"/>
          <w:b/>
          <w:caps/>
          <w:sz w:val="22"/>
          <w:szCs w:val="22"/>
        </w:rPr>
        <w:t>ychiatry and their side effects</w:t>
      </w:r>
    </w:p>
    <w:p w14:paraId="50586366" w14:textId="77777777" w:rsidR="00300FD9" w:rsidRPr="00C204E7" w:rsidRDefault="00300FD9" w:rsidP="00361A2E">
      <w:pPr>
        <w:pStyle w:val="Body1"/>
        <w:jc w:val="both"/>
        <w:rPr>
          <w:rFonts w:ascii="Arial" w:hAnsi="Arial" w:cs="Arial"/>
          <w:sz w:val="18"/>
          <w:szCs w:val="22"/>
        </w:rPr>
      </w:pPr>
    </w:p>
    <w:p w14:paraId="69EA2774" w14:textId="0C7388CE" w:rsidR="00300FD9" w:rsidRPr="00731FD8" w:rsidRDefault="00300FD9" w:rsidP="00AB2BE0">
      <w:pPr>
        <w:pStyle w:val="Body1"/>
        <w:shd w:val="clear" w:color="auto" w:fill="E7E6E6" w:themeFill="background2"/>
        <w:jc w:val="both"/>
        <w:rPr>
          <w:rFonts w:ascii="Arial" w:hAnsi="Arial" w:cs="Arial"/>
          <w:b/>
          <w:sz w:val="20"/>
        </w:rPr>
      </w:pPr>
      <w:r w:rsidRPr="00731FD8">
        <w:rPr>
          <w:rFonts w:ascii="Arial" w:hAnsi="Arial" w:cs="Arial"/>
          <w:b/>
          <w:sz w:val="20"/>
        </w:rPr>
        <w:t>Selective serotonin re-uptake inhibitors (SSRI</w:t>
      </w:r>
      <w:r w:rsidR="007C70D7">
        <w:rPr>
          <w:rFonts w:ascii="Arial" w:hAnsi="Arial" w:cs="Arial"/>
          <w:b/>
          <w:sz w:val="20"/>
        </w:rPr>
        <w:t>s</w:t>
      </w:r>
      <w:r w:rsidR="00FA1CA1" w:rsidRPr="00731FD8">
        <w:rPr>
          <w:rFonts w:ascii="Arial" w:hAnsi="Arial" w:cs="Arial"/>
          <w:b/>
          <w:sz w:val="20"/>
        </w:rPr>
        <w:t>)</w:t>
      </w:r>
      <w:r w:rsidR="00473284">
        <w:rPr>
          <w:rFonts w:ascii="Arial" w:hAnsi="Arial" w:cs="Arial"/>
          <w:b/>
          <w:sz w:val="20"/>
        </w:rPr>
        <w:t xml:space="preserve"> (</w:t>
      </w:r>
      <w:r w:rsidRPr="00731FD8">
        <w:rPr>
          <w:rFonts w:ascii="Arial" w:hAnsi="Arial" w:cs="Arial"/>
          <w:b/>
          <w:sz w:val="20"/>
        </w:rPr>
        <w:t xml:space="preserve">e.g. </w:t>
      </w:r>
      <w:r w:rsidR="00466F06" w:rsidRPr="00731FD8">
        <w:rPr>
          <w:rFonts w:ascii="Arial" w:hAnsi="Arial" w:cs="Arial"/>
          <w:b/>
          <w:sz w:val="20"/>
        </w:rPr>
        <w:t>f</w:t>
      </w:r>
      <w:r w:rsidRPr="00731FD8">
        <w:rPr>
          <w:rFonts w:ascii="Arial" w:hAnsi="Arial" w:cs="Arial"/>
          <w:b/>
          <w:sz w:val="20"/>
        </w:rPr>
        <w:t>luoxetine</w:t>
      </w:r>
      <w:r w:rsidR="00473284">
        <w:rPr>
          <w:rFonts w:ascii="Arial" w:hAnsi="Arial" w:cs="Arial"/>
          <w:b/>
          <w:sz w:val="20"/>
        </w:rPr>
        <w:t>)</w:t>
      </w:r>
    </w:p>
    <w:p w14:paraId="1664D0E3" w14:textId="77777777" w:rsidR="00300FD9" w:rsidRPr="00C204E7" w:rsidRDefault="00300FD9" w:rsidP="00AB2BE0">
      <w:pPr>
        <w:pStyle w:val="Body1"/>
        <w:jc w:val="both"/>
        <w:rPr>
          <w:rFonts w:ascii="Arial" w:hAnsi="Arial" w:cs="Arial"/>
          <w:b/>
          <w:sz w:val="20"/>
        </w:rPr>
      </w:pPr>
      <w:r w:rsidRPr="00C204E7">
        <w:rPr>
          <w:rFonts w:ascii="Arial" w:hAnsi="Arial" w:cs="Arial"/>
          <w:b/>
          <w:sz w:val="20"/>
        </w:rPr>
        <w:t>Adverse effects in children and adolescents</w:t>
      </w:r>
    </w:p>
    <w:p w14:paraId="34AE59C6" w14:textId="4754106A"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Agitation, behavioural disinhibition or ‘activation’, headache, skin rashes, GIT disturbances (decreased appetite, nausea, diarrhoea) and CNS effects</w:t>
      </w:r>
      <w:r w:rsidR="007C70D7">
        <w:rPr>
          <w:rFonts w:ascii="Arial" w:hAnsi="Arial" w:cs="Arial"/>
          <w:sz w:val="18"/>
          <w:szCs w:val="18"/>
        </w:rPr>
        <w:t>,</w:t>
      </w:r>
      <w:r w:rsidRPr="00361A2E">
        <w:rPr>
          <w:rFonts w:ascii="Arial" w:hAnsi="Arial" w:cs="Arial"/>
          <w:sz w:val="18"/>
          <w:szCs w:val="18"/>
        </w:rPr>
        <w:t xml:space="preserve"> e.g. insomnia, tremor, and sedation.</w:t>
      </w:r>
    </w:p>
    <w:p w14:paraId="1FB6DB72" w14:textId="7F069A94" w:rsidR="00FA1CA1" w:rsidRPr="00361A2E" w:rsidRDefault="00FA1CA1"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I</w:t>
      </w:r>
      <w:r w:rsidR="00300FD9" w:rsidRPr="00361A2E">
        <w:rPr>
          <w:rFonts w:ascii="Arial" w:hAnsi="Arial" w:cs="Arial"/>
          <w:sz w:val="18"/>
          <w:szCs w:val="18"/>
        </w:rPr>
        <w:t>ncreased risk of suicidality</w:t>
      </w:r>
      <w:r w:rsidR="00FB3098">
        <w:rPr>
          <w:rFonts w:ascii="Arial" w:hAnsi="Arial" w:cs="Arial"/>
          <w:sz w:val="18"/>
          <w:szCs w:val="18"/>
        </w:rPr>
        <w:t xml:space="preserve"> is </w:t>
      </w:r>
      <w:r w:rsidR="00300FD9" w:rsidRPr="00361A2E">
        <w:rPr>
          <w:rFonts w:ascii="Arial" w:hAnsi="Arial" w:cs="Arial"/>
          <w:sz w:val="18"/>
          <w:szCs w:val="18"/>
        </w:rPr>
        <w:t>associated with the use of SSRIs in depressed children and adolescents</w:t>
      </w:r>
      <w:r w:rsidRPr="00361A2E">
        <w:rPr>
          <w:rFonts w:ascii="Arial" w:hAnsi="Arial" w:cs="Arial"/>
          <w:sz w:val="18"/>
          <w:szCs w:val="18"/>
        </w:rPr>
        <w:t>.</w:t>
      </w:r>
    </w:p>
    <w:p w14:paraId="450D6813" w14:textId="72248A77" w:rsidR="00300FD9" w:rsidRPr="00361A2E" w:rsidRDefault="007C70D7" w:rsidP="00361A2E">
      <w:pPr>
        <w:pStyle w:val="Body1"/>
        <w:numPr>
          <w:ilvl w:val="0"/>
          <w:numId w:val="31"/>
        </w:numPr>
        <w:ind w:hanging="360"/>
        <w:jc w:val="both"/>
        <w:rPr>
          <w:rFonts w:ascii="Arial" w:hAnsi="Arial" w:cs="Arial"/>
          <w:sz w:val="18"/>
          <w:szCs w:val="18"/>
        </w:rPr>
      </w:pPr>
      <w:r>
        <w:rPr>
          <w:rFonts w:ascii="Arial" w:hAnsi="Arial" w:cs="Arial"/>
          <w:sz w:val="18"/>
          <w:szCs w:val="18"/>
        </w:rPr>
        <w:t>A l</w:t>
      </w:r>
      <w:r w:rsidR="00300FD9" w:rsidRPr="00361A2E">
        <w:rPr>
          <w:rFonts w:ascii="Arial" w:hAnsi="Arial" w:cs="Arial"/>
          <w:sz w:val="18"/>
          <w:szCs w:val="18"/>
        </w:rPr>
        <w:t xml:space="preserve">ess common but potentially serious </w:t>
      </w:r>
      <w:r w:rsidR="00300FD9" w:rsidRPr="00473284">
        <w:rPr>
          <w:rFonts w:ascii="Arial" w:hAnsi="Arial" w:cs="Arial"/>
          <w:sz w:val="18"/>
          <w:szCs w:val="18"/>
        </w:rPr>
        <w:t>side</w:t>
      </w:r>
      <w:r w:rsidR="00473284">
        <w:rPr>
          <w:rFonts w:ascii="Arial" w:hAnsi="Arial" w:cs="Arial"/>
          <w:sz w:val="18"/>
          <w:szCs w:val="18"/>
        </w:rPr>
        <w:t xml:space="preserve"> </w:t>
      </w:r>
      <w:r w:rsidR="00300FD9" w:rsidRPr="00473284">
        <w:rPr>
          <w:rFonts w:ascii="Arial" w:hAnsi="Arial" w:cs="Arial"/>
          <w:sz w:val="18"/>
          <w:szCs w:val="18"/>
        </w:rPr>
        <w:t>effect</w:t>
      </w:r>
      <w:r w:rsidR="00300FD9" w:rsidRPr="00361A2E">
        <w:rPr>
          <w:rFonts w:ascii="Arial" w:hAnsi="Arial" w:cs="Arial"/>
          <w:sz w:val="18"/>
          <w:szCs w:val="18"/>
        </w:rPr>
        <w:t xml:space="preserve"> is </w:t>
      </w:r>
      <w:r>
        <w:rPr>
          <w:rFonts w:ascii="Arial" w:hAnsi="Arial" w:cs="Arial"/>
          <w:sz w:val="18"/>
          <w:szCs w:val="18"/>
        </w:rPr>
        <w:t>s</w:t>
      </w:r>
      <w:r w:rsidR="00300FD9" w:rsidRPr="00361A2E">
        <w:rPr>
          <w:rFonts w:ascii="Arial" w:hAnsi="Arial" w:cs="Arial"/>
          <w:sz w:val="18"/>
          <w:szCs w:val="18"/>
        </w:rPr>
        <w:t xml:space="preserve">erotonin </w:t>
      </w:r>
      <w:r w:rsidR="00062ECE" w:rsidRPr="00361A2E">
        <w:rPr>
          <w:rFonts w:ascii="Arial" w:hAnsi="Arial" w:cs="Arial"/>
          <w:sz w:val="18"/>
          <w:szCs w:val="18"/>
        </w:rPr>
        <w:t>s</w:t>
      </w:r>
      <w:r w:rsidR="00300FD9" w:rsidRPr="00361A2E">
        <w:rPr>
          <w:rFonts w:ascii="Arial" w:hAnsi="Arial" w:cs="Arial"/>
          <w:sz w:val="18"/>
          <w:szCs w:val="18"/>
        </w:rPr>
        <w:t>yndrome, which presents</w:t>
      </w:r>
      <w:r>
        <w:rPr>
          <w:rFonts w:ascii="Arial" w:hAnsi="Arial" w:cs="Arial"/>
          <w:sz w:val="18"/>
          <w:szCs w:val="18"/>
        </w:rPr>
        <w:t>,</w:t>
      </w:r>
      <w:r w:rsidR="00BC5A01" w:rsidRPr="00361A2E">
        <w:rPr>
          <w:rFonts w:ascii="Arial" w:hAnsi="Arial" w:cs="Arial"/>
          <w:sz w:val="18"/>
          <w:szCs w:val="18"/>
        </w:rPr>
        <w:t xml:space="preserve"> </w:t>
      </w:r>
      <w:r>
        <w:rPr>
          <w:rFonts w:ascii="Arial" w:hAnsi="Arial" w:cs="Arial"/>
          <w:sz w:val="18"/>
          <w:szCs w:val="18"/>
        </w:rPr>
        <w:t>in</w:t>
      </w:r>
      <w:r w:rsidR="00300FD9" w:rsidRPr="00361A2E">
        <w:rPr>
          <w:rFonts w:ascii="Arial" w:hAnsi="Arial" w:cs="Arial"/>
          <w:sz w:val="18"/>
          <w:szCs w:val="18"/>
        </w:rPr>
        <w:t xml:space="preserve"> increasing severity</w:t>
      </w:r>
      <w:r>
        <w:rPr>
          <w:rFonts w:ascii="Arial" w:hAnsi="Arial" w:cs="Arial"/>
          <w:sz w:val="18"/>
          <w:szCs w:val="18"/>
        </w:rPr>
        <w:t>,</w:t>
      </w:r>
      <w:r w:rsidR="00300FD9" w:rsidRPr="00361A2E">
        <w:rPr>
          <w:rFonts w:ascii="Arial" w:hAnsi="Arial" w:cs="Arial"/>
          <w:sz w:val="18"/>
          <w:szCs w:val="18"/>
        </w:rPr>
        <w:t xml:space="preserve"> as restlessness, tremor, shivering, myoclonus, confusion, convulsions and death.</w:t>
      </w:r>
    </w:p>
    <w:p w14:paraId="2E5E7B91" w14:textId="7EE0E79F"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Less commonly</w:t>
      </w:r>
      <w:r w:rsidR="007C70D7">
        <w:rPr>
          <w:rFonts w:ascii="Arial" w:hAnsi="Arial" w:cs="Arial"/>
          <w:sz w:val="18"/>
          <w:szCs w:val="18"/>
        </w:rPr>
        <w:t>,</w:t>
      </w:r>
      <w:r w:rsidRPr="00361A2E">
        <w:rPr>
          <w:rFonts w:ascii="Arial" w:hAnsi="Arial" w:cs="Arial"/>
          <w:sz w:val="18"/>
          <w:szCs w:val="18"/>
        </w:rPr>
        <w:t xml:space="preserve"> </w:t>
      </w:r>
      <w:r w:rsidR="00473284">
        <w:rPr>
          <w:rFonts w:ascii="Arial" w:hAnsi="Arial" w:cs="Arial"/>
          <w:sz w:val="18"/>
          <w:szCs w:val="18"/>
        </w:rPr>
        <w:t xml:space="preserve">SSRIs </w:t>
      </w:r>
      <w:r w:rsidRPr="00361A2E">
        <w:rPr>
          <w:rFonts w:ascii="Arial" w:hAnsi="Arial" w:cs="Arial"/>
          <w:sz w:val="18"/>
          <w:szCs w:val="18"/>
        </w:rPr>
        <w:t>can induce bleeding and mania and may reduce the seizure threshold.</w:t>
      </w:r>
    </w:p>
    <w:p w14:paraId="79B73B45" w14:textId="77777777" w:rsidR="00300FD9" w:rsidRPr="00C204E7" w:rsidRDefault="00300FD9" w:rsidP="00361A2E">
      <w:pPr>
        <w:pStyle w:val="Body1"/>
        <w:jc w:val="both"/>
        <w:rPr>
          <w:rFonts w:ascii="Arial" w:hAnsi="Arial" w:cs="Arial"/>
          <w:sz w:val="18"/>
          <w:u w:val="single"/>
        </w:rPr>
      </w:pPr>
    </w:p>
    <w:p w14:paraId="0569BEDB" w14:textId="1522AA49" w:rsidR="00300FD9" w:rsidRPr="00D97C1D" w:rsidRDefault="00300FD9" w:rsidP="00361A2E">
      <w:pPr>
        <w:pStyle w:val="Body1"/>
        <w:jc w:val="both"/>
        <w:rPr>
          <w:rFonts w:ascii="Arial" w:hAnsi="Arial" w:cs="Arial"/>
          <w:b/>
          <w:sz w:val="18"/>
        </w:rPr>
      </w:pPr>
      <w:r w:rsidRPr="00D97C1D">
        <w:rPr>
          <w:rFonts w:ascii="Arial" w:hAnsi="Arial" w:cs="Arial"/>
          <w:b/>
          <w:sz w:val="18"/>
        </w:rPr>
        <w:t>Special precautions/investigations/monitoring</w:t>
      </w:r>
    </w:p>
    <w:p w14:paraId="44CB838B" w14:textId="6DEB7F2B"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Adverse events may be dose related</w:t>
      </w:r>
      <w:r w:rsidR="007C70D7">
        <w:rPr>
          <w:rFonts w:ascii="Arial" w:hAnsi="Arial" w:cs="Arial"/>
          <w:sz w:val="18"/>
          <w:szCs w:val="18"/>
        </w:rPr>
        <w:t>;</w:t>
      </w:r>
      <w:r w:rsidRPr="00361A2E">
        <w:rPr>
          <w:rFonts w:ascii="Arial" w:hAnsi="Arial" w:cs="Arial"/>
          <w:sz w:val="18"/>
          <w:szCs w:val="18"/>
        </w:rPr>
        <w:t xml:space="preserve"> reduce where indicated.</w:t>
      </w:r>
    </w:p>
    <w:p w14:paraId="4E8236E0"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Monitor for:</w:t>
      </w:r>
    </w:p>
    <w:p w14:paraId="747FFEDF" w14:textId="15559F68" w:rsidR="00300FD9" w:rsidRPr="00361A2E" w:rsidRDefault="00300FD9" w:rsidP="00361A2E">
      <w:pPr>
        <w:pStyle w:val="Body1"/>
        <w:numPr>
          <w:ilvl w:val="0"/>
          <w:numId w:val="107"/>
        </w:numPr>
        <w:ind w:left="720" w:hanging="360"/>
        <w:jc w:val="both"/>
        <w:rPr>
          <w:rFonts w:ascii="Arial" w:hAnsi="Arial" w:cs="Arial"/>
          <w:sz w:val="18"/>
          <w:szCs w:val="18"/>
        </w:rPr>
      </w:pPr>
      <w:r w:rsidRPr="00361A2E">
        <w:rPr>
          <w:rFonts w:ascii="Arial" w:hAnsi="Arial" w:cs="Arial"/>
          <w:sz w:val="18"/>
          <w:szCs w:val="18"/>
        </w:rPr>
        <w:t>suicidal ideation</w:t>
      </w:r>
      <w:r w:rsidR="00466F06" w:rsidRPr="00361A2E">
        <w:rPr>
          <w:rFonts w:ascii="Arial" w:hAnsi="Arial" w:cs="Arial"/>
          <w:sz w:val="18"/>
          <w:szCs w:val="18"/>
        </w:rPr>
        <w:t>/agitation</w:t>
      </w:r>
      <w:r w:rsidR="0049574D">
        <w:rPr>
          <w:rFonts w:ascii="Arial" w:hAnsi="Arial" w:cs="Arial"/>
          <w:sz w:val="18"/>
          <w:szCs w:val="18"/>
        </w:rPr>
        <w:t>,</w:t>
      </w:r>
    </w:p>
    <w:p w14:paraId="6D61A67F" w14:textId="00D8976F" w:rsidR="00300FD9" w:rsidRPr="00361A2E" w:rsidRDefault="00300FD9" w:rsidP="00361A2E">
      <w:pPr>
        <w:pStyle w:val="Body1"/>
        <w:numPr>
          <w:ilvl w:val="0"/>
          <w:numId w:val="107"/>
        </w:numPr>
        <w:ind w:left="720" w:hanging="360"/>
        <w:jc w:val="both"/>
        <w:rPr>
          <w:rFonts w:ascii="Arial" w:hAnsi="Arial" w:cs="Arial"/>
          <w:sz w:val="18"/>
          <w:szCs w:val="18"/>
        </w:rPr>
      </w:pPr>
      <w:r w:rsidRPr="00361A2E">
        <w:rPr>
          <w:rFonts w:ascii="Arial" w:hAnsi="Arial" w:cs="Arial"/>
          <w:sz w:val="18"/>
          <w:szCs w:val="18"/>
        </w:rPr>
        <w:t>‘</w:t>
      </w:r>
      <w:proofErr w:type="gramStart"/>
      <w:r w:rsidRPr="00361A2E">
        <w:rPr>
          <w:rFonts w:ascii="Arial" w:hAnsi="Arial" w:cs="Arial"/>
          <w:sz w:val="18"/>
          <w:szCs w:val="18"/>
        </w:rPr>
        <w:t>manic</w:t>
      </w:r>
      <w:proofErr w:type="gramEnd"/>
      <w:r w:rsidRPr="00361A2E">
        <w:rPr>
          <w:rFonts w:ascii="Arial" w:hAnsi="Arial" w:cs="Arial"/>
          <w:sz w:val="18"/>
          <w:szCs w:val="18"/>
        </w:rPr>
        <w:t xml:space="preserve"> switch’ (SSRI</w:t>
      </w:r>
      <w:r w:rsidR="007C70D7">
        <w:rPr>
          <w:rFonts w:ascii="Arial" w:hAnsi="Arial" w:cs="Arial"/>
          <w:sz w:val="18"/>
          <w:szCs w:val="18"/>
        </w:rPr>
        <w:t>s</w:t>
      </w:r>
      <w:r w:rsidRPr="00361A2E">
        <w:rPr>
          <w:rFonts w:ascii="Arial" w:hAnsi="Arial" w:cs="Arial"/>
          <w:sz w:val="18"/>
          <w:szCs w:val="18"/>
        </w:rPr>
        <w:t xml:space="preserve"> may precipitate mania)</w:t>
      </w:r>
      <w:r w:rsidR="0049574D">
        <w:rPr>
          <w:rFonts w:ascii="Arial" w:hAnsi="Arial" w:cs="Arial"/>
          <w:sz w:val="18"/>
          <w:szCs w:val="18"/>
        </w:rPr>
        <w:t>,</w:t>
      </w:r>
      <w:r w:rsidR="00AB2BE0">
        <w:rPr>
          <w:rFonts w:ascii="Arial" w:hAnsi="Arial" w:cs="Arial"/>
          <w:sz w:val="18"/>
          <w:szCs w:val="18"/>
        </w:rPr>
        <w:t xml:space="preserve"> and</w:t>
      </w:r>
    </w:p>
    <w:p w14:paraId="563D4F25" w14:textId="6054AD88" w:rsidR="00300FD9" w:rsidRPr="00361A2E" w:rsidRDefault="00466F06" w:rsidP="00361A2E">
      <w:pPr>
        <w:pStyle w:val="Body1"/>
        <w:numPr>
          <w:ilvl w:val="0"/>
          <w:numId w:val="107"/>
        </w:numPr>
        <w:ind w:left="720" w:hanging="360"/>
        <w:jc w:val="both"/>
        <w:rPr>
          <w:rFonts w:ascii="Arial" w:hAnsi="Arial" w:cs="Arial"/>
          <w:sz w:val="18"/>
          <w:szCs w:val="18"/>
        </w:rPr>
      </w:pPr>
      <w:r w:rsidRPr="00361A2E">
        <w:rPr>
          <w:rFonts w:ascii="Arial" w:hAnsi="Arial" w:cs="Arial"/>
          <w:sz w:val="18"/>
          <w:szCs w:val="18"/>
        </w:rPr>
        <w:t>s</w:t>
      </w:r>
      <w:r w:rsidR="00300FD9" w:rsidRPr="00361A2E">
        <w:rPr>
          <w:rFonts w:ascii="Arial" w:hAnsi="Arial" w:cs="Arial"/>
          <w:sz w:val="18"/>
          <w:szCs w:val="18"/>
        </w:rPr>
        <w:t xml:space="preserve">erotonin </w:t>
      </w:r>
      <w:r w:rsidRPr="00361A2E">
        <w:rPr>
          <w:rFonts w:ascii="Arial" w:hAnsi="Arial" w:cs="Arial"/>
          <w:sz w:val="18"/>
          <w:szCs w:val="18"/>
        </w:rPr>
        <w:t>s</w:t>
      </w:r>
      <w:r w:rsidR="00300FD9" w:rsidRPr="00361A2E">
        <w:rPr>
          <w:rFonts w:ascii="Arial" w:hAnsi="Arial" w:cs="Arial"/>
          <w:sz w:val="18"/>
          <w:szCs w:val="18"/>
        </w:rPr>
        <w:t>yndrome symptoms (high dosages of SSRI</w:t>
      </w:r>
      <w:r w:rsidR="007C70D7">
        <w:rPr>
          <w:rFonts w:ascii="Arial" w:hAnsi="Arial" w:cs="Arial"/>
          <w:sz w:val="18"/>
          <w:szCs w:val="18"/>
        </w:rPr>
        <w:t>s</w:t>
      </w:r>
      <w:r w:rsidR="00300FD9" w:rsidRPr="00361A2E">
        <w:rPr>
          <w:rFonts w:ascii="Arial" w:hAnsi="Arial" w:cs="Arial"/>
          <w:sz w:val="18"/>
          <w:szCs w:val="18"/>
        </w:rPr>
        <w:t xml:space="preserve"> or </w:t>
      </w:r>
      <w:r w:rsidR="00AD7948" w:rsidRPr="00361A2E">
        <w:rPr>
          <w:rFonts w:ascii="Arial" w:hAnsi="Arial" w:cs="Arial"/>
          <w:sz w:val="18"/>
          <w:szCs w:val="18"/>
        </w:rPr>
        <w:t xml:space="preserve">the </w:t>
      </w:r>
      <w:r w:rsidR="00300FD9" w:rsidRPr="00361A2E">
        <w:rPr>
          <w:rFonts w:ascii="Arial" w:hAnsi="Arial" w:cs="Arial"/>
          <w:sz w:val="18"/>
          <w:szCs w:val="18"/>
        </w:rPr>
        <w:t>simultaneous use of two SSRIs in cross tapering</w:t>
      </w:r>
      <w:r w:rsidR="008976E8">
        <w:rPr>
          <w:rFonts w:ascii="Arial" w:hAnsi="Arial" w:cs="Arial"/>
          <w:sz w:val="18"/>
          <w:szCs w:val="18"/>
        </w:rPr>
        <w:t>, or other seroton</w:t>
      </w:r>
      <w:r w:rsidR="00CA7FFA">
        <w:rPr>
          <w:rFonts w:ascii="Arial" w:hAnsi="Arial" w:cs="Arial"/>
          <w:sz w:val="18"/>
          <w:szCs w:val="18"/>
        </w:rPr>
        <w:t>ergic agents such as ondansetron, tramadol and linezolid</w:t>
      </w:r>
      <w:r w:rsidR="00300FD9" w:rsidRPr="00361A2E">
        <w:rPr>
          <w:rFonts w:ascii="Arial" w:hAnsi="Arial" w:cs="Arial"/>
          <w:sz w:val="18"/>
          <w:szCs w:val="18"/>
        </w:rPr>
        <w:t>)</w:t>
      </w:r>
      <w:r w:rsidR="0049574D">
        <w:rPr>
          <w:rFonts w:ascii="Arial" w:hAnsi="Arial" w:cs="Arial"/>
          <w:sz w:val="18"/>
          <w:szCs w:val="18"/>
        </w:rPr>
        <w:t>.</w:t>
      </w:r>
    </w:p>
    <w:p w14:paraId="091225C5" w14:textId="77777777" w:rsidR="00300FD9" w:rsidRPr="00D97C1D" w:rsidRDefault="00300FD9" w:rsidP="00361A2E">
      <w:pPr>
        <w:pStyle w:val="Body1"/>
        <w:jc w:val="both"/>
        <w:rPr>
          <w:rFonts w:ascii="Arial" w:hAnsi="Arial" w:cs="Arial"/>
          <w:sz w:val="18"/>
        </w:rPr>
      </w:pPr>
    </w:p>
    <w:p w14:paraId="183FBC8D" w14:textId="3EA0E080" w:rsidR="00300FD9" w:rsidRPr="00731FD8" w:rsidRDefault="00300FD9" w:rsidP="00361A2E">
      <w:pPr>
        <w:pStyle w:val="Body1"/>
        <w:shd w:val="clear" w:color="auto" w:fill="E7E6E6" w:themeFill="background2"/>
        <w:jc w:val="both"/>
        <w:rPr>
          <w:rFonts w:ascii="Arial" w:hAnsi="Arial" w:cs="Arial"/>
          <w:b/>
          <w:sz w:val="20"/>
        </w:rPr>
      </w:pPr>
      <w:r w:rsidRPr="00731FD8">
        <w:rPr>
          <w:rFonts w:ascii="Arial" w:hAnsi="Arial" w:cs="Arial"/>
          <w:b/>
          <w:sz w:val="20"/>
        </w:rPr>
        <w:t xml:space="preserve">Tricyclic </w:t>
      </w:r>
      <w:r w:rsidR="00AB2BE0">
        <w:rPr>
          <w:rFonts w:ascii="Arial" w:hAnsi="Arial" w:cs="Arial"/>
          <w:b/>
          <w:sz w:val="20"/>
        </w:rPr>
        <w:t>a</w:t>
      </w:r>
      <w:r w:rsidRPr="00731FD8">
        <w:rPr>
          <w:rFonts w:ascii="Arial" w:hAnsi="Arial" w:cs="Arial"/>
          <w:b/>
          <w:sz w:val="20"/>
        </w:rPr>
        <w:t xml:space="preserve">ntidepressants (e.g. </w:t>
      </w:r>
      <w:r w:rsidR="00C23BA1" w:rsidRPr="00731FD8">
        <w:rPr>
          <w:rFonts w:ascii="Arial" w:hAnsi="Arial" w:cs="Arial"/>
          <w:b/>
          <w:sz w:val="20"/>
        </w:rPr>
        <w:t>amitriptyline</w:t>
      </w:r>
      <w:r w:rsidRPr="00731FD8">
        <w:rPr>
          <w:rFonts w:ascii="Arial" w:hAnsi="Arial" w:cs="Arial"/>
          <w:b/>
          <w:sz w:val="20"/>
        </w:rPr>
        <w:t>)</w:t>
      </w:r>
    </w:p>
    <w:p w14:paraId="5B805981" w14:textId="77777777" w:rsidR="00300FD9" w:rsidRPr="00D97C1D" w:rsidRDefault="00300FD9" w:rsidP="00361A2E">
      <w:pPr>
        <w:pStyle w:val="Body1"/>
        <w:jc w:val="both"/>
        <w:rPr>
          <w:rFonts w:ascii="Arial" w:hAnsi="Arial" w:cs="Arial"/>
          <w:b/>
          <w:sz w:val="18"/>
        </w:rPr>
      </w:pPr>
      <w:r w:rsidRPr="00D97C1D">
        <w:rPr>
          <w:rFonts w:ascii="Arial" w:hAnsi="Arial" w:cs="Arial"/>
          <w:b/>
          <w:sz w:val="18"/>
        </w:rPr>
        <w:t>Adverse effects in children and adolescents</w:t>
      </w:r>
    </w:p>
    <w:p w14:paraId="65F687E5" w14:textId="4A968C84"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Sedation, anticholinergic</w:t>
      </w:r>
      <w:r w:rsidR="00AB2BE0">
        <w:rPr>
          <w:rFonts w:ascii="Arial" w:hAnsi="Arial" w:cs="Arial"/>
          <w:sz w:val="18"/>
          <w:szCs w:val="18"/>
        </w:rPr>
        <w:t xml:space="preserve"> side effects</w:t>
      </w:r>
      <w:r w:rsidRPr="00361A2E">
        <w:rPr>
          <w:rFonts w:ascii="Arial" w:hAnsi="Arial" w:cs="Arial"/>
          <w:sz w:val="18"/>
          <w:szCs w:val="18"/>
        </w:rPr>
        <w:t xml:space="preserve">, </w:t>
      </w:r>
      <w:r w:rsidRPr="00473284">
        <w:rPr>
          <w:rFonts w:ascii="Arial" w:hAnsi="Arial" w:cs="Arial"/>
          <w:sz w:val="18"/>
          <w:szCs w:val="18"/>
        </w:rPr>
        <w:t>cardiac side</w:t>
      </w:r>
      <w:r w:rsidR="00473284" w:rsidRPr="00C204E7">
        <w:rPr>
          <w:rFonts w:ascii="Arial" w:hAnsi="Arial" w:cs="Arial"/>
          <w:sz w:val="18"/>
          <w:szCs w:val="18"/>
        </w:rPr>
        <w:t xml:space="preserve"> </w:t>
      </w:r>
      <w:r w:rsidRPr="00473284">
        <w:rPr>
          <w:rFonts w:ascii="Arial" w:hAnsi="Arial" w:cs="Arial"/>
          <w:sz w:val="18"/>
          <w:szCs w:val="18"/>
        </w:rPr>
        <w:t>effects, convulsions</w:t>
      </w:r>
      <w:r w:rsidRPr="00361A2E">
        <w:rPr>
          <w:rFonts w:ascii="Arial" w:hAnsi="Arial" w:cs="Arial"/>
          <w:sz w:val="18"/>
          <w:szCs w:val="18"/>
        </w:rPr>
        <w:t>, coma.</w:t>
      </w:r>
    </w:p>
    <w:p w14:paraId="3DC85AD2"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May be more </w:t>
      </w:r>
      <w:proofErr w:type="gramStart"/>
      <w:r w:rsidRPr="00361A2E">
        <w:rPr>
          <w:rFonts w:ascii="Arial" w:hAnsi="Arial" w:cs="Arial"/>
          <w:sz w:val="18"/>
          <w:szCs w:val="18"/>
        </w:rPr>
        <w:t>cardio-toxic</w:t>
      </w:r>
      <w:proofErr w:type="gramEnd"/>
      <w:r w:rsidRPr="00361A2E">
        <w:rPr>
          <w:rFonts w:ascii="Arial" w:hAnsi="Arial" w:cs="Arial"/>
          <w:sz w:val="18"/>
          <w:szCs w:val="18"/>
        </w:rPr>
        <w:t xml:space="preserve"> in children than in adults.</w:t>
      </w:r>
    </w:p>
    <w:p w14:paraId="4A510314" w14:textId="77777777" w:rsidR="00300FD9" w:rsidRPr="00C204E7" w:rsidRDefault="00300FD9" w:rsidP="00361A2E">
      <w:pPr>
        <w:pStyle w:val="Body1"/>
        <w:jc w:val="both"/>
        <w:rPr>
          <w:rFonts w:ascii="Arial" w:hAnsi="Arial" w:cs="Arial"/>
          <w:sz w:val="18"/>
        </w:rPr>
      </w:pPr>
    </w:p>
    <w:p w14:paraId="20EFF979" w14:textId="396481AE" w:rsidR="00300FD9" w:rsidRPr="00D97C1D" w:rsidRDefault="00300FD9" w:rsidP="00361A2E">
      <w:pPr>
        <w:pStyle w:val="Body1"/>
        <w:jc w:val="both"/>
        <w:rPr>
          <w:rFonts w:ascii="Arial" w:hAnsi="Arial" w:cs="Arial"/>
          <w:b/>
          <w:sz w:val="18"/>
        </w:rPr>
      </w:pPr>
      <w:r w:rsidRPr="00D97C1D">
        <w:rPr>
          <w:rFonts w:ascii="Arial" w:hAnsi="Arial" w:cs="Arial"/>
          <w:b/>
          <w:sz w:val="18"/>
        </w:rPr>
        <w:t>Special precautions/investigations/monitoring</w:t>
      </w:r>
    </w:p>
    <w:p w14:paraId="31425D51"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Dangerous and potentially fatal in overdose. Avoid in children </w:t>
      </w:r>
      <w:r w:rsidR="00466F06" w:rsidRPr="00361A2E">
        <w:rPr>
          <w:rFonts w:ascii="Arial" w:hAnsi="Arial" w:cs="Arial"/>
          <w:sz w:val="18"/>
          <w:szCs w:val="18"/>
        </w:rPr>
        <w:t xml:space="preserve">and adolescents </w:t>
      </w:r>
      <w:r w:rsidRPr="00361A2E">
        <w:rPr>
          <w:rFonts w:ascii="Arial" w:hAnsi="Arial" w:cs="Arial"/>
          <w:sz w:val="18"/>
          <w:szCs w:val="18"/>
        </w:rPr>
        <w:t>with pre-existing cardiovascular disease.</w:t>
      </w:r>
    </w:p>
    <w:p w14:paraId="5A02B568" w14:textId="5FCFB824"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Do not use in conjunction with other drugs </w:t>
      </w:r>
      <w:r w:rsidR="00062ECE" w:rsidRPr="00361A2E">
        <w:rPr>
          <w:rFonts w:ascii="Arial" w:hAnsi="Arial" w:cs="Arial"/>
          <w:sz w:val="18"/>
          <w:szCs w:val="18"/>
        </w:rPr>
        <w:t xml:space="preserve">that </w:t>
      </w:r>
      <w:r w:rsidRPr="00361A2E">
        <w:rPr>
          <w:rFonts w:ascii="Arial" w:hAnsi="Arial" w:cs="Arial"/>
          <w:sz w:val="18"/>
          <w:szCs w:val="18"/>
        </w:rPr>
        <w:t>prolong the QT interval.</w:t>
      </w:r>
    </w:p>
    <w:p w14:paraId="34F62D79" w14:textId="17BD56A3"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Baseline and on-treatment ECGs should be performed in patients with pre-existing cardiovascular condition</w:t>
      </w:r>
      <w:r w:rsidR="00473284">
        <w:rPr>
          <w:rFonts w:ascii="Arial" w:hAnsi="Arial" w:cs="Arial"/>
          <w:sz w:val="18"/>
          <w:szCs w:val="18"/>
        </w:rPr>
        <w:t>s</w:t>
      </w:r>
      <w:r w:rsidRPr="00361A2E">
        <w:rPr>
          <w:rFonts w:ascii="Arial" w:hAnsi="Arial" w:cs="Arial"/>
          <w:sz w:val="18"/>
          <w:szCs w:val="18"/>
        </w:rPr>
        <w:t xml:space="preserve"> or </w:t>
      </w:r>
      <w:r w:rsidR="00473284">
        <w:rPr>
          <w:rFonts w:ascii="Arial" w:hAnsi="Arial" w:cs="Arial"/>
          <w:sz w:val="18"/>
          <w:szCs w:val="18"/>
        </w:rPr>
        <w:t xml:space="preserve">a </w:t>
      </w:r>
      <w:r w:rsidRPr="00361A2E">
        <w:rPr>
          <w:rFonts w:ascii="Arial" w:hAnsi="Arial" w:cs="Arial"/>
          <w:sz w:val="18"/>
          <w:szCs w:val="18"/>
        </w:rPr>
        <w:t>positive family history.</w:t>
      </w:r>
    </w:p>
    <w:p w14:paraId="633B5ADD" w14:textId="0C9980F1"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May precipitate mania</w:t>
      </w:r>
      <w:r w:rsidR="00466F06" w:rsidRPr="00361A2E">
        <w:rPr>
          <w:rFonts w:ascii="Arial" w:hAnsi="Arial" w:cs="Arial"/>
          <w:sz w:val="18"/>
          <w:szCs w:val="18"/>
        </w:rPr>
        <w:t>.</w:t>
      </w:r>
    </w:p>
    <w:p w14:paraId="7719BD4E" w14:textId="77777777" w:rsidR="00300FD9" w:rsidRPr="00D97C1D" w:rsidRDefault="00300FD9" w:rsidP="00361A2E">
      <w:pPr>
        <w:pStyle w:val="Body1"/>
        <w:jc w:val="both"/>
        <w:rPr>
          <w:rFonts w:ascii="Arial" w:hAnsi="Arial" w:cs="Arial"/>
          <w:sz w:val="18"/>
        </w:rPr>
      </w:pPr>
    </w:p>
    <w:p w14:paraId="31803E31" w14:textId="77777777" w:rsidR="00300FD9" w:rsidRPr="00731FD8" w:rsidRDefault="00300FD9" w:rsidP="00361A2E">
      <w:pPr>
        <w:pStyle w:val="Body1"/>
        <w:shd w:val="clear" w:color="auto" w:fill="E7E6E6" w:themeFill="background2"/>
        <w:jc w:val="both"/>
        <w:rPr>
          <w:rFonts w:ascii="Arial" w:hAnsi="Arial" w:cs="Arial"/>
          <w:b/>
          <w:sz w:val="20"/>
        </w:rPr>
      </w:pPr>
      <w:r w:rsidRPr="00731FD8">
        <w:rPr>
          <w:rFonts w:ascii="Arial" w:hAnsi="Arial" w:cs="Arial"/>
          <w:b/>
          <w:sz w:val="20"/>
        </w:rPr>
        <w:t>Stimulant medic</w:t>
      </w:r>
      <w:r w:rsidR="00466F06" w:rsidRPr="00731FD8">
        <w:rPr>
          <w:rFonts w:ascii="Arial" w:hAnsi="Arial" w:cs="Arial"/>
          <w:b/>
          <w:sz w:val="20"/>
        </w:rPr>
        <w:t>ations</w:t>
      </w:r>
      <w:r w:rsidRPr="00731FD8">
        <w:rPr>
          <w:rFonts w:ascii="Arial" w:hAnsi="Arial" w:cs="Arial"/>
          <w:b/>
          <w:sz w:val="20"/>
        </w:rPr>
        <w:t xml:space="preserve"> (e.g. </w:t>
      </w:r>
      <w:r w:rsidR="00466F06" w:rsidRPr="00731FD8">
        <w:rPr>
          <w:rFonts w:ascii="Arial" w:hAnsi="Arial" w:cs="Arial"/>
          <w:b/>
          <w:sz w:val="20"/>
        </w:rPr>
        <w:t>m</w:t>
      </w:r>
      <w:r w:rsidRPr="00731FD8">
        <w:rPr>
          <w:rFonts w:ascii="Arial" w:hAnsi="Arial" w:cs="Arial"/>
          <w:b/>
          <w:sz w:val="20"/>
        </w:rPr>
        <w:t>ethylphenidate)</w:t>
      </w:r>
    </w:p>
    <w:p w14:paraId="3B4C81E0" w14:textId="77777777" w:rsidR="00300FD9" w:rsidRPr="00D97C1D" w:rsidRDefault="00300FD9" w:rsidP="00361A2E">
      <w:pPr>
        <w:pStyle w:val="Body1"/>
        <w:jc w:val="both"/>
        <w:rPr>
          <w:rFonts w:ascii="Arial" w:hAnsi="Arial" w:cs="Arial"/>
          <w:b/>
          <w:sz w:val="18"/>
        </w:rPr>
      </w:pPr>
      <w:r w:rsidRPr="00D97C1D">
        <w:rPr>
          <w:rFonts w:ascii="Arial" w:hAnsi="Arial" w:cs="Arial"/>
          <w:b/>
          <w:sz w:val="18"/>
        </w:rPr>
        <w:t>Adverse effects in children and adolescents</w:t>
      </w:r>
    </w:p>
    <w:p w14:paraId="011F4512" w14:textId="75398FAA"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Common: loss of</w:t>
      </w:r>
      <w:r w:rsidR="00473284">
        <w:rPr>
          <w:rFonts w:ascii="Arial" w:hAnsi="Arial" w:cs="Arial"/>
          <w:sz w:val="18"/>
          <w:szCs w:val="18"/>
        </w:rPr>
        <w:t>,</w:t>
      </w:r>
      <w:r w:rsidRPr="00361A2E">
        <w:rPr>
          <w:rFonts w:ascii="Arial" w:hAnsi="Arial" w:cs="Arial"/>
          <w:sz w:val="18"/>
          <w:szCs w:val="18"/>
        </w:rPr>
        <w:t xml:space="preserve"> or decreased appetite, poor weight gain</w:t>
      </w:r>
      <w:r w:rsidR="00054154" w:rsidRPr="00361A2E">
        <w:rPr>
          <w:rFonts w:ascii="Arial" w:hAnsi="Arial" w:cs="Arial"/>
          <w:sz w:val="18"/>
          <w:szCs w:val="18"/>
        </w:rPr>
        <w:t xml:space="preserve"> and</w:t>
      </w:r>
      <w:r w:rsidRPr="00361A2E">
        <w:rPr>
          <w:rFonts w:ascii="Arial" w:hAnsi="Arial" w:cs="Arial"/>
          <w:sz w:val="18"/>
          <w:szCs w:val="18"/>
        </w:rPr>
        <w:t xml:space="preserve"> insomnia</w:t>
      </w:r>
      <w:r w:rsidR="00054154" w:rsidRPr="00361A2E">
        <w:rPr>
          <w:rFonts w:ascii="Arial" w:hAnsi="Arial" w:cs="Arial"/>
          <w:sz w:val="18"/>
          <w:szCs w:val="18"/>
        </w:rPr>
        <w:t>.</w:t>
      </w:r>
    </w:p>
    <w:p w14:paraId="27A97D16" w14:textId="6886E3DF"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Common initially: headache, abdominal pain.</w:t>
      </w:r>
    </w:p>
    <w:p w14:paraId="2C307BA7"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Dysphoria or emotional blunting at high doses</w:t>
      </w:r>
      <w:r w:rsidR="00537FC1" w:rsidRPr="00361A2E">
        <w:rPr>
          <w:rFonts w:ascii="Arial" w:hAnsi="Arial" w:cs="Arial"/>
          <w:sz w:val="18"/>
          <w:szCs w:val="18"/>
        </w:rPr>
        <w:t>.</w:t>
      </w:r>
    </w:p>
    <w:p w14:paraId="5B047FA9"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May precipitate or worsen tics.</w:t>
      </w:r>
    </w:p>
    <w:p w14:paraId="56A24B40" w14:textId="77777777" w:rsidR="00300FD9"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May, at higher doses, lower the seizure threshold and precipitate seizures in children </w:t>
      </w:r>
      <w:r w:rsidR="00466F06" w:rsidRPr="00361A2E">
        <w:rPr>
          <w:rFonts w:ascii="Arial" w:hAnsi="Arial" w:cs="Arial"/>
          <w:sz w:val="18"/>
          <w:szCs w:val="18"/>
        </w:rPr>
        <w:t xml:space="preserve">and adolescents </w:t>
      </w:r>
      <w:r w:rsidRPr="00361A2E">
        <w:rPr>
          <w:rFonts w:ascii="Arial" w:hAnsi="Arial" w:cs="Arial"/>
          <w:sz w:val="18"/>
          <w:szCs w:val="18"/>
        </w:rPr>
        <w:t>suffering from epilepsy.</w:t>
      </w:r>
    </w:p>
    <w:p w14:paraId="5ACC435D" w14:textId="77777777" w:rsidR="00554B74" w:rsidRPr="00361A2E" w:rsidRDefault="00554B74" w:rsidP="00554B74">
      <w:pPr>
        <w:pStyle w:val="Body1"/>
        <w:ind w:left="360"/>
        <w:jc w:val="both"/>
        <w:rPr>
          <w:rFonts w:ascii="Arial" w:hAnsi="Arial" w:cs="Arial"/>
          <w:sz w:val="18"/>
          <w:szCs w:val="18"/>
        </w:rPr>
      </w:pPr>
    </w:p>
    <w:p w14:paraId="13FCC631" w14:textId="77777777" w:rsidR="00300FD9" w:rsidRPr="00D97C1D" w:rsidRDefault="00300FD9" w:rsidP="00361A2E">
      <w:pPr>
        <w:pStyle w:val="Body1"/>
        <w:jc w:val="both"/>
        <w:rPr>
          <w:rFonts w:ascii="Arial" w:hAnsi="Arial" w:cs="Arial"/>
          <w:b/>
          <w:sz w:val="18"/>
        </w:rPr>
      </w:pPr>
      <w:r w:rsidRPr="00D97C1D">
        <w:rPr>
          <w:rFonts w:ascii="Arial" w:hAnsi="Arial" w:cs="Arial"/>
          <w:b/>
          <w:sz w:val="18"/>
        </w:rPr>
        <w:t>Special precautions/ investigations/monitoring</w:t>
      </w:r>
    </w:p>
    <w:p w14:paraId="634C0C3B"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Monitor </w:t>
      </w:r>
      <w:r w:rsidR="00054154" w:rsidRPr="00361A2E">
        <w:rPr>
          <w:rFonts w:ascii="Arial" w:hAnsi="Arial" w:cs="Arial"/>
          <w:sz w:val="18"/>
          <w:szCs w:val="18"/>
        </w:rPr>
        <w:t>blood pressure</w:t>
      </w:r>
      <w:r w:rsidRPr="00361A2E">
        <w:rPr>
          <w:rFonts w:ascii="Arial" w:hAnsi="Arial" w:cs="Arial"/>
          <w:sz w:val="18"/>
          <w:szCs w:val="18"/>
        </w:rPr>
        <w:t>, pulse</w:t>
      </w:r>
      <w:r w:rsidR="00466F06" w:rsidRPr="00361A2E">
        <w:rPr>
          <w:rFonts w:ascii="Arial" w:hAnsi="Arial" w:cs="Arial"/>
          <w:sz w:val="18"/>
          <w:szCs w:val="18"/>
        </w:rPr>
        <w:t xml:space="preserve"> rate</w:t>
      </w:r>
      <w:r w:rsidRPr="00361A2E">
        <w:rPr>
          <w:rFonts w:ascii="Arial" w:hAnsi="Arial" w:cs="Arial"/>
          <w:sz w:val="18"/>
          <w:szCs w:val="18"/>
        </w:rPr>
        <w:t>, height and weight.</w:t>
      </w:r>
    </w:p>
    <w:p w14:paraId="777E29BE"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Monitor for mood change</w:t>
      </w:r>
      <w:r w:rsidR="00054154" w:rsidRPr="00361A2E">
        <w:rPr>
          <w:rFonts w:ascii="Arial" w:hAnsi="Arial" w:cs="Arial"/>
          <w:sz w:val="18"/>
          <w:szCs w:val="18"/>
        </w:rPr>
        <w:t>s</w:t>
      </w:r>
      <w:r w:rsidRPr="00361A2E">
        <w:rPr>
          <w:rFonts w:ascii="Arial" w:hAnsi="Arial" w:cs="Arial"/>
          <w:sz w:val="18"/>
          <w:szCs w:val="18"/>
        </w:rPr>
        <w:t xml:space="preserve"> and </w:t>
      </w:r>
      <w:r w:rsidR="00054154" w:rsidRPr="00361A2E">
        <w:rPr>
          <w:rFonts w:ascii="Arial" w:hAnsi="Arial" w:cs="Arial"/>
          <w:sz w:val="18"/>
          <w:szCs w:val="18"/>
        </w:rPr>
        <w:t xml:space="preserve">the </w:t>
      </w:r>
      <w:r w:rsidRPr="00361A2E">
        <w:rPr>
          <w:rFonts w:ascii="Arial" w:hAnsi="Arial" w:cs="Arial"/>
          <w:sz w:val="18"/>
          <w:szCs w:val="18"/>
        </w:rPr>
        <w:t>development of tics.</w:t>
      </w:r>
    </w:p>
    <w:p w14:paraId="3E1456F5"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Use with caution in children who suffer from epilepsy.</w:t>
      </w:r>
    </w:p>
    <w:p w14:paraId="2D58D570" w14:textId="3ED8254E"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Exclude absence seizures prior to initiating stimulants (clinical/EEG).</w:t>
      </w:r>
    </w:p>
    <w:p w14:paraId="4400FAC3" w14:textId="448051A6" w:rsidR="00300FD9" w:rsidRPr="00361A2E" w:rsidRDefault="00AB2BE0" w:rsidP="00361A2E">
      <w:pPr>
        <w:pStyle w:val="Body1"/>
        <w:numPr>
          <w:ilvl w:val="0"/>
          <w:numId w:val="31"/>
        </w:numPr>
        <w:ind w:hanging="360"/>
        <w:jc w:val="both"/>
        <w:rPr>
          <w:rFonts w:ascii="Arial" w:hAnsi="Arial" w:cs="Arial"/>
          <w:sz w:val="18"/>
          <w:szCs w:val="18"/>
        </w:rPr>
      </w:pPr>
      <w:r>
        <w:rPr>
          <w:rFonts w:ascii="Arial" w:hAnsi="Arial" w:cs="Arial"/>
          <w:sz w:val="18"/>
          <w:szCs w:val="18"/>
        </w:rPr>
        <w:t xml:space="preserve">Perform an </w:t>
      </w:r>
      <w:r w:rsidR="00300FD9" w:rsidRPr="00361A2E">
        <w:rPr>
          <w:rFonts w:ascii="Arial" w:hAnsi="Arial" w:cs="Arial"/>
          <w:sz w:val="18"/>
          <w:szCs w:val="18"/>
        </w:rPr>
        <w:t xml:space="preserve">ECG prior to initiating stimulants where </w:t>
      </w:r>
      <w:r w:rsidR="00473284">
        <w:rPr>
          <w:rFonts w:ascii="Arial" w:hAnsi="Arial" w:cs="Arial"/>
          <w:sz w:val="18"/>
          <w:szCs w:val="18"/>
        </w:rPr>
        <w:t xml:space="preserve">a </w:t>
      </w:r>
      <w:r w:rsidR="00300FD9" w:rsidRPr="00361A2E">
        <w:rPr>
          <w:rFonts w:ascii="Arial" w:hAnsi="Arial" w:cs="Arial"/>
          <w:sz w:val="18"/>
          <w:szCs w:val="18"/>
        </w:rPr>
        <w:t xml:space="preserve">cardiac history or clinical cardiac pathology </w:t>
      </w:r>
      <w:r w:rsidR="00054154" w:rsidRPr="00361A2E">
        <w:rPr>
          <w:rFonts w:ascii="Arial" w:hAnsi="Arial" w:cs="Arial"/>
          <w:sz w:val="18"/>
          <w:szCs w:val="18"/>
        </w:rPr>
        <w:t xml:space="preserve">is </w:t>
      </w:r>
      <w:r w:rsidR="00300FD9" w:rsidRPr="00361A2E">
        <w:rPr>
          <w:rFonts w:ascii="Arial" w:hAnsi="Arial" w:cs="Arial"/>
          <w:sz w:val="18"/>
          <w:szCs w:val="18"/>
        </w:rPr>
        <w:t>present.</w:t>
      </w:r>
    </w:p>
    <w:p w14:paraId="7C3C69F8" w14:textId="77777777" w:rsidR="002E1507" w:rsidRPr="00D97C1D" w:rsidRDefault="002E1507" w:rsidP="00361A2E">
      <w:pPr>
        <w:pStyle w:val="Body1"/>
        <w:jc w:val="both"/>
        <w:rPr>
          <w:rFonts w:ascii="Arial" w:hAnsi="Arial" w:cs="Arial"/>
          <w:sz w:val="18"/>
        </w:rPr>
      </w:pPr>
    </w:p>
    <w:p w14:paraId="58C597A9" w14:textId="6561A392" w:rsidR="00300FD9" w:rsidRPr="00D97C1D" w:rsidRDefault="00300FD9" w:rsidP="00361A2E">
      <w:pPr>
        <w:pStyle w:val="Body1"/>
        <w:shd w:val="clear" w:color="auto" w:fill="E7E6E6" w:themeFill="background2"/>
        <w:jc w:val="both"/>
        <w:rPr>
          <w:rFonts w:ascii="Arial" w:hAnsi="Arial" w:cs="Arial"/>
          <w:b/>
          <w:sz w:val="20"/>
          <w:u w:val="single"/>
        </w:rPr>
      </w:pPr>
      <w:r w:rsidRPr="00731FD8">
        <w:rPr>
          <w:rFonts w:ascii="Arial" w:hAnsi="Arial" w:cs="Arial"/>
          <w:b/>
          <w:sz w:val="20"/>
        </w:rPr>
        <w:t xml:space="preserve">‘Atypical’ antipsychotics (e.g. </w:t>
      </w:r>
      <w:r w:rsidR="00466F06" w:rsidRPr="00731FD8">
        <w:rPr>
          <w:rFonts w:ascii="Arial" w:hAnsi="Arial" w:cs="Arial"/>
          <w:b/>
          <w:sz w:val="20"/>
        </w:rPr>
        <w:t>r</w:t>
      </w:r>
      <w:r w:rsidRPr="00731FD8">
        <w:rPr>
          <w:rFonts w:ascii="Arial" w:hAnsi="Arial" w:cs="Arial"/>
          <w:b/>
          <w:sz w:val="20"/>
        </w:rPr>
        <w:t xml:space="preserve">isperidone, </w:t>
      </w:r>
      <w:r w:rsidR="00466F06" w:rsidRPr="00731FD8">
        <w:rPr>
          <w:rFonts w:ascii="Arial" w:hAnsi="Arial" w:cs="Arial"/>
          <w:b/>
          <w:sz w:val="20"/>
        </w:rPr>
        <w:t>o</w:t>
      </w:r>
      <w:r w:rsidRPr="00731FD8">
        <w:rPr>
          <w:rFonts w:ascii="Arial" w:hAnsi="Arial" w:cs="Arial"/>
          <w:b/>
          <w:sz w:val="20"/>
        </w:rPr>
        <w:t>lanzapine)</w:t>
      </w:r>
    </w:p>
    <w:p w14:paraId="627112BD" w14:textId="77777777" w:rsidR="00300FD9" w:rsidRPr="00D97C1D" w:rsidRDefault="00300FD9" w:rsidP="00361A2E">
      <w:pPr>
        <w:pStyle w:val="Body1"/>
        <w:jc w:val="both"/>
        <w:rPr>
          <w:rFonts w:ascii="Arial" w:hAnsi="Arial" w:cs="Arial"/>
          <w:b/>
          <w:sz w:val="18"/>
        </w:rPr>
      </w:pPr>
      <w:r w:rsidRPr="00D97C1D">
        <w:rPr>
          <w:rFonts w:ascii="Arial" w:hAnsi="Arial" w:cs="Arial"/>
          <w:b/>
          <w:sz w:val="18"/>
        </w:rPr>
        <w:t>Adverse effects in children and adolescents</w:t>
      </w:r>
    </w:p>
    <w:p w14:paraId="26E8C8EF" w14:textId="1E9B8601"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Common in children/adolescents: insomnia, agitation, anxiety, headache, sedation and </w:t>
      </w:r>
      <w:r w:rsidR="0060120C" w:rsidRPr="00361A2E">
        <w:rPr>
          <w:rFonts w:ascii="Arial" w:hAnsi="Arial" w:cs="Arial"/>
          <w:sz w:val="18"/>
          <w:szCs w:val="18"/>
        </w:rPr>
        <w:t>extra</w:t>
      </w:r>
      <w:r w:rsidR="00062ECE" w:rsidRPr="00361A2E">
        <w:rPr>
          <w:rFonts w:ascii="Arial" w:hAnsi="Arial" w:cs="Arial"/>
          <w:sz w:val="18"/>
          <w:szCs w:val="18"/>
        </w:rPr>
        <w:t>pyramidal side effects (EPSE)</w:t>
      </w:r>
      <w:r w:rsidR="0026545A">
        <w:rPr>
          <w:rFonts w:ascii="Arial" w:hAnsi="Arial" w:cs="Arial"/>
          <w:sz w:val="18"/>
          <w:szCs w:val="18"/>
        </w:rPr>
        <w:t>,</w:t>
      </w:r>
      <w:r w:rsidR="00062ECE" w:rsidRPr="00361A2E">
        <w:rPr>
          <w:rFonts w:ascii="Arial" w:hAnsi="Arial" w:cs="Arial"/>
          <w:sz w:val="18"/>
          <w:szCs w:val="18"/>
        </w:rPr>
        <w:t xml:space="preserve"> </w:t>
      </w:r>
      <w:r w:rsidRPr="00361A2E">
        <w:rPr>
          <w:rFonts w:ascii="Arial" w:hAnsi="Arial" w:cs="Arial"/>
          <w:sz w:val="18"/>
          <w:szCs w:val="18"/>
        </w:rPr>
        <w:t>e.g. acute dystonia, Parkinsonism, akathisia</w:t>
      </w:r>
      <w:r w:rsidR="00466F06" w:rsidRPr="00361A2E">
        <w:rPr>
          <w:rFonts w:ascii="Arial" w:hAnsi="Arial" w:cs="Arial"/>
          <w:sz w:val="18"/>
          <w:szCs w:val="18"/>
        </w:rPr>
        <w:t>, tardive dyskinesia</w:t>
      </w:r>
      <w:r w:rsidR="00054154" w:rsidRPr="00361A2E">
        <w:rPr>
          <w:rFonts w:ascii="Arial" w:hAnsi="Arial" w:cs="Arial"/>
          <w:sz w:val="18"/>
          <w:szCs w:val="18"/>
        </w:rPr>
        <w:t>.</w:t>
      </w:r>
    </w:p>
    <w:p w14:paraId="4B713E5B"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Weight gain</w:t>
      </w:r>
      <w:r w:rsidR="00466F06" w:rsidRPr="00361A2E">
        <w:rPr>
          <w:rFonts w:ascii="Arial" w:hAnsi="Arial" w:cs="Arial"/>
          <w:sz w:val="18"/>
          <w:szCs w:val="18"/>
        </w:rPr>
        <w:t xml:space="preserve"> and </w:t>
      </w:r>
      <w:r w:rsidRPr="00361A2E">
        <w:rPr>
          <w:rFonts w:ascii="Arial" w:hAnsi="Arial" w:cs="Arial"/>
          <w:sz w:val="18"/>
          <w:szCs w:val="18"/>
        </w:rPr>
        <w:t>metabolic syndrome.</w:t>
      </w:r>
    </w:p>
    <w:p w14:paraId="5272187A"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Sedation at higher dosages.</w:t>
      </w:r>
    </w:p>
    <w:p w14:paraId="7E21DDFA" w14:textId="19E0C1C6"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Hyperprolactinaemia (gynaecomastia, galactorrhoea, menstrual disturbances) </w:t>
      </w:r>
      <w:r w:rsidR="0026545A">
        <w:rPr>
          <w:rFonts w:ascii="Arial" w:hAnsi="Arial" w:cs="Arial"/>
          <w:sz w:val="18"/>
          <w:szCs w:val="18"/>
        </w:rPr>
        <w:t>–</w:t>
      </w:r>
      <w:r w:rsidRPr="00361A2E">
        <w:rPr>
          <w:rFonts w:ascii="Arial" w:hAnsi="Arial" w:cs="Arial"/>
          <w:sz w:val="18"/>
          <w:szCs w:val="18"/>
        </w:rPr>
        <w:t xml:space="preserve"> particularly </w:t>
      </w:r>
      <w:r w:rsidR="00466F06" w:rsidRPr="00361A2E">
        <w:rPr>
          <w:rFonts w:ascii="Arial" w:hAnsi="Arial" w:cs="Arial"/>
          <w:sz w:val="18"/>
          <w:szCs w:val="18"/>
        </w:rPr>
        <w:t>r</w:t>
      </w:r>
      <w:r w:rsidRPr="00361A2E">
        <w:rPr>
          <w:rFonts w:ascii="Arial" w:hAnsi="Arial" w:cs="Arial"/>
          <w:sz w:val="18"/>
          <w:szCs w:val="18"/>
        </w:rPr>
        <w:t>isperidone.</w:t>
      </w:r>
    </w:p>
    <w:p w14:paraId="744DC1F8" w14:textId="14FE44EC"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Hyponatraemia due to polydipsia or SIADH </w:t>
      </w:r>
      <w:r w:rsidR="0060120C" w:rsidRPr="00361A2E">
        <w:rPr>
          <w:rFonts w:ascii="Arial" w:hAnsi="Arial" w:cs="Arial"/>
          <w:sz w:val="18"/>
          <w:szCs w:val="18"/>
        </w:rPr>
        <w:t xml:space="preserve">– </w:t>
      </w:r>
      <w:r w:rsidRPr="00361A2E">
        <w:rPr>
          <w:rFonts w:ascii="Arial" w:hAnsi="Arial" w:cs="Arial"/>
          <w:sz w:val="18"/>
          <w:szCs w:val="18"/>
        </w:rPr>
        <w:t xml:space="preserve">particularly </w:t>
      </w:r>
      <w:r w:rsidR="00466F06" w:rsidRPr="00361A2E">
        <w:rPr>
          <w:rFonts w:ascii="Arial" w:hAnsi="Arial" w:cs="Arial"/>
          <w:sz w:val="18"/>
          <w:szCs w:val="18"/>
        </w:rPr>
        <w:t>r</w:t>
      </w:r>
      <w:r w:rsidRPr="00361A2E">
        <w:rPr>
          <w:rFonts w:ascii="Arial" w:hAnsi="Arial" w:cs="Arial"/>
          <w:sz w:val="18"/>
          <w:szCs w:val="18"/>
        </w:rPr>
        <w:t>isperidone</w:t>
      </w:r>
      <w:r w:rsidR="00054154" w:rsidRPr="00361A2E">
        <w:rPr>
          <w:rFonts w:ascii="Arial" w:hAnsi="Arial" w:cs="Arial"/>
          <w:sz w:val="18"/>
          <w:szCs w:val="18"/>
        </w:rPr>
        <w:t>.</w:t>
      </w:r>
    </w:p>
    <w:p w14:paraId="66173490" w14:textId="77777777" w:rsidR="00300FD9" w:rsidRPr="00C204E7" w:rsidRDefault="00300FD9" w:rsidP="0026545A">
      <w:pPr>
        <w:pStyle w:val="Body1"/>
        <w:ind w:left="426" w:hanging="426"/>
        <w:jc w:val="both"/>
        <w:rPr>
          <w:rFonts w:ascii="Arial" w:hAnsi="Arial" w:cs="Arial"/>
          <w:sz w:val="18"/>
        </w:rPr>
      </w:pPr>
    </w:p>
    <w:p w14:paraId="234860B1" w14:textId="79A6CF66" w:rsidR="00300FD9" w:rsidRPr="00D97C1D" w:rsidRDefault="00300FD9" w:rsidP="00361A2E">
      <w:pPr>
        <w:pStyle w:val="Body1"/>
        <w:jc w:val="both"/>
        <w:rPr>
          <w:rFonts w:ascii="Arial" w:hAnsi="Arial" w:cs="Arial"/>
          <w:b/>
          <w:sz w:val="18"/>
        </w:rPr>
      </w:pPr>
      <w:r w:rsidRPr="00D97C1D">
        <w:rPr>
          <w:rFonts w:ascii="Arial" w:hAnsi="Arial" w:cs="Arial"/>
          <w:b/>
          <w:sz w:val="18"/>
        </w:rPr>
        <w:t>Special precautions/investigations/monitoring</w:t>
      </w:r>
    </w:p>
    <w:p w14:paraId="2AB21AC1" w14:textId="77777777"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Monitor weight.</w:t>
      </w:r>
    </w:p>
    <w:p w14:paraId="0DB91749" w14:textId="5E7681A6" w:rsidR="00326FF8"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 xml:space="preserve">Monitor prolactin level, glucose and </w:t>
      </w:r>
      <w:r w:rsidR="00466F06" w:rsidRPr="00361A2E">
        <w:rPr>
          <w:rFonts w:ascii="Arial" w:hAnsi="Arial" w:cs="Arial"/>
          <w:sz w:val="18"/>
          <w:szCs w:val="18"/>
        </w:rPr>
        <w:t>lipid profile</w:t>
      </w:r>
      <w:r w:rsidR="00326FF8" w:rsidRPr="00361A2E">
        <w:rPr>
          <w:rFonts w:ascii="Arial" w:hAnsi="Arial" w:cs="Arial"/>
          <w:sz w:val="18"/>
          <w:szCs w:val="18"/>
        </w:rPr>
        <w:t xml:space="preserve"> in patients initiated on atypical antipsychotics.</w:t>
      </w:r>
    </w:p>
    <w:p w14:paraId="10BF15B4" w14:textId="77777777" w:rsidR="00326FF8" w:rsidRPr="00C204E7" w:rsidRDefault="00326FF8" w:rsidP="0026545A">
      <w:pPr>
        <w:pStyle w:val="Body1"/>
        <w:ind w:left="426" w:hanging="426"/>
        <w:jc w:val="both"/>
        <w:rPr>
          <w:rFonts w:ascii="Arial" w:hAnsi="Arial" w:cs="Arial"/>
          <w:sz w:val="18"/>
        </w:rPr>
      </w:pPr>
    </w:p>
    <w:p w14:paraId="0DB04720" w14:textId="77777777" w:rsidR="00300FD9" w:rsidRPr="00731FD8" w:rsidRDefault="00300FD9" w:rsidP="00361A2E">
      <w:pPr>
        <w:pStyle w:val="Body1"/>
        <w:shd w:val="clear" w:color="auto" w:fill="E7E6E6" w:themeFill="background2"/>
        <w:jc w:val="both"/>
        <w:rPr>
          <w:rFonts w:ascii="Arial" w:hAnsi="Arial" w:cs="Arial"/>
          <w:b/>
          <w:sz w:val="20"/>
        </w:rPr>
      </w:pPr>
      <w:r w:rsidRPr="00731FD8">
        <w:rPr>
          <w:rFonts w:ascii="Arial" w:hAnsi="Arial" w:cs="Arial"/>
          <w:b/>
          <w:sz w:val="20"/>
        </w:rPr>
        <w:t xml:space="preserve">‘Typical’ </w:t>
      </w:r>
      <w:r w:rsidR="00326FF8" w:rsidRPr="00731FD8">
        <w:rPr>
          <w:rFonts w:ascii="Arial" w:hAnsi="Arial" w:cs="Arial"/>
          <w:b/>
          <w:sz w:val="20"/>
        </w:rPr>
        <w:t>antipsychotics</w:t>
      </w:r>
      <w:r w:rsidRPr="00731FD8">
        <w:rPr>
          <w:rFonts w:ascii="Arial" w:hAnsi="Arial" w:cs="Arial"/>
          <w:b/>
          <w:sz w:val="20"/>
        </w:rPr>
        <w:t xml:space="preserve"> (e.g. </w:t>
      </w:r>
      <w:r w:rsidR="00466F06" w:rsidRPr="00731FD8">
        <w:rPr>
          <w:rFonts w:ascii="Arial" w:hAnsi="Arial" w:cs="Arial"/>
          <w:b/>
          <w:sz w:val="20"/>
        </w:rPr>
        <w:t>h</w:t>
      </w:r>
      <w:r w:rsidRPr="00731FD8">
        <w:rPr>
          <w:rFonts w:ascii="Arial" w:hAnsi="Arial" w:cs="Arial"/>
          <w:b/>
          <w:sz w:val="20"/>
        </w:rPr>
        <w:t>aloperidol)</w:t>
      </w:r>
    </w:p>
    <w:p w14:paraId="689F5C04" w14:textId="77777777" w:rsidR="00300FD9" w:rsidRPr="00D97C1D" w:rsidRDefault="00300FD9" w:rsidP="00361A2E">
      <w:pPr>
        <w:pStyle w:val="Body1"/>
        <w:jc w:val="both"/>
        <w:rPr>
          <w:rFonts w:ascii="Arial" w:hAnsi="Arial" w:cs="Arial"/>
          <w:b/>
          <w:sz w:val="18"/>
        </w:rPr>
      </w:pPr>
      <w:r w:rsidRPr="00D97C1D">
        <w:rPr>
          <w:rFonts w:ascii="Arial" w:hAnsi="Arial" w:cs="Arial"/>
          <w:b/>
          <w:sz w:val="18"/>
        </w:rPr>
        <w:t>Adverse effects in children and adolescents</w:t>
      </w:r>
    </w:p>
    <w:p w14:paraId="4499FEB0" w14:textId="4010838D" w:rsidR="00300FD9" w:rsidRPr="00361A2E" w:rsidRDefault="0060120C"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EPSE</w:t>
      </w:r>
      <w:r w:rsidR="00300FD9" w:rsidRPr="00361A2E">
        <w:rPr>
          <w:rFonts w:ascii="Arial" w:hAnsi="Arial" w:cs="Arial"/>
          <w:sz w:val="18"/>
          <w:szCs w:val="18"/>
        </w:rPr>
        <w:t>: acute dystonia, akathisia, tardive dyskinesia, Parkinsonism.</w:t>
      </w:r>
    </w:p>
    <w:p w14:paraId="62CC7BBB" w14:textId="3C189B96"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Life threatening side effect: Neurol</w:t>
      </w:r>
      <w:r w:rsidR="00C23BA1" w:rsidRPr="00361A2E">
        <w:rPr>
          <w:rFonts w:ascii="Arial" w:hAnsi="Arial" w:cs="Arial"/>
          <w:sz w:val="18"/>
          <w:szCs w:val="18"/>
        </w:rPr>
        <w:t xml:space="preserve">eptic </w:t>
      </w:r>
      <w:r w:rsidR="0075794A">
        <w:rPr>
          <w:rFonts w:ascii="Arial" w:hAnsi="Arial" w:cs="Arial"/>
          <w:sz w:val="18"/>
          <w:szCs w:val="18"/>
        </w:rPr>
        <w:t>m</w:t>
      </w:r>
      <w:r w:rsidR="00C23BA1" w:rsidRPr="00361A2E">
        <w:rPr>
          <w:rFonts w:ascii="Arial" w:hAnsi="Arial" w:cs="Arial"/>
          <w:sz w:val="18"/>
          <w:szCs w:val="18"/>
        </w:rPr>
        <w:t xml:space="preserve">alignant </w:t>
      </w:r>
      <w:r w:rsidR="0075794A">
        <w:rPr>
          <w:rFonts w:ascii="Arial" w:hAnsi="Arial" w:cs="Arial"/>
          <w:sz w:val="18"/>
          <w:szCs w:val="18"/>
        </w:rPr>
        <w:t>s</w:t>
      </w:r>
      <w:r w:rsidR="00C23BA1" w:rsidRPr="00361A2E">
        <w:rPr>
          <w:rFonts w:ascii="Arial" w:hAnsi="Arial" w:cs="Arial"/>
          <w:sz w:val="18"/>
          <w:szCs w:val="18"/>
        </w:rPr>
        <w:t xml:space="preserve">yndrome (NMS): </w:t>
      </w:r>
      <w:r w:rsidRPr="00361A2E">
        <w:rPr>
          <w:rFonts w:ascii="Arial" w:hAnsi="Arial" w:cs="Arial"/>
          <w:sz w:val="18"/>
          <w:szCs w:val="18"/>
        </w:rPr>
        <w:t>fever, altered mental status, muscle rigidity, autonomic dysfunction</w:t>
      </w:r>
      <w:r w:rsidR="00326FF8" w:rsidRPr="00361A2E">
        <w:rPr>
          <w:rFonts w:ascii="Arial" w:hAnsi="Arial" w:cs="Arial"/>
          <w:sz w:val="18"/>
          <w:szCs w:val="18"/>
        </w:rPr>
        <w:t>, raised creatinine kinase and white cell count</w:t>
      </w:r>
      <w:r w:rsidRPr="00361A2E">
        <w:rPr>
          <w:rFonts w:ascii="Arial" w:hAnsi="Arial" w:cs="Arial"/>
          <w:sz w:val="18"/>
          <w:szCs w:val="18"/>
        </w:rPr>
        <w:t>.</w:t>
      </w:r>
      <w:r w:rsidR="00E74B79">
        <w:rPr>
          <w:rFonts w:ascii="Arial" w:hAnsi="Arial" w:cs="Arial"/>
          <w:sz w:val="18"/>
          <w:szCs w:val="18"/>
        </w:rPr>
        <w:t xml:space="preserve"> In case of suspected NMS</w:t>
      </w:r>
      <w:r w:rsidR="0026545A">
        <w:rPr>
          <w:rFonts w:ascii="Arial" w:hAnsi="Arial" w:cs="Arial"/>
          <w:sz w:val="18"/>
          <w:szCs w:val="18"/>
        </w:rPr>
        <w:t>,</w:t>
      </w:r>
      <w:r w:rsidR="00E74B79">
        <w:rPr>
          <w:rFonts w:ascii="Arial" w:hAnsi="Arial" w:cs="Arial"/>
          <w:sz w:val="18"/>
          <w:szCs w:val="18"/>
        </w:rPr>
        <w:t xml:space="preserve"> stop all antipsychotics.</w:t>
      </w:r>
    </w:p>
    <w:p w14:paraId="59B38DF2" w14:textId="77777777" w:rsidR="00300FD9" w:rsidRPr="00C204E7" w:rsidRDefault="00300FD9" w:rsidP="00361A2E">
      <w:pPr>
        <w:pStyle w:val="Body1"/>
        <w:jc w:val="both"/>
        <w:rPr>
          <w:rFonts w:ascii="Arial" w:hAnsi="Arial" w:cs="Arial"/>
          <w:sz w:val="18"/>
        </w:rPr>
      </w:pPr>
    </w:p>
    <w:p w14:paraId="58597506" w14:textId="17158C7B" w:rsidR="00300FD9" w:rsidRPr="00D97C1D" w:rsidRDefault="00300FD9" w:rsidP="00361A2E">
      <w:pPr>
        <w:pStyle w:val="Body1"/>
        <w:jc w:val="both"/>
        <w:rPr>
          <w:rFonts w:ascii="Arial" w:hAnsi="Arial" w:cs="Arial"/>
          <w:b/>
          <w:sz w:val="18"/>
        </w:rPr>
      </w:pPr>
      <w:r w:rsidRPr="00D97C1D">
        <w:rPr>
          <w:rFonts w:ascii="Arial" w:hAnsi="Arial" w:cs="Arial"/>
          <w:b/>
          <w:sz w:val="18"/>
        </w:rPr>
        <w:t>Special precautions/investigations/monitoring</w:t>
      </w:r>
    </w:p>
    <w:p w14:paraId="7AEB4789" w14:textId="30BB0CFF"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Monitor for EPSE.</w:t>
      </w:r>
    </w:p>
    <w:p w14:paraId="2F24433D" w14:textId="5E57466A"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Avoid long</w:t>
      </w:r>
      <w:r w:rsidR="0026545A">
        <w:rPr>
          <w:rFonts w:ascii="Arial" w:hAnsi="Arial" w:cs="Arial"/>
          <w:sz w:val="18"/>
          <w:szCs w:val="18"/>
        </w:rPr>
        <w:t>-</w:t>
      </w:r>
      <w:r w:rsidRPr="00361A2E">
        <w:rPr>
          <w:rFonts w:ascii="Arial" w:hAnsi="Arial" w:cs="Arial"/>
          <w:sz w:val="18"/>
          <w:szCs w:val="18"/>
        </w:rPr>
        <w:t xml:space="preserve">term use </w:t>
      </w:r>
      <w:r w:rsidR="00326FF8" w:rsidRPr="00361A2E">
        <w:rPr>
          <w:rFonts w:ascii="Arial" w:hAnsi="Arial" w:cs="Arial"/>
          <w:sz w:val="18"/>
          <w:szCs w:val="18"/>
        </w:rPr>
        <w:t xml:space="preserve">where possible due to </w:t>
      </w:r>
      <w:r w:rsidR="0075794A">
        <w:rPr>
          <w:rFonts w:ascii="Arial" w:hAnsi="Arial" w:cs="Arial"/>
          <w:sz w:val="18"/>
          <w:szCs w:val="18"/>
        </w:rPr>
        <w:t xml:space="preserve">the </w:t>
      </w:r>
      <w:r w:rsidRPr="00361A2E">
        <w:rPr>
          <w:rFonts w:ascii="Arial" w:hAnsi="Arial" w:cs="Arial"/>
          <w:sz w:val="18"/>
          <w:szCs w:val="18"/>
        </w:rPr>
        <w:t>risk of irreversible tardive dyskinesia.</w:t>
      </w:r>
    </w:p>
    <w:p w14:paraId="1D34475D" w14:textId="77777777" w:rsidR="00300FD9" w:rsidRPr="00D97C1D" w:rsidRDefault="00300FD9" w:rsidP="00361A2E">
      <w:pPr>
        <w:pStyle w:val="Body1"/>
        <w:jc w:val="both"/>
        <w:rPr>
          <w:rFonts w:ascii="Arial" w:hAnsi="Arial" w:cs="Arial"/>
          <w:sz w:val="18"/>
        </w:rPr>
      </w:pPr>
    </w:p>
    <w:p w14:paraId="79A28A35" w14:textId="77777777" w:rsidR="00300FD9" w:rsidRPr="00731FD8" w:rsidRDefault="00300FD9" w:rsidP="00361A2E">
      <w:pPr>
        <w:pStyle w:val="Body1"/>
        <w:shd w:val="clear" w:color="auto" w:fill="E7E6E6" w:themeFill="background2"/>
        <w:jc w:val="both"/>
        <w:rPr>
          <w:rFonts w:ascii="Arial" w:hAnsi="Arial" w:cs="Arial"/>
          <w:b/>
          <w:sz w:val="20"/>
        </w:rPr>
      </w:pPr>
      <w:r w:rsidRPr="00731FD8">
        <w:rPr>
          <w:rFonts w:ascii="Arial" w:hAnsi="Arial" w:cs="Arial"/>
          <w:b/>
          <w:sz w:val="20"/>
        </w:rPr>
        <w:t xml:space="preserve">Benzodiazepines (e.g. </w:t>
      </w:r>
      <w:r w:rsidR="00326FF8" w:rsidRPr="00731FD8">
        <w:rPr>
          <w:rFonts w:ascii="Arial" w:hAnsi="Arial" w:cs="Arial"/>
          <w:b/>
          <w:sz w:val="20"/>
        </w:rPr>
        <w:t>l</w:t>
      </w:r>
      <w:r w:rsidRPr="00731FD8">
        <w:rPr>
          <w:rFonts w:ascii="Arial" w:hAnsi="Arial" w:cs="Arial"/>
          <w:b/>
          <w:sz w:val="20"/>
        </w:rPr>
        <w:t>orazepam,</w:t>
      </w:r>
      <w:r w:rsidR="00326FF8" w:rsidRPr="00731FD8">
        <w:rPr>
          <w:rFonts w:ascii="Arial" w:hAnsi="Arial" w:cs="Arial"/>
          <w:b/>
          <w:sz w:val="20"/>
        </w:rPr>
        <w:t xml:space="preserve"> d</w:t>
      </w:r>
      <w:r w:rsidRPr="00731FD8">
        <w:rPr>
          <w:rFonts w:ascii="Arial" w:hAnsi="Arial" w:cs="Arial"/>
          <w:b/>
          <w:sz w:val="20"/>
        </w:rPr>
        <w:t xml:space="preserve">iazepam, </w:t>
      </w:r>
      <w:r w:rsidR="00326FF8" w:rsidRPr="00731FD8">
        <w:rPr>
          <w:rFonts w:ascii="Arial" w:hAnsi="Arial" w:cs="Arial"/>
          <w:b/>
          <w:sz w:val="20"/>
        </w:rPr>
        <w:t>c</w:t>
      </w:r>
      <w:r w:rsidRPr="00731FD8">
        <w:rPr>
          <w:rFonts w:ascii="Arial" w:hAnsi="Arial" w:cs="Arial"/>
          <w:b/>
          <w:sz w:val="20"/>
        </w:rPr>
        <w:t>lonazepam)</w:t>
      </w:r>
    </w:p>
    <w:p w14:paraId="0159DFC7" w14:textId="77777777" w:rsidR="00300FD9" w:rsidRPr="00D97C1D" w:rsidRDefault="00300FD9" w:rsidP="00361A2E">
      <w:pPr>
        <w:pStyle w:val="Body1"/>
        <w:jc w:val="both"/>
        <w:rPr>
          <w:rFonts w:ascii="Arial" w:hAnsi="Arial" w:cs="Arial"/>
          <w:b/>
          <w:sz w:val="18"/>
        </w:rPr>
      </w:pPr>
      <w:r w:rsidRPr="00D97C1D">
        <w:rPr>
          <w:rFonts w:ascii="Arial" w:hAnsi="Arial" w:cs="Arial"/>
          <w:b/>
          <w:sz w:val="18"/>
        </w:rPr>
        <w:t>Adverse effects in children and adolescents</w:t>
      </w:r>
    </w:p>
    <w:p w14:paraId="5EC41D9B" w14:textId="5535428C" w:rsidR="0026545A" w:rsidRPr="00361A2E" w:rsidRDefault="00300FD9" w:rsidP="00C204E7">
      <w:pPr>
        <w:pStyle w:val="Body1"/>
        <w:numPr>
          <w:ilvl w:val="0"/>
          <w:numId w:val="31"/>
        </w:numPr>
        <w:tabs>
          <w:tab w:val="clear" w:pos="360"/>
          <w:tab w:val="num" w:pos="426"/>
        </w:tabs>
        <w:ind w:left="426" w:hanging="360"/>
        <w:jc w:val="both"/>
        <w:rPr>
          <w:rFonts w:ascii="Arial" w:hAnsi="Arial" w:cs="Arial"/>
          <w:sz w:val="18"/>
          <w:szCs w:val="18"/>
        </w:rPr>
      </w:pPr>
      <w:r w:rsidRPr="0026545A">
        <w:rPr>
          <w:rFonts w:ascii="Arial" w:hAnsi="Arial" w:cs="Arial"/>
          <w:sz w:val="18"/>
          <w:szCs w:val="18"/>
        </w:rPr>
        <w:t>Sedation, restlessness and paradoxical reaction of disinhibition</w:t>
      </w:r>
      <w:r w:rsidR="0060120C" w:rsidRPr="0026545A">
        <w:rPr>
          <w:rFonts w:ascii="Arial" w:hAnsi="Arial" w:cs="Arial"/>
          <w:sz w:val="18"/>
          <w:szCs w:val="18"/>
        </w:rPr>
        <w:t>,</w:t>
      </w:r>
      <w:r w:rsidRPr="0026545A">
        <w:rPr>
          <w:rFonts w:ascii="Arial" w:hAnsi="Arial" w:cs="Arial"/>
          <w:sz w:val="18"/>
          <w:szCs w:val="18"/>
        </w:rPr>
        <w:t xml:space="preserve"> especially in</w:t>
      </w:r>
      <w:r w:rsidR="00326FF8" w:rsidRPr="0026545A">
        <w:rPr>
          <w:rFonts w:ascii="Arial" w:hAnsi="Arial" w:cs="Arial"/>
          <w:sz w:val="18"/>
          <w:szCs w:val="18"/>
        </w:rPr>
        <w:t xml:space="preserve"> children and adolescents with</w:t>
      </w:r>
      <w:r w:rsidRPr="0026545A">
        <w:rPr>
          <w:rFonts w:ascii="Arial" w:hAnsi="Arial" w:cs="Arial"/>
          <w:sz w:val="18"/>
          <w:szCs w:val="18"/>
        </w:rPr>
        <w:t xml:space="preserve"> intellectual disability, neurological illnesses or brain trauma.</w:t>
      </w:r>
    </w:p>
    <w:p w14:paraId="3A70BD72" w14:textId="77777777" w:rsidR="00C204E7" w:rsidRDefault="00C204E7" w:rsidP="00C6068E">
      <w:pPr>
        <w:pStyle w:val="Body1"/>
        <w:jc w:val="both"/>
        <w:rPr>
          <w:rFonts w:ascii="Arial" w:hAnsi="Arial" w:cs="Arial"/>
          <w:sz w:val="18"/>
        </w:rPr>
      </w:pPr>
    </w:p>
    <w:p w14:paraId="6251A345" w14:textId="77777777" w:rsidR="00554B74" w:rsidRPr="00C204E7" w:rsidRDefault="00554B74" w:rsidP="00C6068E">
      <w:pPr>
        <w:pStyle w:val="Body1"/>
        <w:jc w:val="both"/>
        <w:rPr>
          <w:rFonts w:ascii="Arial" w:hAnsi="Arial" w:cs="Arial"/>
          <w:sz w:val="18"/>
        </w:rPr>
      </w:pPr>
    </w:p>
    <w:p w14:paraId="24D17EC5" w14:textId="7AADEE43" w:rsidR="00300FD9" w:rsidRPr="00D97C1D" w:rsidRDefault="00300FD9" w:rsidP="00361A2E">
      <w:pPr>
        <w:pStyle w:val="Body1"/>
        <w:jc w:val="both"/>
        <w:rPr>
          <w:rFonts w:ascii="Arial" w:hAnsi="Arial" w:cs="Arial"/>
          <w:b/>
          <w:sz w:val="18"/>
        </w:rPr>
      </w:pPr>
      <w:r w:rsidRPr="00D97C1D">
        <w:rPr>
          <w:rFonts w:ascii="Arial" w:hAnsi="Arial" w:cs="Arial"/>
          <w:b/>
          <w:sz w:val="18"/>
        </w:rPr>
        <w:t>Special precautions/investigations/monitoring</w:t>
      </w:r>
    </w:p>
    <w:p w14:paraId="13F90A0F" w14:textId="75151C6F" w:rsidR="00300FD9" w:rsidRPr="00361A2E" w:rsidRDefault="00300FD9" w:rsidP="00361A2E">
      <w:pPr>
        <w:pStyle w:val="Body1"/>
        <w:numPr>
          <w:ilvl w:val="0"/>
          <w:numId w:val="31"/>
        </w:numPr>
        <w:ind w:hanging="360"/>
        <w:jc w:val="both"/>
        <w:rPr>
          <w:rFonts w:ascii="Arial" w:hAnsi="Arial" w:cs="Arial"/>
          <w:sz w:val="18"/>
          <w:szCs w:val="18"/>
        </w:rPr>
      </w:pPr>
      <w:r w:rsidRPr="00361A2E">
        <w:rPr>
          <w:rFonts w:ascii="Arial" w:hAnsi="Arial" w:cs="Arial"/>
          <w:sz w:val="18"/>
          <w:szCs w:val="18"/>
        </w:rPr>
        <w:t>Not for long</w:t>
      </w:r>
      <w:r w:rsidR="0026545A">
        <w:rPr>
          <w:rFonts w:ascii="Arial" w:hAnsi="Arial" w:cs="Arial"/>
          <w:sz w:val="18"/>
          <w:szCs w:val="18"/>
        </w:rPr>
        <w:t>-</w:t>
      </w:r>
      <w:r w:rsidRPr="00361A2E">
        <w:rPr>
          <w:rFonts w:ascii="Arial" w:hAnsi="Arial" w:cs="Arial"/>
          <w:sz w:val="18"/>
          <w:szCs w:val="18"/>
        </w:rPr>
        <w:t>term use.</w:t>
      </w:r>
    </w:p>
    <w:p w14:paraId="2B43B971" w14:textId="77777777" w:rsidR="005E4806" w:rsidRPr="00C204E7" w:rsidRDefault="005E4806" w:rsidP="0026545A">
      <w:pPr>
        <w:pStyle w:val="Body1"/>
        <w:ind w:left="426" w:hanging="426"/>
        <w:jc w:val="both"/>
        <w:rPr>
          <w:rFonts w:ascii="Arial" w:hAnsi="Arial" w:cs="Arial"/>
          <w:sz w:val="18"/>
        </w:rPr>
      </w:pPr>
    </w:p>
    <w:p w14:paraId="602DDC9F" w14:textId="111DBA38" w:rsidR="00300FD9" w:rsidRPr="00731FD8" w:rsidRDefault="00F845BD" w:rsidP="00361A2E">
      <w:pPr>
        <w:pStyle w:val="Body1"/>
        <w:shd w:val="clear" w:color="auto" w:fill="E7E6E6" w:themeFill="background2"/>
        <w:jc w:val="both"/>
        <w:rPr>
          <w:rFonts w:ascii="Arial" w:hAnsi="Arial" w:cs="Arial"/>
          <w:b/>
          <w:sz w:val="20"/>
        </w:rPr>
      </w:pPr>
      <w:r w:rsidRPr="00731FD8">
        <w:rPr>
          <w:rFonts w:ascii="Arial" w:hAnsi="Arial" w:cs="Arial"/>
          <w:b/>
          <w:sz w:val="20"/>
        </w:rPr>
        <w:t xml:space="preserve">Mood stabilisers </w:t>
      </w:r>
      <w:r w:rsidRPr="00A95361">
        <w:rPr>
          <w:rFonts w:ascii="Arial" w:hAnsi="Arial" w:cs="Arial"/>
          <w:b/>
          <w:sz w:val="20"/>
        </w:rPr>
        <w:t>(</w:t>
      </w:r>
      <w:r w:rsidR="00426AFF" w:rsidRPr="00A95361">
        <w:rPr>
          <w:rFonts w:ascii="Arial" w:hAnsi="Arial" w:cs="Arial"/>
          <w:b/>
          <w:sz w:val="20"/>
        </w:rPr>
        <w:t xml:space="preserve">e.g. </w:t>
      </w:r>
      <w:r w:rsidRPr="00A95361">
        <w:rPr>
          <w:rFonts w:ascii="Arial" w:hAnsi="Arial" w:cs="Arial"/>
          <w:b/>
          <w:sz w:val="20"/>
        </w:rPr>
        <w:t>lithium carbonate, sodium valproate</w:t>
      </w:r>
      <w:r w:rsidR="00426AFF" w:rsidRPr="00A95361">
        <w:rPr>
          <w:rFonts w:ascii="Arial" w:hAnsi="Arial" w:cs="Arial"/>
          <w:b/>
          <w:sz w:val="20"/>
        </w:rPr>
        <w:t>/</w:t>
      </w:r>
      <w:r w:rsidR="00361A2E" w:rsidRPr="00A95361">
        <w:rPr>
          <w:rFonts w:ascii="Arial" w:hAnsi="Arial" w:cs="Arial"/>
          <w:b/>
          <w:sz w:val="20"/>
        </w:rPr>
        <w:t xml:space="preserve"> </w:t>
      </w:r>
      <w:r w:rsidR="00426AFF" w:rsidRPr="00A95361">
        <w:rPr>
          <w:rFonts w:ascii="Arial" w:hAnsi="Arial" w:cs="Arial"/>
          <w:b/>
          <w:sz w:val="20"/>
        </w:rPr>
        <w:t>valproic acid</w:t>
      </w:r>
      <w:r w:rsidRPr="00A95361">
        <w:rPr>
          <w:rFonts w:ascii="Arial" w:hAnsi="Arial" w:cs="Arial"/>
          <w:b/>
          <w:sz w:val="20"/>
        </w:rPr>
        <w:t>)</w:t>
      </w:r>
    </w:p>
    <w:p w14:paraId="6D5E916F" w14:textId="77777777" w:rsidR="006E27DE" w:rsidRPr="00D97C1D" w:rsidRDefault="006E27DE" w:rsidP="00361A2E">
      <w:pPr>
        <w:pStyle w:val="Body1"/>
        <w:jc w:val="both"/>
        <w:rPr>
          <w:rFonts w:ascii="Arial" w:hAnsi="Arial" w:cs="Arial"/>
          <w:b/>
          <w:sz w:val="18"/>
          <w:szCs w:val="18"/>
          <w:u w:val="single"/>
        </w:rPr>
      </w:pPr>
      <w:r w:rsidRPr="00D97C1D">
        <w:rPr>
          <w:rFonts w:ascii="Arial" w:hAnsi="Arial" w:cs="Arial"/>
          <w:b/>
          <w:sz w:val="18"/>
          <w:szCs w:val="18"/>
          <w:u w:val="single"/>
        </w:rPr>
        <w:t>Lithium carbonate</w:t>
      </w:r>
      <w:r w:rsidR="00360F29" w:rsidRPr="00D97C1D">
        <w:rPr>
          <w:rFonts w:ascii="Arial" w:hAnsi="Arial" w:cs="Arial"/>
          <w:b/>
          <w:sz w:val="18"/>
          <w:szCs w:val="18"/>
          <w:u w:val="single"/>
        </w:rPr>
        <w:t>:</w:t>
      </w:r>
    </w:p>
    <w:p w14:paraId="5FFE3706" w14:textId="77777777" w:rsidR="006E27DE" w:rsidRPr="00D97C1D" w:rsidRDefault="00360F29" w:rsidP="00361A2E">
      <w:pPr>
        <w:pStyle w:val="Body1"/>
        <w:jc w:val="both"/>
        <w:rPr>
          <w:rFonts w:ascii="Arial" w:hAnsi="Arial" w:cs="Arial"/>
          <w:b/>
          <w:sz w:val="18"/>
        </w:rPr>
      </w:pPr>
      <w:r w:rsidRPr="00D97C1D">
        <w:rPr>
          <w:rFonts w:ascii="Arial" w:hAnsi="Arial" w:cs="Arial"/>
          <w:b/>
          <w:sz w:val="18"/>
        </w:rPr>
        <w:t>Adverse effects in children and adolescents</w:t>
      </w:r>
    </w:p>
    <w:p w14:paraId="3691CA01" w14:textId="561E56B7" w:rsidR="00FB4F33" w:rsidRPr="00D97C1D" w:rsidRDefault="00FB4F33" w:rsidP="00361A2E">
      <w:pPr>
        <w:pStyle w:val="Body1"/>
        <w:numPr>
          <w:ilvl w:val="0"/>
          <w:numId w:val="88"/>
        </w:numPr>
        <w:ind w:left="360"/>
        <w:jc w:val="both"/>
        <w:rPr>
          <w:rFonts w:ascii="Arial" w:hAnsi="Arial" w:cs="Arial"/>
          <w:sz w:val="18"/>
        </w:rPr>
      </w:pPr>
      <w:r w:rsidRPr="00D97C1D">
        <w:rPr>
          <w:rFonts w:ascii="Arial" w:hAnsi="Arial" w:cs="Arial"/>
          <w:sz w:val="18"/>
        </w:rPr>
        <w:t>Drug interactions</w:t>
      </w:r>
      <w:r w:rsidR="00571E67">
        <w:rPr>
          <w:rFonts w:ascii="Arial" w:hAnsi="Arial" w:cs="Arial"/>
          <w:sz w:val="18"/>
        </w:rPr>
        <w:t xml:space="preserve"> – </w:t>
      </w:r>
      <w:r w:rsidRPr="00D97C1D">
        <w:rPr>
          <w:rFonts w:ascii="Arial" w:hAnsi="Arial" w:cs="Arial"/>
          <w:sz w:val="18"/>
        </w:rPr>
        <w:t>preferably avoid</w:t>
      </w:r>
      <w:r w:rsidR="00571E67">
        <w:rPr>
          <w:rFonts w:ascii="Arial" w:hAnsi="Arial" w:cs="Arial"/>
          <w:sz w:val="18"/>
        </w:rPr>
        <w:t xml:space="preserve"> (or </w:t>
      </w:r>
      <w:r w:rsidR="00571E67" w:rsidRPr="00D97C1D">
        <w:rPr>
          <w:rFonts w:ascii="Arial" w:hAnsi="Arial" w:cs="Arial"/>
          <w:sz w:val="18"/>
        </w:rPr>
        <w:t>monitor</w:t>
      </w:r>
      <w:r w:rsidR="0026545A">
        <w:rPr>
          <w:rFonts w:ascii="Arial" w:hAnsi="Arial" w:cs="Arial"/>
          <w:sz w:val="18"/>
        </w:rPr>
        <w:t xml:space="preserve"> closely</w:t>
      </w:r>
      <w:r w:rsidR="00571E67">
        <w:rPr>
          <w:rFonts w:ascii="Arial" w:hAnsi="Arial" w:cs="Arial"/>
          <w:sz w:val="18"/>
        </w:rPr>
        <w:t>)</w:t>
      </w:r>
      <w:r w:rsidRPr="00D97C1D">
        <w:rPr>
          <w:rFonts w:ascii="Arial" w:hAnsi="Arial" w:cs="Arial"/>
          <w:sz w:val="18"/>
        </w:rPr>
        <w:t xml:space="preserve">: NSAIDS, ACE inhibitors, angiotensin receptor blockers, antithyroid agents, thiazide and loop diuretics, </w:t>
      </w:r>
      <w:proofErr w:type="spellStart"/>
      <w:r w:rsidRPr="00D97C1D">
        <w:rPr>
          <w:rFonts w:ascii="Arial" w:hAnsi="Arial" w:cs="Arial"/>
          <w:sz w:val="18"/>
        </w:rPr>
        <w:t>xanthines</w:t>
      </w:r>
      <w:proofErr w:type="spellEnd"/>
      <w:r w:rsidR="003B3F51" w:rsidRPr="00D97C1D">
        <w:rPr>
          <w:rFonts w:ascii="Arial" w:hAnsi="Arial" w:cs="Arial"/>
          <w:sz w:val="18"/>
        </w:rPr>
        <w:t xml:space="preserve"> and </w:t>
      </w:r>
      <w:r w:rsidRPr="00D97C1D">
        <w:rPr>
          <w:rFonts w:ascii="Arial" w:hAnsi="Arial" w:cs="Arial"/>
          <w:sz w:val="18"/>
        </w:rPr>
        <w:t>SSRI</w:t>
      </w:r>
      <w:r w:rsidR="003B3F51" w:rsidRPr="00D97C1D">
        <w:rPr>
          <w:rFonts w:ascii="Arial" w:hAnsi="Arial" w:cs="Arial"/>
          <w:sz w:val="18"/>
        </w:rPr>
        <w:t>s.</w:t>
      </w:r>
    </w:p>
    <w:p w14:paraId="11FF66A0" w14:textId="77777777" w:rsidR="00FB4F33" w:rsidRPr="00D97C1D" w:rsidRDefault="00FB4F33" w:rsidP="00361A2E">
      <w:pPr>
        <w:pStyle w:val="Body1"/>
        <w:numPr>
          <w:ilvl w:val="0"/>
          <w:numId w:val="88"/>
        </w:numPr>
        <w:ind w:left="360"/>
        <w:jc w:val="both"/>
        <w:rPr>
          <w:rFonts w:ascii="Arial" w:hAnsi="Arial" w:cs="Arial"/>
          <w:sz w:val="18"/>
        </w:rPr>
      </w:pPr>
      <w:r w:rsidRPr="00D97C1D">
        <w:rPr>
          <w:rFonts w:ascii="Arial" w:hAnsi="Arial" w:cs="Arial"/>
          <w:sz w:val="18"/>
        </w:rPr>
        <w:t xml:space="preserve">Dose-related effects: ataxia, lethargy, thirst, GIT </w:t>
      </w:r>
      <w:r w:rsidR="00D6029C" w:rsidRPr="00D97C1D">
        <w:rPr>
          <w:rFonts w:ascii="Arial" w:hAnsi="Arial" w:cs="Arial"/>
          <w:sz w:val="18"/>
        </w:rPr>
        <w:t>intolerance</w:t>
      </w:r>
      <w:r w:rsidR="003B3F51" w:rsidRPr="00D97C1D">
        <w:rPr>
          <w:rFonts w:ascii="Arial" w:hAnsi="Arial" w:cs="Arial"/>
          <w:sz w:val="18"/>
        </w:rPr>
        <w:t>.</w:t>
      </w:r>
    </w:p>
    <w:p w14:paraId="0E10CEF0" w14:textId="77777777" w:rsidR="00FB4F33" w:rsidRPr="00D97C1D" w:rsidRDefault="00FB4F33" w:rsidP="00361A2E">
      <w:pPr>
        <w:pStyle w:val="Body1"/>
        <w:numPr>
          <w:ilvl w:val="0"/>
          <w:numId w:val="88"/>
        </w:numPr>
        <w:ind w:left="360"/>
        <w:jc w:val="both"/>
        <w:rPr>
          <w:rFonts w:ascii="Arial" w:hAnsi="Arial" w:cs="Arial"/>
          <w:i/>
          <w:sz w:val="18"/>
        </w:rPr>
      </w:pPr>
      <w:r w:rsidRPr="00D97C1D">
        <w:rPr>
          <w:rFonts w:ascii="Arial" w:hAnsi="Arial" w:cs="Arial"/>
          <w:i/>
          <w:sz w:val="18"/>
        </w:rPr>
        <w:t>Toxicity: confusion, vomiting, tremor, convulsions, coma</w:t>
      </w:r>
      <w:r w:rsidR="003B3F51" w:rsidRPr="00D97C1D">
        <w:rPr>
          <w:rFonts w:ascii="Arial" w:hAnsi="Arial" w:cs="Arial"/>
          <w:i/>
          <w:sz w:val="18"/>
        </w:rPr>
        <w:t>.</w:t>
      </w:r>
    </w:p>
    <w:p w14:paraId="35DF7341" w14:textId="64F19C12" w:rsidR="00FB4F33" w:rsidRPr="00D97C1D" w:rsidRDefault="00FB4F33" w:rsidP="00361A2E">
      <w:pPr>
        <w:pStyle w:val="Body1"/>
        <w:numPr>
          <w:ilvl w:val="0"/>
          <w:numId w:val="88"/>
        </w:numPr>
        <w:ind w:left="360"/>
        <w:jc w:val="both"/>
        <w:rPr>
          <w:rFonts w:ascii="Arial" w:hAnsi="Arial" w:cs="Arial"/>
          <w:sz w:val="18"/>
        </w:rPr>
      </w:pPr>
      <w:r w:rsidRPr="00550D3F">
        <w:rPr>
          <w:rFonts w:ascii="Arial" w:hAnsi="Arial" w:cs="Arial"/>
          <w:sz w:val="18"/>
        </w:rPr>
        <w:t>Non-dose</w:t>
      </w:r>
      <w:r w:rsidR="00FD5359" w:rsidRPr="00C204E7">
        <w:rPr>
          <w:rFonts w:ascii="Arial" w:hAnsi="Arial" w:cs="Arial"/>
          <w:sz w:val="18"/>
        </w:rPr>
        <w:t>-</w:t>
      </w:r>
      <w:r w:rsidRPr="00550D3F">
        <w:rPr>
          <w:rFonts w:ascii="Arial" w:hAnsi="Arial" w:cs="Arial"/>
          <w:sz w:val="18"/>
        </w:rPr>
        <w:t>dependent:</w:t>
      </w:r>
      <w:r w:rsidRPr="00D97C1D">
        <w:rPr>
          <w:rFonts w:ascii="Arial" w:hAnsi="Arial" w:cs="Arial"/>
          <w:sz w:val="18"/>
        </w:rPr>
        <w:t xml:space="preserve"> GIT</w:t>
      </w:r>
      <w:r w:rsidR="00D6029C" w:rsidRPr="00D97C1D">
        <w:rPr>
          <w:rFonts w:ascii="Arial" w:hAnsi="Arial" w:cs="Arial"/>
          <w:sz w:val="18"/>
        </w:rPr>
        <w:t>, tremor, weight gain, goitre (hypothyroidism</w:t>
      </w:r>
      <w:r w:rsidR="003B3F51" w:rsidRPr="00D97C1D">
        <w:rPr>
          <w:rFonts w:ascii="Arial" w:hAnsi="Arial" w:cs="Arial"/>
          <w:sz w:val="18"/>
        </w:rPr>
        <w:t>)</w:t>
      </w:r>
      <w:r w:rsidR="00D6029C" w:rsidRPr="00D97C1D">
        <w:rPr>
          <w:rFonts w:ascii="Arial" w:hAnsi="Arial" w:cs="Arial"/>
          <w:sz w:val="18"/>
        </w:rPr>
        <w:t>, hypoparathyroidism, nephrogenic diabetes insipidus, EPSE, polyuria</w:t>
      </w:r>
      <w:r w:rsidR="003B3F51" w:rsidRPr="00D97C1D">
        <w:rPr>
          <w:rFonts w:ascii="Arial" w:hAnsi="Arial" w:cs="Arial"/>
          <w:sz w:val="18"/>
        </w:rPr>
        <w:t>.</w:t>
      </w:r>
    </w:p>
    <w:p w14:paraId="54B341E4" w14:textId="77777777" w:rsidR="002E1507" w:rsidRPr="00C204E7" w:rsidRDefault="002E1507" w:rsidP="00361A2E">
      <w:pPr>
        <w:pStyle w:val="Body1"/>
        <w:jc w:val="both"/>
        <w:rPr>
          <w:rFonts w:ascii="Arial" w:hAnsi="Arial" w:cs="Arial"/>
          <w:b/>
          <w:sz w:val="18"/>
        </w:rPr>
      </w:pPr>
    </w:p>
    <w:p w14:paraId="35D17AA0" w14:textId="33796F65" w:rsidR="00360F29" w:rsidRPr="00D97C1D" w:rsidRDefault="00360F29" w:rsidP="00361A2E">
      <w:pPr>
        <w:pStyle w:val="Body1"/>
        <w:jc w:val="both"/>
        <w:rPr>
          <w:rFonts w:ascii="Arial" w:hAnsi="Arial" w:cs="Arial"/>
          <w:b/>
          <w:sz w:val="18"/>
        </w:rPr>
      </w:pPr>
      <w:r w:rsidRPr="00D97C1D">
        <w:rPr>
          <w:rFonts w:ascii="Arial" w:hAnsi="Arial" w:cs="Arial"/>
          <w:b/>
          <w:sz w:val="18"/>
        </w:rPr>
        <w:t>Special precautions/investigations/monitoring</w:t>
      </w:r>
    </w:p>
    <w:p w14:paraId="405A2870" w14:textId="23FD4677" w:rsidR="0045295D" w:rsidRPr="005E4806" w:rsidRDefault="00731F05" w:rsidP="00361A2E">
      <w:pPr>
        <w:pStyle w:val="Body1"/>
        <w:numPr>
          <w:ilvl w:val="0"/>
          <w:numId w:val="88"/>
        </w:numPr>
        <w:ind w:left="360"/>
        <w:jc w:val="both"/>
        <w:rPr>
          <w:rFonts w:ascii="Arial" w:hAnsi="Arial" w:cs="Arial"/>
          <w:sz w:val="18"/>
        </w:rPr>
      </w:pPr>
      <w:r>
        <w:rPr>
          <w:rFonts w:ascii="Arial" w:hAnsi="Arial" w:cs="Arial"/>
          <w:sz w:val="18"/>
        </w:rPr>
        <w:t>Blood</w:t>
      </w:r>
      <w:r w:rsidRPr="005E4806">
        <w:rPr>
          <w:rFonts w:ascii="Arial" w:hAnsi="Arial" w:cs="Arial"/>
          <w:sz w:val="18"/>
        </w:rPr>
        <w:t xml:space="preserve"> </w:t>
      </w:r>
      <w:r w:rsidR="0045295D" w:rsidRPr="005E4806">
        <w:rPr>
          <w:rFonts w:ascii="Arial" w:hAnsi="Arial" w:cs="Arial"/>
          <w:sz w:val="18"/>
        </w:rPr>
        <w:t>investigations: FB</w:t>
      </w:r>
      <w:r w:rsidR="00A800E3">
        <w:rPr>
          <w:rFonts w:ascii="Arial" w:hAnsi="Arial" w:cs="Arial"/>
          <w:sz w:val="18"/>
        </w:rPr>
        <w:t>C</w:t>
      </w:r>
      <w:r w:rsidR="0045295D" w:rsidRPr="005E4806">
        <w:rPr>
          <w:rFonts w:ascii="Arial" w:hAnsi="Arial" w:cs="Arial"/>
          <w:sz w:val="18"/>
        </w:rPr>
        <w:t>, urea, creatinine and electrolytes, CMP, TSH and BHCG.</w:t>
      </w:r>
    </w:p>
    <w:p w14:paraId="5DCE2222" w14:textId="46851A99" w:rsidR="0045295D" w:rsidRPr="005E4806" w:rsidRDefault="0045295D" w:rsidP="00361A2E">
      <w:pPr>
        <w:pStyle w:val="Body1"/>
        <w:numPr>
          <w:ilvl w:val="0"/>
          <w:numId w:val="88"/>
        </w:numPr>
        <w:ind w:left="360"/>
        <w:jc w:val="both"/>
        <w:rPr>
          <w:rFonts w:ascii="Arial" w:hAnsi="Arial" w:cs="Arial"/>
          <w:sz w:val="18"/>
        </w:rPr>
      </w:pPr>
      <w:r w:rsidRPr="005E4806">
        <w:rPr>
          <w:rFonts w:ascii="Arial" w:hAnsi="Arial" w:cs="Arial"/>
          <w:sz w:val="18"/>
        </w:rPr>
        <w:t>Cardiac investigation: ECG.</w:t>
      </w:r>
    </w:p>
    <w:p w14:paraId="48005D33" w14:textId="66FE76C1" w:rsidR="0045295D" w:rsidRPr="00FD5359" w:rsidRDefault="0045295D" w:rsidP="00361A2E">
      <w:pPr>
        <w:pStyle w:val="Body1"/>
        <w:numPr>
          <w:ilvl w:val="0"/>
          <w:numId w:val="88"/>
        </w:numPr>
        <w:ind w:left="360"/>
        <w:jc w:val="both"/>
        <w:rPr>
          <w:rFonts w:ascii="Arial" w:hAnsi="Arial" w:cs="Arial"/>
          <w:sz w:val="18"/>
        </w:rPr>
      </w:pPr>
      <w:r w:rsidRPr="005E4806">
        <w:rPr>
          <w:rFonts w:ascii="Arial" w:hAnsi="Arial" w:cs="Arial"/>
          <w:sz w:val="18"/>
        </w:rPr>
        <w:t>Ongoing monitoring: lithium levels 1</w:t>
      </w:r>
      <w:r w:rsidR="00135DDC">
        <w:rPr>
          <w:rFonts w:ascii="Arial" w:hAnsi="Arial" w:cs="Arial"/>
          <w:sz w:val="18"/>
        </w:rPr>
        <w:t>–</w:t>
      </w:r>
      <w:r w:rsidRPr="005E4806">
        <w:rPr>
          <w:rFonts w:ascii="Arial" w:hAnsi="Arial" w:cs="Arial"/>
          <w:sz w:val="18"/>
        </w:rPr>
        <w:t>3</w:t>
      </w:r>
      <w:r w:rsidR="00FD5359">
        <w:rPr>
          <w:rFonts w:ascii="Arial" w:hAnsi="Arial" w:cs="Arial"/>
          <w:sz w:val="18"/>
        </w:rPr>
        <w:t> </w:t>
      </w:r>
      <w:r w:rsidRPr="005E4806">
        <w:rPr>
          <w:rFonts w:ascii="Arial" w:hAnsi="Arial" w:cs="Arial"/>
          <w:sz w:val="18"/>
        </w:rPr>
        <w:t>monthly</w:t>
      </w:r>
      <w:r w:rsidR="00731F05">
        <w:rPr>
          <w:rFonts w:ascii="Arial" w:hAnsi="Arial" w:cs="Arial"/>
          <w:sz w:val="18"/>
        </w:rPr>
        <w:t>,</w:t>
      </w:r>
      <w:r w:rsidRPr="005E4806">
        <w:rPr>
          <w:rFonts w:ascii="Arial" w:hAnsi="Arial" w:cs="Arial"/>
          <w:sz w:val="18"/>
        </w:rPr>
        <w:t xml:space="preserve"> TSH and creatinine </w:t>
      </w:r>
      <w:r w:rsidRPr="00550D3F">
        <w:rPr>
          <w:rFonts w:ascii="Arial" w:hAnsi="Arial" w:cs="Arial"/>
          <w:sz w:val="18"/>
        </w:rPr>
        <w:t>6</w:t>
      </w:r>
      <w:r w:rsidR="00135DDC" w:rsidRPr="00550D3F">
        <w:rPr>
          <w:rFonts w:ascii="Arial" w:hAnsi="Arial" w:cs="Arial"/>
          <w:sz w:val="18"/>
        </w:rPr>
        <w:t>–</w:t>
      </w:r>
      <w:r w:rsidRPr="00FD5359">
        <w:rPr>
          <w:rFonts w:ascii="Arial" w:hAnsi="Arial" w:cs="Arial"/>
          <w:sz w:val="18"/>
        </w:rPr>
        <w:t>12</w:t>
      </w:r>
      <w:r w:rsidR="00FD5359">
        <w:rPr>
          <w:rFonts w:ascii="Arial" w:hAnsi="Arial" w:cs="Arial"/>
          <w:sz w:val="18"/>
        </w:rPr>
        <w:t> </w:t>
      </w:r>
      <w:r w:rsidRPr="00550D3F">
        <w:rPr>
          <w:rFonts w:ascii="Arial" w:hAnsi="Arial" w:cs="Arial"/>
          <w:sz w:val="18"/>
        </w:rPr>
        <w:t>monthly.</w:t>
      </w:r>
    </w:p>
    <w:p w14:paraId="5104481D" w14:textId="77777777" w:rsidR="00360F29" w:rsidRPr="00C204E7" w:rsidRDefault="00360F29" w:rsidP="00361A2E">
      <w:pPr>
        <w:pStyle w:val="Body1"/>
        <w:jc w:val="both"/>
        <w:rPr>
          <w:rFonts w:ascii="Arial" w:hAnsi="Arial" w:cs="Arial"/>
          <w:sz w:val="18"/>
        </w:rPr>
      </w:pPr>
    </w:p>
    <w:p w14:paraId="2C4F7187" w14:textId="77777777" w:rsidR="00360F29" w:rsidRPr="00D97C1D" w:rsidRDefault="00801A73" w:rsidP="00361A2E">
      <w:pPr>
        <w:pStyle w:val="Body1"/>
        <w:jc w:val="both"/>
        <w:rPr>
          <w:rFonts w:ascii="Arial" w:hAnsi="Arial" w:cs="Arial"/>
          <w:b/>
          <w:sz w:val="18"/>
          <w:u w:val="single"/>
        </w:rPr>
      </w:pPr>
      <w:r w:rsidRPr="00D97C1D">
        <w:rPr>
          <w:rFonts w:ascii="Arial" w:hAnsi="Arial" w:cs="Arial"/>
          <w:b/>
          <w:sz w:val="18"/>
          <w:u w:val="single"/>
        </w:rPr>
        <w:t>Valproic acid</w:t>
      </w:r>
      <w:r w:rsidR="003B3F51" w:rsidRPr="00D97C1D">
        <w:rPr>
          <w:rFonts w:ascii="Arial" w:hAnsi="Arial" w:cs="Arial"/>
          <w:b/>
          <w:sz w:val="18"/>
          <w:u w:val="single"/>
        </w:rPr>
        <w:t>/Sodium valproate:</w:t>
      </w:r>
    </w:p>
    <w:p w14:paraId="7EC31E95" w14:textId="77777777" w:rsidR="00360F29" w:rsidRPr="00D97C1D" w:rsidRDefault="00360F29" w:rsidP="00361A2E">
      <w:pPr>
        <w:pStyle w:val="Body1"/>
        <w:jc w:val="both"/>
        <w:rPr>
          <w:rFonts w:ascii="Arial" w:hAnsi="Arial" w:cs="Arial"/>
          <w:b/>
          <w:sz w:val="18"/>
        </w:rPr>
      </w:pPr>
      <w:r w:rsidRPr="00D97C1D">
        <w:rPr>
          <w:rFonts w:ascii="Arial" w:hAnsi="Arial" w:cs="Arial"/>
          <w:b/>
          <w:sz w:val="18"/>
        </w:rPr>
        <w:t>Adverse effects in children and adolescents</w:t>
      </w:r>
    </w:p>
    <w:p w14:paraId="1E793277" w14:textId="48074003" w:rsidR="00801A73" w:rsidRPr="00D97C1D" w:rsidRDefault="00801A73" w:rsidP="00361A2E">
      <w:pPr>
        <w:pStyle w:val="Body1"/>
        <w:numPr>
          <w:ilvl w:val="0"/>
          <w:numId w:val="88"/>
        </w:numPr>
        <w:ind w:left="360"/>
        <w:jc w:val="both"/>
        <w:rPr>
          <w:rFonts w:ascii="Arial" w:hAnsi="Arial" w:cs="Arial"/>
          <w:sz w:val="18"/>
        </w:rPr>
      </w:pPr>
      <w:r w:rsidRPr="00D97C1D">
        <w:rPr>
          <w:rFonts w:ascii="Arial" w:hAnsi="Arial" w:cs="Arial"/>
          <w:sz w:val="18"/>
        </w:rPr>
        <w:t>Common: GIT (nausea, vomiting, constipation, diarrhoea)</w:t>
      </w:r>
      <w:r w:rsidR="00731FD8">
        <w:rPr>
          <w:rFonts w:ascii="Arial" w:hAnsi="Arial" w:cs="Arial"/>
          <w:sz w:val="18"/>
        </w:rPr>
        <w:t>.</w:t>
      </w:r>
    </w:p>
    <w:p w14:paraId="2A91CE48" w14:textId="3D919D6B" w:rsidR="00801A73" w:rsidRPr="00D97C1D" w:rsidRDefault="00801A73" w:rsidP="00361A2E">
      <w:pPr>
        <w:pStyle w:val="Body1"/>
        <w:numPr>
          <w:ilvl w:val="0"/>
          <w:numId w:val="88"/>
        </w:numPr>
        <w:ind w:left="360"/>
        <w:jc w:val="both"/>
        <w:rPr>
          <w:rFonts w:ascii="Arial" w:hAnsi="Arial" w:cs="Arial"/>
          <w:sz w:val="18"/>
        </w:rPr>
      </w:pPr>
      <w:r w:rsidRPr="00D97C1D">
        <w:rPr>
          <w:rFonts w:ascii="Arial" w:hAnsi="Arial" w:cs="Arial"/>
          <w:sz w:val="18"/>
        </w:rPr>
        <w:t>Dose</w:t>
      </w:r>
      <w:r w:rsidR="0075794A">
        <w:rPr>
          <w:rFonts w:ascii="Arial" w:hAnsi="Arial" w:cs="Arial"/>
          <w:sz w:val="18"/>
        </w:rPr>
        <w:t>-</w:t>
      </w:r>
      <w:r w:rsidR="00135DDC" w:rsidRPr="00D97C1D">
        <w:rPr>
          <w:rFonts w:ascii="Arial" w:hAnsi="Arial" w:cs="Arial"/>
          <w:sz w:val="18"/>
        </w:rPr>
        <w:t>related</w:t>
      </w:r>
      <w:r w:rsidRPr="00D97C1D">
        <w:rPr>
          <w:rFonts w:ascii="Arial" w:hAnsi="Arial" w:cs="Arial"/>
          <w:sz w:val="18"/>
        </w:rPr>
        <w:t xml:space="preserve"> </w:t>
      </w:r>
      <w:r w:rsidR="0075794A">
        <w:rPr>
          <w:rFonts w:ascii="Arial" w:hAnsi="Arial" w:cs="Arial"/>
          <w:sz w:val="18"/>
        </w:rPr>
        <w:t xml:space="preserve">effects: </w:t>
      </w:r>
      <w:r w:rsidRPr="00D97C1D">
        <w:rPr>
          <w:rFonts w:ascii="Arial" w:hAnsi="Arial" w:cs="Arial"/>
          <w:sz w:val="18"/>
        </w:rPr>
        <w:t xml:space="preserve">fatigue, sedation, </w:t>
      </w:r>
      <w:r w:rsidR="0075794A" w:rsidRPr="00D97C1D">
        <w:rPr>
          <w:rFonts w:ascii="Arial" w:hAnsi="Arial" w:cs="Arial"/>
          <w:sz w:val="18"/>
        </w:rPr>
        <w:t>ataxia</w:t>
      </w:r>
      <w:r w:rsidR="00731FD8">
        <w:rPr>
          <w:rFonts w:ascii="Arial" w:hAnsi="Arial" w:cs="Arial"/>
          <w:sz w:val="18"/>
        </w:rPr>
        <w:t>.</w:t>
      </w:r>
    </w:p>
    <w:p w14:paraId="36A36BD6" w14:textId="592F9851" w:rsidR="00801A73" w:rsidRPr="00D97C1D" w:rsidRDefault="00801A73" w:rsidP="00361A2E">
      <w:pPr>
        <w:pStyle w:val="Body1"/>
        <w:numPr>
          <w:ilvl w:val="0"/>
          <w:numId w:val="88"/>
        </w:numPr>
        <w:ind w:left="360"/>
        <w:jc w:val="both"/>
        <w:rPr>
          <w:rFonts w:ascii="Arial" w:hAnsi="Arial" w:cs="Arial"/>
          <w:sz w:val="18"/>
        </w:rPr>
      </w:pPr>
      <w:r w:rsidRPr="00D97C1D">
        <w:rPr>
          <w:rFonts w:ascii="Arial" w:hAnsi="Arial" w:cs="Arial"/>
          <w:sz w:val="18"/>
        </w:rPr>
        <w:t>Uncommon: hair loss, skin rashes, increased appetite, tremor, amenorrhoea, aggression, depression</w:t>
      </w:r>
      <w:r w:rsidR="00731FD8">
        <w:rPr>
          <w:rFonts w:ascii="Arial" w:hAnsi="Arial" w:cs="Arial"/>
          <w:sz w:val="18"/>
        </w:rPr>
        <w:t>.</w:t>
      </w:r>
    </w:p>
    <w:p w14:paraId="366CB5C1" w14:textId="1650DAEE" w:rsidR="00801A73" w:rsidRPr="005E4806" w:rsidRDefault="00801A73" w:rsidP="00361A2E">
      <w:pPr>
        <w:pStyle w:val="Body1"/>
        <w:numPr>
          <w:ilvl w:val="0"/>
          <w:numId w:val="88"/>
        </w:numPr>
        <w:ind w:left="360"/>
        <w:jc w:val="both"/>
        <w:rPr>
          <w:rFonts w:ascii="Arial" w:hAnsi="Arial" w:cs="Arial"/>
          <w:sz w:val="18"/>
        </w:rPr>
      </w:pPr>
      <w:r w:rsidRPr="005E4806">
        <w:rPr>
          <w:rFonts w:ascii="Arial" w:hAnsi="Arial" w:cs="Arial"/>
          <w:sz w:val="18"/>
        </w:rPr>
        <w:t>Rare: hepatotoxicity (potentially lethal), pancreatitis, hy</w:t>
      </w:r>
      <w:r w:rsidR="003B3F51" w:rsidRPr="005E4806">
        <w:rPr>
          <w:rFonts w:ascii="Arial" w:hAnsi="Arial" w:cs="Arial"/>
          <w:sz w:val="18"/>
        </w:rPr>
        <w:t>p</w:t>
      </w:r>
      <w:r w:rsidRPr="005E4806">
        <w:rPr>
          <w:rFonts w:ascii="Arial" w:hAnsi="Arial" w:cs="Arial"/>
          <w:sz w:val="18"/>
        </w:rPr>
        <w:t>erammonaemia</w:t>
      </w:r>
      <w:r w:rsidR="00135DDC">
        <w:rPr>
          <w:rFonts w:ascii="Arial" w:hAnsi="Arial" w:cs="Arial"/>
          <w:sz w:val="18"/>
        </w:rPr>
        <w:t>.</w:t>
      </w:r>
    </w:p>
    <w:p w14:paraId="03856BC2" w14:textId="5D0B9455" w:rsidR="00801A73" w:rsidRPr="005E4806" w:rsidRDefault="00801A73" w:rsidP="00361A2E">
      <w:pPr>
        <w:pStyle w:val="Body1"/>
        <w:numPr>
          <w:ilvl w:val="0"/>
          <w:numId w:val="88"/>
        </w:numPr>
        <w:ind w:left="360"/>
        <w:jc w:val="both"/>
        <w:rPr>
          <w:rFonts w:ascii="Arial" w:hAnsi="Arial" w:cs="Arial"/>
          <w:sz w:val="18"/>
        </w:rPr>
      </w:pPr>
      <w:r w:rsidRPr="005E4806">
        <w:rPr>
          <w:rFonts w:ascii="Arial" w:hAnsi="Arial" w:cs="Arial"/>
          <w:sz w:val="18"/>
        </w:rPr>
        <w:t>Pregnancy: facial anomalies, neural tube abnormalities</w:t>
      </w:r>
      <w:r w:rsidR="00731FD8">
        <w:rPr>
          <w:rFonts w:ascii="Arial" w:hAnsi="Arial" w:cs="Arial"/>
          <w:sz w:val="18"/>
        </w:rPr>
        <w:t>.</w:t>
      </w:r>
    </w:p>
    <w:p w14:paraId="30839F42" w14:textId="77777777" w:rsidR="00801A73" w:rsidRPr="00C204E7" w:rsidRDefault="00801A73" w:rsidP="00135DDC">
      <w:pPr>
        <w:pStyle w:val="Body1"/>
        <w:ind w:left="360" w:hanging="360"/>
        <w:jc w:val="both"/>
        <w:rPr>
          <w:rFonts w:ascii="Arial" w:hAnsi="Arial" w:cs="Arial"/>
          <w:sz w:val="18"/>
        </w:rPr>
      </w:pPr>
    </w:p>
    <w:p w14:paraId="44818024" w14:textId="2FE9B2DB" w:rsidR="00360F29" w:rsidRPr="00D97C1D" w:rsidRDefault="00360F29" w:rsidP="00361A2E">
      <w:pPr>
        <w:pStyle w:val="Body1"/>
        <w:jc w:val="both"/>
        <w:rPr>
          <w:rFonts w:ascii="Arial" w:hAnsi="Arial" w:cs="Arial"/>
          <w:b/>
          <w:sz w:val="18"/>
        </w:rPr>
      </w:pPr>
      <w:r w:rsidRPr="00D97C1D">
        <w:rPr>
          <w:rFonts w:ascii="Arial" w:hAnsi="Arial" w:cs="Arial"/>
          <w:b/>
          <w:sz w:val="18"/>
        </w:rPr>
        <w:t>Special precautions/investigations/monitoring</w:t>
      </w:r>
    </w:p>
    <w:p w14:paraId="371DC4C3" w14:textId="36EB93C2" w:rsidR="00A20D7A" w:rsidRPr="00D97C1D" w:rsidRDefault="00DF3324" w:rsidP="00361A2E">
      <w:pPr>
        <w:pStyle w:val="Body1"/>
        <w:numPr>
          <w:ilvl w:val="0"/>
          <w:numId w:val="88"/>
        </w:numPr>
        <w:ind w:left="360"/>
        <w:jc w:val="both"/>
        <w:rPr>
          <w:rFonts w:ascii="Arial" w:hAnsi="Arial" w:cs="Arial"/>
          <w:sz w:val="18"/>
        </w:rPr>
      </w:pPr>
      <w:r>
        <w:rPr>
          <w:rFonts w:ascii="Arial" w:hAnsi="Arial" w:cs="Arial"/>
          <w:sz w:val="18"/>
        </w:rPr>
        <w:t>Check</w:t>
      </w:r>
      <w:r w:rsidRPr="00D97C1D">
        <w:rPr>
          <w:rFonts w:ascii="Arial" w:hAnsi="Arial" w:cs="Arial"/>
          <w:sz w:val="18"/>
        </w:rPr>
        <w:t xml:space="preserve"> </w:t>
      </w:r>
      <w:r w:rsidR="00801A73" w:rsidRPr="00D97C1D">
        <w:rPr>
          <w:rFonts w:ascii="Arial" w:hAnsi="Arial" w:cs="Arial"/>
          <w:sz w:val="18"/>
        </w:rPr>
        <w:t xml:space="preserve">liver functions </w:t>
      </w:r>
      <w:r w:rsidR="00A20D7A" w:rsidRPr="00D97C1D">
        <w:rPr>
          <w:rFonts w:ascii="Arial" w:hAnsi="Arial" w:cs="Arial"/>
          <w:sz w:val="18"/>
        </w:rPr>
        <w:t>and ammonia levels prior to initiation and then 6</w:t>
      </w:r>
      <w:r w:rsidR="00135DDC">
        <w:rPr>
          <w:rFonts w:ascii="Arial" w:hAnsi="Arial" w:cs="Arial"/>
          <w:sz w:val="18"/>
        </w:rPr>
        <w:t> </w:t>
      </w:r>
      <w:r w:rsidR="00A20D7A" w:rsidRPr="00D97C1D">
        <w:rPr>
          <w:rFonts w:ascii="Arial" w:hAnsi="Arial" w:cs="Arial"/>
          <w:sz w:val="18"/>
        </w:rPr>
        <w:t>monthly.</w:t>
      </w:r>
    </w:p>
    <w:p w14:paraId="0C1244F6" w14:textId="06905544" w:rsidR="00360F29" w:rsidRPr="00D97C1D" w:rsidRDefault="00A20D7A" w:rsidP="00361A2E">
      <w:pPr>
        <w:pStyle w:val="Body1"/>
        <w:numPr>
          <w:ilvl w:val="0"/>
          <w:numId w:val="88"/>
        </w:numPr>
        <w:ind w:left="360"/>
        <w:jc w:val="both"/>
        <w:rPr>
          <w:rFonts w:ascii="Arial" w:hAnsi="Arial" w:cs="Arial"/>
          <w:sz w:val="18"/>
        </w:rPr>
      </w:pPr>
      <w:r w:rsidRPr="00D97C1D">
        <w:rPr>
          <w:rFonts w:ascii="Arial" w:hAnsi="Arial" w:cs="Arial"/>
          <w:sz w:val="18"/>
        </w:rPr>
        <w:t xml:space="preserve">Blood levels must be done in the morning prior to </w:t>
      </w:r>
      <w:r w:rsidR="00135DDC">
        <w:rPr>
          <w:rFonts w:ascii="Arial" w:hAnsi="Arial" w:cs="Arial"/>
          <w:sz w:val="18"/>
        </w:rPr>
        <w:t xml:space="preserve">the </w:t>
      </w:r>
      <w:r w:rsidRPr="00D97C1D">
        <w:rPr>
          <w:rFonts w:ascii="Arial" w:hAnsi="Arial" w:cs="Arial"/>
          <w:sz w:val="18"/>
        </w:rPr>
        <w:t>morning dosage</w:t>
      </w:r>
      <w:r w:rsidR="00DF3324">
        <w:rPr>
          <w:rFonts w:ascii="Arial" w:hAnsi="Arial" w:cs="Arial"/>
          <w:sz w:val="18"/>
        </w:rPr>
        <w:t xml:space="preserve"> if there are concerns about</w:t>
      </w:r>
      <w:r w:rsidRPr="00D97C1D">
        <w:rPr>
          <w:rFonts w:ascii="Arial" w:hAnsi="Arial" w:cs="Arial"/>
          <w:sz w:val="18"/>
        </w:rPr>
        <w:t xml:space="preserve"> compliance and toxicity. No routine indication.</w:t>
      </w:r>
    </w:p>
    <w:p w14:paraId="33EC35DC" w14:textId="40FF3C80" w:rsidR="00A20D7A" w:rsidRDefault="00A20D7A" w:rsidP="00361A2E">
      <w:pPr>
        <w:pStyle w:val="Body1"/>
        <w:numPr>
          <w:ilvl w:val="0"/>
          <w:numId w:val="88"/>
        </w:numPr>
        <w:ind w:left="360"/>
        <w:jc w:val="both"/>
        <w:rPr>
          <w:rFonts w:ascii="Arial" w:hAnsi="Arial" w:cs="Arial"/>
          <w:sz w:val="18"/>
        </w:rPr>
      </w:pPr>
      <w:r w:rsidRPr="00D97C1D">
        <w:rPr>
          <w:rFonts w:ascii="Arial" w:hAnsi="Arial" w:cs="Arial"/>
          <w:sz w:val="18"/>
        </w:rPr>
        <w:t>Monitor for signs of hepatotoxicity</w:t>
      </w:r>
      <w:r w:rsidR="00826D5A" w:rsidRPr="00D97C1D">
        <w:rPr>
          <w:rFonts w:ascii="Arial" w:hAnsi="Arial" w:cs="Arial"/>
          <w:sz w:val="18"/>
        </w:rPr>
        <w:t>.</w:t>
      </w:r>
    </w:p>
    <w:tbl>
      <w:tblPr>
        <w:tblStyle w:val="TableGrid"/>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00"/>
      </w:tblGrid>
      <w:tr w:rsidR="001C618E" w14:paraId="09F44CB2" w14:textId="77777777" w:rsidTr="00C6068E">
        <w:tc>
          <w:tcPr>
            <w:tcW w:w="6100" w:type="dxa"/>
          </w:tcPr>
          <w:p w14:paraId="7DD87E01" w14:textId="77777777" w:rsidR="001C618E" w:rsidRPr="00080DC0" w:rsidRDefault="001C618E" w:rsidP="001C618E">
            <w:pPr>
              <w:jc w:val="center"/>
              <w:rPr>
                <w:rFonts w:ascii="Arial" w:hAnsi="Arial" w:cs="Arial"/>
                <w:b/>
                <w:bCs/>
                <w:sz w:val="18"/>
                <w:szCs w:val="36"/>
              </w:rPr>
            </w:pPr>
            <w:r w:rsidRPr="00550D3F">
              <w:rPr>
                <w:rFonts w:ascii="Arial" w:hAnsi="Arial" w:cs="Arial"/>
                <w:b/>
                <w:bCs/>
                <w:sz w:val="18"/>
                <w:szCs w:val="36"/>
              </w:rPr>
              <w:t>Caution</w:t>
            </w:r>
          </w:p>
          <w:p w14:paraId="7566E452" w14:textId="68C4197D" w:rsidR="001C618E" w:rsidRPr="00080DC0" w:rsidRDefault="001C618E" w:rsidP="001C618E">
            <w:pPr>
              <w:jc w:val="both"/>
              <w:rPr>
                <w:rFonts w:ascii="Arial" w:hAnsi="Arial" w:cs="Arial"/>
                <w:sz w:val="18"/>
                <w:szCs w:val="36"/>
              </w:rPr>
            </w:pPr>
            <w:r w:rsidRPr="00080DC0">
              <w:rPr>
                <w:rFonts w:ascii="Arial" w:hAnsi="Arial" w:cs="Arial"/>
                <w:sz w:val="18"/>
                <w:szCs w:val="36"/>
              </w:rPr>
              <w:t>The choice of agent for girls and women of childbearing potential must be carefully considered. Valproate should be avoided in adolescent women and preadolescent girls who are likely to remain on treatment into their childbearing years unless other treatment is ineffective or effective contraception is in place. This is due to the risk of adverse developmental outcomes to the foetus.</w:t>
            </w:r>
          </w:p>
          <w:p w14:paraId="075216A7" w14:textId="77777777" w:rsidR="001C618E" w:rsidRPr="00080DC0" w:rsidRDefault="001C618E" w:rsidP="001C618E">
            <w:pPr>
              <w:jc w:val="both"/>
              <w:rPr>
                <w:rFonts w:ascii="Arial" w:hAnsi="Arial" w:cs="Arial"/>
                <w:sz w:val="18"/>
                <w:szCs w:val="36"/>
              </w:rPr>
            </w:pPr>
          </w:p>
          <w:p w14:paraId="733BB7B1" w14:textId="7C3E85A0" w:rsidR="001C618E" w:rsidRPr="00080DC0" w:rsidRDefault="001C618E" w:rsidP="001C618E">
            <w:pPr>
              <w:jc w:val="both"/>
              <w:rPr>
                <w:rFonts w:ascii="Arial" w:hAnsi="Arial" w:cs="Arial"/>
                <w:sz w:val="18"/>
                <w:szCs w:val="36"/>
              </w:rPr>
            </w:pPr>
            <w:r w:rsidRPr="00080DC0">
              <w:rPr>
                <w:rFonts w:ascii="Arial" w:hAnsi="Arial" w:cs="Arial"/>
                <w:sz w:val="18"/>
                <w:szCs w:val="36"/>
              </w:rPr>
              <w:t xml:space="preserve">If the decision is made to use </w:t>
            </w:r>
            <w:r w:rsidR="00610553">
              <w:rPr>
                <w:rFonts w:ascii="Arial" w:hAnsi="Arial" w:cs="Arial"/>
                <w:sz w:val="18"/>
                <w:szCs w:val="36"/>
              </w:rPr>
              <w:t>v</w:t>
            </w:r>
            <w:r w:rsidRPr="00080DC0">
              <w:rPr>
                <w:rFonts w:ascii="Arial" w:hAnsi="Arial" w:cs="Arial"/>
                <w:sz w:val="18"/>
                <w:szCs w:val="36"/>
              </w:rPr>
              <w:t xml:space="preserve">alproate in patients </w:t>
            </w:r>
            <w:r w:rsidR="00610553">
              <w:rPr>
                <w:rFonts w:ascii="Arial" w:hAnsi="Arial" w:cs="Arial"/>
                <w:sz w:val="18"/>
                <w:szCs w:val="36"/>
              </w:rPr>
              <w:t xml:space="preserve">in </w:t>
            </w:r>
            <w:r w:rsidRPr="00080DC0">
              <w:rPr>
                <w:rFonts w:ascii="Arial" w:hAnsi="Arial" w:cs="Arial"/>
                <w:sz w:val="18"/>
                <w:szCs w:val="36"/>
              </w:rPr>
              <w:t>this population, complete the ‘Acknowledgement of Risk’ form:</w:t>
            </w:r>
          </w:p>
          <w:p w14:paraId="5087EF4D" w14:textId="6878B034" w:rsidR="00E9531B" w:rsidRPr="00C6068E" w:rsidRDefault="00E9531B" w:rsidP="001C618E">
            <w:pPr>
              <w:pStyle w:val="Body1"/>
              <w:jc w:val="both"/>
              <w:rPr>
                <w:rFonts w:ascii="Arial" w:eastAsia="Times New Roman" w:hAnsi="Arial" w:cs="Arial"/>
                <w:color w:val="auto"/>
                <w:sz w:val="16"/>
                <w:szCs w:val="36"/>
                <w:lang w:val="en-GB" w:eastAsia="en-US"/>
              </w:rPr>
            </w:pPr>
            <w:hyperlink r:id="rId11" w:history="1">
              <w:r w:rsidRPr="00827E91">
                <w:rPr>
                  <w:rStyle w:val="Hyperlink"/>
                  <w:rFonts w:ascii="Arial" w:eastAsia="Times New Roman" w:hAnsi="Arial" w:cs="Arial"/>
                  <w:sz w:val="16"/>
                  <w:szCs w:val="36"/>
                  <w:lang w:val="en-GB" w:eastAsia="en-US"/>
                </w:rPr>
                <w:t>http://www.sahpra.org.za/wp-content/uploads/2020/08/6.28_Valproate_Annual_Risk_Acknowledgement_Form_Dec18_v1.pdf</w:t>
              </w:r>
            </w:hyperlink>
          </w:p>
        </w:tc>
      </w:tr>
    </w:tbl>
    <w:p w14:paraId="06F061A1" w14:textId="77777777" w:rsidR="00A95361" w:rsidRPr="00A95361" w:rsidRDefault="00A95361" w:rsidP="00A95361">
      <w:pPr>
        <w:pStyle w:val="Body1"/>
        <w:rPr>
          <w:rFonts w:ascii="Arial" w:hAnsi="Arial" w:cs="Arial"/>
          <w:b/>
          <w:sz w:val="18"/>
          <w:szCs w:val="16"/>
          <w:lang w:val="en-US"/>
        </w:rPr>
      </w:pPr>
    </w:p>
    <w:p w14:paraId="315BACDE" w14:textId="77777777" w:rsidR="00A95361" w:rsidRPr="00A95361" w:rsidRDefault="00A95361" w:rsidP="00A95361">
      <w:pPr>
        <w:pStyle w:val="Body1"/>
        <w:rPr>
          <w:rFonts w:ascii="Arial" w:hAnsi="Arial" w:cs="Arial"/>
          <w:b/>
          <w:sz w:val="18"/>
          <w:szCs w:val="16"/>
          <w:lang w:val="en-US"/>
        </w:rPr>
      </w:pPr>
    </w:p>
    <w:p w14:paraId="39FCAB44" w14:textId="542768E8" w:rsidR="00300FD9" w:rsidRPr="00D97C1D" w:rsidRDefault="00300FD9" w:rsidP="00C204E7">
      <w:pPr>
        <w:pStyle w:val="Body1"/>
        <w:shd w:val="clear" w:color="auto" w:fill="E6E6E6"/>
        <w:rPr>
          <w:rFonts w:ascii="Arial" w:hAnsi="Arial" w:cs="Arial"/>
          <w:b/>
          <w:sz w:val="22"/>
          <w:lang w:val="en-US"/>
        </w:rPr>
      </w:pPr>
      <w:r w:rsidRPr="00D97C1D">
        <w:rPr>
          <w:rFonts w:ascii="Arial" w:hAnsi="Arial" w:cs="Arial"/>
          <w:b/>
          <w:sz w:val="22"/>
          <w:lang w:val="en-US"/>
        </w:rPr>
        <w:t xml:space="preserve">14.1 SEDATION OF </w:t>
      </w:r>
      <w:r w:rsidR="0089255E" w:rsidRPr="00D97C1D">
        <w:rPr>
          <w:rFonts w:ascii="Arial" w:hAnsi="Arial" w:cs="Arial"/>
          <w:b/>
          <w:sz w:val="22"/>
          <w:lang w:val="en-US"/>
        </w:rPr>
        <w:t xml:space="preserve">AN </w:t>
      </w:r>
      <w:r w:rsidRPr="00D97C1D">
        <w:rPr>
          <w:rFonts w:ascii="Arial" w:hAnsi="Arial" w:cs="Arial"/>
          <w:b/>
          <w:sz w:val="22"/>
          <w:lang w:val="en-US"/>
        </w:rPr>
        <w:t xml:space="preserve">ACUTELY DISTURBED CHILD OR </w:t>
      </w:r>
      <w:r w:rsidR="008B508A">
        <w:rPr>
          <w:rFonts w:ascii="Arial" w:hAnsi="Arial" w:cs="Arial"/>
          <w:b/>
          <w:sz w:val="22"/>
          <w:lang w:val="en-US"/>
        </w:rPr>
        <w:t xml:space="preserve">  </w:t>
      </w:r>
      <w:r w:rsidRPr="00D97C1D">
        <w:rPr>
          <w:rFonts w:ascii="Arial" w:hAnsi="Arial" w:cs="Arial"/>
          <w:b/>
          <w:sz w:val="22"/>
          <w:lang w:val="en-US"/>
        </w:rPr>
        <w:t>ADOLESCENT</w:t>
      </w:r>
    </w:p>
    <w:p w14:paraId="2D43293E" w14:textId="77777777" w:rsidR="00300FD9" w:rsidRPr="00C204E7" w:rsidRDefault="00300FD9" w:rsidP="00361A2E">
      <w:pPr>
        <w:pStyle w:val="Body1"/>
        <w:jc w:val="both"/>
        <w:rPr>
          <w:rFonts w:ascii="Arial" w:hAnsi="Arial" w:cs="Arial"/>
          <w:sz w:val="18"/>
          <w:lang w:val="en-US"/>
        </w:rPr>
      </w:pPr>
    </w:p>
    <w:p w14:paraId="04920BB0" w14:textId="64A3CA92" w:rsidR="00300FD9" w:rsidRPr="00D97C1D" w:rsidRDefault="00300FD9" w:rsidP="00361A2E">
      <w:pPr>
        <w:pStyle w:val="Body1"/>
        <w:jc w:val="both"/>
        <w:rPr>
          <w:rFonts w:ascii="Arial" w:hAnsi="Arial" w:cs="Arial"/>
          <w:b/>
          <w:sz w:val="20"/>
          <w:lang w:val="en-US"/>
        </w:rPr>
      </w:pPr>
      <w:r w:rsidRPr="00D97C1D">
        <w:rPr>
          <w:rFonts w:ascii="Arial" w:hAnsi="Arial" w:cs="Arial"/>
          <w:b/>
          <w:sz w:val="20"/>
        </w:rPr>
        <w:t>GENERAL AND SUPPORTIVE MEASURES</w:t>
      </w:r>
    </w:p>
    <w:p w14:paraId="71D72272" w14:textId="7A9F1E4C" w:rsidR="002A6CA0" w:rsidRPr="00D97C1D" w:rsidRDefault="002A6CA0" w:rsidP="00361A2E">
      <w:pPr>
        <w:pStyle w:val="Body1"/>
        <w:numPr>
          <w:ilvl w:val="0"/>
          <w:numId w:val="46"/>
        </w:numPr>
        <w:ind w:left="360"/>
        <w:jc w:val="both"/>
        <w:rPr>
          <w:rFonts w:ascii="Arial" w:hAnsi="Arial" w:cs="Arial"/>
          <w:sz w:val="18"/>
        </w:rPr>
      </w:pPr>
      <w:r w:rsidRPr="00D97C1D">
        <w:rPr>
          <w:rFonts w:ascii="Arial" w:hAnsi="Arial" w:cs="Arial"/>
          <w:sz w:val="18"/>
        </w:rPr>
        <w:t xml:space="preserve">Ensure safety of </w:t>
      </w:r>
      <w:r w:rsidR="00FD27AC">
        <w:rPr>
          <w:rFonts w:ascii="Arial" w:hAnsi="Arial" w:cs="Arial"/>
          <w:sz w:val="18"/>
        </w:rPr>
        <w:t xml:space="preserve">the </w:t>
      </w:r>
      <w:r w:rsidRPr="00D97C1D">
        <w:rPr>
          <w:rFonts w:ascii="Arial" w:hAnsi="Arial" w:cs="Arial"/>
          <w:sz w:val="18"/>
        </w:rPr>
        <w:t>patient</w:t>
      </w:r>
      <w:r w:rsidR="00D47D44" w:rsidRPr="00D97C1D">
        <w:rPr>
          <w:rFonts w:ascii="Arial" w:hAnsi="Arial" w:cs="Arial"/>
          <w:sz w:val="18"/>
        </w:rPr>
        <w:t xml:space="preserve">, </w:t>
      </w:r>
      <w:r w:rsidRPr="00D97C1D">
        <w:rPr>
          <w:rFonts w:ascii="Arial" w:hAnsi="Arial" w:cs="Arial"/>
          <w:sz w:val="18"/>
        </w:rPr>
        <w:t>caregivers</w:t>
      </w:r>
      <w:r w:rsidR="00D47D44" w:rsidRPr="00D97C1D">
        <w:rPr>
          <w:rFonts w:ascii="Arial" w:hAnsi="Arial" w:cs="Arial"/>
          <w:sz w:val="18"/>
        </w:rPr>
        <w:t>, staff members and the environment.</w:t>
      </w:r>
    </w:p>
    <w:p w14:paraId="65516281" w14:textId="3F67B4CD" w:rsidR="002A6CA0" w:rsidRPr="00D97C1D" w:rsidRDefault="002A6CA0" w:rsidP="00361A2E">
      <w:pPr>
        <w:pStyle w:val="Body1"/>
        <w:numPr>
          <w:ilvl w:val="0"/>
          <w:numId w:val="46"/>
        </w:numPr>
        <w:ind w:left="360"/>
        <w:jc w:val="both"/>
        <w:rPr>
          <w:rFonts w:ascii="Arial" w:hAnsi="Arial" w:cs="Arial"/>
          <w:sz w:val="18"/>
        </w:rPr>
      </w:pPr>
      <w:r w:rsidRPr="00D97C1D">
        <w:rPr>
          <w:rFonts w:ascii="Arial" w:hAnsi="Arial" w:cs="Arial"/>
          <w:sz w:val="18"/>
        </w:rPr>
        <w:t xml:space="preserve">De-escalation techniques </w:t>
      </w:r>
      <w:r w:rsidR="00610553">
        <w:rPr>
          <w:rFonts w:ascii="Arial" w:hAnsi="Arial" w:cs="Arial"/>
          <w:sz w:val="18"/>
        </w:rPr>
        <w:t xml:space="preserve">are </w:t>
      </w:r>
      <w:proofErr w:type="gramStart"/>
      <w:r w:rsidRPr="00D97C1D">
        <w:rPr>
          <w:rFonts w:ascii="Arial" w:hAnsi="Arial" w:cs="Arial"/>
          <w:sz w:val="18"/>
        </w:rPr>
        <w:t>first-line</w:t>
      </w:r>
      <w:proofErr w:type="gramEnd"/>
      <w:r w:rsidR="00D47D44" w:rsidRPr="00D97C1D">
        <w:rPr>
          <w:rFonts w:ascii="Arial" w:hAnsi="Arial" w:cs="Arial"/>
          <w:sz w:val="18"/>
        </w:rPr>
        <w:t xml:space="preserve"> to try to calm the patient.</w:t>
      </w:r>
    </w:p>
    <w:p w14:paraId="7E3CC8B3" w14:textId="352D3288" w:rsidR="002A6CA0" w:rsidRPr="00FD5359" w:rsidRDefault="002A6CA0" w:rsidP="00361A2E">
      <w:pPr>
        <w:pStyle w:val="Body1"/>
        <w:numPr>
          <w:ilvl w:val="0"/>
          <w:numId w:val="46"/>
        </w:numPr>
        <w:ind w:left="360"/>
        <w:jc w:val="both"/>
        <w:rPr>
          <w:rFonts w:ascii="Arial" w:hAnsi="Arial" w:cs="Arial"/>
          <w:sz w:val="18"/>
        </w:rPr>
      </w:pPr>
      <w:r w:rsidRPr="00D97C1D">
        <w:rPr>
          <w:rFonts w:ascii="Arial" w:hAnsi="Arial" w:cs="Arial"/>
          <w:sz w:val="18"/>
        </w:rPr>
        <w:t xml:space="preserve">Physical restraint should only be used to protect the patient and caregivers; for the shortest </w:t>
      </w:r>
      <w:r w:rsidRPr="00550D3F">
        <w:rPr>
          <w:rFonts w:ascii="Arial" w:hAnsi="Arial" w:cs="Arial"/>
          <w:sz w:val="18"/>
        </w:rPr>
        <w:t xml:space="preserve">period and should be monitored </w:t>
      </w:r>
      <w:r w:rsidR="00610553" w:rsidRPr="00550D3F">
        <w:rPr>
          <w:rFonts w:ascii="Arial" w:hAnsi="Arial" w:cs="Arial"/>
          <w:sz w:val="18"/>
        </w:rPr>
        <w:t>e</w:t>
      </w:r>
      <w:r w:rsidRPr="00550D3F">
        <w:rPr>
          <w:rFonts w:ascii="Arial" w:hAnsi="Arial" w:cs="Arial"/>
          <w:sz w:val="18"/>
        </w:rPr>
        <w:t>very 10</w:t>
      </w:r>
      <w:r w:rsidR="00610553" w:rsidRPr="00FD5359">
        <w:rPr>
          <w:rFonts w:ascii="Arial" w:hAnsi="Arial" w:cs="Arial"/>
          <w:sz w:val="18"/>
        </w:rPr>
        <w:t>–</w:t>
      </w:r>
      <w:r w:rsidRPr="00FD5359">
        <w:rPr>
          <w:rFonts w:ascii="Arial" w:hAnsi="Arial" w:cs="Arial"/>
          <w:sz w:val="18"/>
        </w:rPr>
        <w:t>20</w:t>
      </w:r>
      <w:r w:rsidR="00610553" w:rsidRPr="00FD5359">
        <w:rPr>
          <w:rFonts w:ascii="Arial" w:hAnsi="Arial" w:cs="Arial"/>
          <w:sz w:val="18"/>
        </w:rPr>
        <w:t> </w:t>
      </w:r>
      <w:r w:rsidRPr="00FD5359">
        <w:rPr>
          <w:rFonts w:ascii="Arial" w:hAnsi="Arial" w:cs="Arial"/>
          <w:sz w:val="18"/>
        </w:rPr>
        <w:t>minutes</w:t>
      </w:r>
      <w:r w:rsidR="00D47D44" w:rsidRPr="00FD5359">
        <w:rPr>
          <w:rFonts w:ascii="Arial" w:hAnsi="Arial" w:cs="Arial"/>
          <w:sz w:val="18"/>
        </w:rPr>
        <w:t>.</w:t>
      </w:r>
    </w:p>
    <w:p w14:paraId="7CEC730F" w14:textId="77777777" w:rsidR="00D47D44" w:rsidRPr="00D97C1D" w:rsidRDefault="009A5E76" w:rsidP="00361A2E">
      <w:pPr>
        <w:pStyle w:val="Body1"/>
        <w:numPr>
          <w:ilvl w:val="0"/>
          <w:numId w:val="46"/>
        </w:numPr>
        <w:ind w:left="360"/>
        <w:jc w:val="both"/>
        <w:rPr>
          <w:rFonts w:ascii="Arial" w:hAnsi="Arial" w:cs="Arial"/>
          <w:sz w:val="18"/>
        </w:rPr>
      </w:pPr>
      <w:r w:rsidRPr="00D97C1D">
        <w:rPr>
          <w:rFonts w:ascii="Arial" w:hAnsi="Arial" w:cs="Arial"/>
          <w:sz w:val="18"/>
        </w:rPr>
        <w:t>A t</w:t>
      </w:r>
      <w:r w:rsidR="00D47D44" w:rsidRPr="00D97C1D">
        <w:rPr>
          <w:rFonts w:ascii="Arial" w:hAnsi="Arial" w:cs="Arial"/>
          <w:sz w:val="18"/>
        </w:rPr>
        <w:t xml:space="preserve">horough physical examination </w:t>
      </w:r>
      <w:r w:rsidRPr="00D97C1D">
        <w:rPr>
          <w:rFonts w:ascii="Arial" w:hAnsi="Arial" w:cs="Arial"/>
          <w:sz w:val="18"/>
        </w:rPr>
        <w:t>must</w:t>
      </w:r>
      <w:r w:rsidR="00D47D44" w:rsidRPr="00D97C1D">
        <w:rPr>
          <w:rFonts w:ascii="Arial" w:hAnsi="Arial" w:cs="Arial"/>
          <w:sz w:val="18"/>
        </w:rPr>
        <w:t xml:space="preserve"> be done.</w:t>
      </w:r>
    </w:p>
    <w:p w14:paraId="1607065B" w14:textId="2A1358E6" w:rsidR="00300FD9" w:rsidRPr="00D97C1D" w:rsidRDefault="00300FD9" w:rsidP="00361A2E">
      <w:pPr>
        <w:pStyle w:val="Body1"/>
        <w:numPr>
          <w:ilvl w:val="0"/>
          <w:numId w:val="46"/>
        </w:numPr>
        <w:ind w:left="360"/>
        <w:jc w:val="both"/>
        <w:rPr>
          <w:rFonts w:ascii="Arial" w:hAnsi="Arial" w:cs="Arial"/>
          <w:sz w:val="18"/>
        </w:rPr>
      </w:pPr>
      <w:r w:rsidRPr="00D97C1D">
        <w:rPr>
          <w:rFonts w:ascii="Arial" w:hAnsi="Arial" w:cs="Arial"/>
          <w:sz w:val="18"/>
        </w:rPr>
        <w:t xml:space="preserve">Exclude </w:t>
      </w:r>
      <w:r w:rsidR="009D3EEF" w:rsidRPr="00D97C1D">
        <w:rPr>
          <w:rFonts w:ascii="Arial" w:hAnsi="Arial" w:cs="Arial"/>
          <w:sz w:val="18"/>
        </w:rPr>
        <w:t>general medical</w:t>
      </w:r>
      <w:r w:rsidRPr="00D97C1D">
        <w:rPr>
          <w:rFonts w:ascii="Arial" w:hAnsi="Arial" w:cs="Arial"/>
          <w:sz w:val="18"/>
        </w:rPr>
        <w:t xml:space="preserve"> causes</w:t>
      </w:r>
      <w:r w:rsidR="00610553">
        <w:rPr>
          <w:rFonts w:ascii="Arial" w:hAnsi="Arial" w:cs="Arial"/>
          <w:sz w:val="18"/>
        </w:rPr>
        <w:t>,</w:t>
      </w:r>
      <w:r w:rsidRPr="00D97C1D">
        <w:rPr>
          <w:rFonts w:ascii="Arial" w:hAnsi="Arial" w:cs="Arial"/>
          <w:sz w:val="18"/>
        </w:rPr>
        <w:t xml:space="preserve"> e.g. intracranial pathology</w:t>
      </w:r>
      <w:r w:rsidR="009A5E76" w:rsidRPr="00D97C1D">
        <w:rPr>
          <w:rFonts w:ascii="Arial" w:hAnsi="Arial" w:cs="Arial"/>
          <w:sz w:val="18"/>
        </w:rPr>
        <w:t xml:space="preserve"> like encephalopathy</w:t>
      </w:r>
      <w:r w:rsidRPr="00D97C1D">
        <w:rPr>
          <w:rFonts w:ascii="Arial" w:hAnsi="Arial" w:cs="Arial"/>
          <w:sz w:val="18"/>
        </w:rPr>
        <w:t>, seizures, metabolic disease, medication adverse effects and intoxication.</w:t>
      </w:r>
    </w:p>
    <w:p w14:paraId="268B86EF" w14:textId="77777777" w:rsidR="00300FD9" w:rsidRPr="00D97C1D" w:rsidRDefault="00300FD9" w:rsidP="00361A2E">
      <w:pPr>
        <w:pStyle w:val="Body1"/>
        <w:jc w:val="both"/>
        <w:rPr>
          <w:rFonts w:ascii="Arial" w:hAnsi="Arial" w:cs="Arial"/>
          <w:sz w:val="18"/>
          <w:lang w:val="en-US"/>
        </w:rPr>
      </w:pPr>
    </w:p>
    <w:p w14:paraId="51C4494D" w14:textId="21F867B8" w:rsidR="00300FD9" w:rsidRPr="00D97C1D" w:rsidRDefault="00300FD9" w:rsidP="00361A2E">
      <w:pPr>
        <w:pStyle w:val="Body1"/>
        <w:jc w:val="both"/>
        <w:rPr>
          <w:rFonts w:ascii="Arial" w:hAnsi="Arial" w:cs="Arial"/>
          <w:b/>
          <w:sz w:val="18"/>
          <w:lang w:val="en-US"/>
        </w:rPr>
      </w:pPr>
      <w:r w:rsidRPr="00D97C1D">
        <w:rPr>
          <w:rFonts w:ascii="Arial" w:hAnsi="Arial" w:cs="Arial"/>
          <w:b/>
          <w:sz w:val="18"/>
          <w:lang w:val="en-US"/>
        </w:rPr>
        <w:t xml:space="preserve">Investigations </w:t>
      </w:r>
      <w:r w:rsidR="009D3EEF" w:rsidRPr="00D97C1D">
        <w:rPr>
          <w:rFonts w:ascii="Arial" w:hAnsi="Arial" w:cs="Arial"/>
          <w:b/>
          <w:sz w:val="18"/>
          <w:lang w:val="en-US"/>
        </w:rPr>
        <w:t>to exclude medical causes:</w:t>
      </w:r>
    </w:p>
    <w:p w14:paraId="723CFDF0" w14:textId="11F3447A" w:rsidR="00300FD9" w:rsidRPr="00D97C1D" w:rsidRDefault="00300FD9" w:rsidP="00361A2E">
      <w:pPr>
        <w:pStyle w:val="Body1"/>
        <w:numPr>
          <w:ilvl w:val="0"/>
          <w:numId w:val="46"/>
        </w:numPr>
        <w:ind w:left="360"/>
        <w:jc w:val="both"/>
        <w:rPr>
          <w:rFonts w:ascii="Arial" w:hAnsi="Arial" w:cs="Arial"/>
          <w:sz w:val="18"/>
        </w:rPr>
      </w:pPr>
      <w:r w:rsidRPr="00D97C1D">
        <w:rPr>
          <w:rFonts w:ascii="Arial" w:hAnsi="Arial" w:cs="Arial"/>
          <w:sz w:val="18"/>
        </w:rPr>
        <w:t>Baseline BMI</w:t>
      </w:r>
      <w:r w:rsidR="00731FD8">
        <w:rPr>
          <w:rFonts w:ascii="Arial" w:hAnsi="Arial" w:cs="Arial"/>
          <w:sz w:val="18"/>
        </w:rPr>
        <w:t>.</w:t>
      </w:r>
    </w:p>
    <w:p w14:paraId="28E6E0C4" w14:textId="77F422D5" w:rsidR="00300FD9" w:rsidRPr="00D97C1D" w:rsidRDefault="00300FD9" w:rsidP="00361A2E">
      <w:pPr>
        <w:pStyle w:val="Body1"/>
        <w:numPr>
          <w:ilvl w:val="0"/>
          <w:numId w:val="46"/>
        </w:numPr>
        <w:ind w:left="360"/>
        <w:jc w:val="both"/>
        <w:rPr>
          <w:rFonts w:ascii="Arial" w:hAnsi="Arial" w:cs="Arial"/>
          <w:sz w:val="18"/>
        </w:rPr>
      </w:pPr>
      <w:r w:rsidRPr="00D97C1D">
        <w:rPr>
          <w:rFonts w:ascii="Arial" w:hAnsi="Arial" w:cs="Arial"/>
          <w:sz w:val="18"/>
        </w:rPr>
        <w:t>Baseline laboratory work-up: FBC, urea and creatinine, electrolytes,</w:t>
      </w:r>
      <w:r w:rsidR="00731FD8">
        <w:rPr>
          <w:rFonts w:ascii="Arial" w:hAnsi="Arial" w:cs="Arial"/>
          <w:sz w:val="18"/>
        </w:rPr>
        <w:t xml:space="preserve"> AST, ALT, TSH, fasting glucose.</w:t>
      </w:r>
    </w:p>
    <w:p w14:paraId="3C498D5B" w14:textId="3567A26B" w:rsidR="00300FD9" w:rsidRPr="00C204E7" w:rsidRDefault="00300FD9" w:rsidP="00361A2E">
      <w:pPr>
        <w:pStyle w:val="Body1"/>
        <w:numPr>
          <w:ilvl w:val="0"/>
          <w:numId w:val="46"/>
        </w:numPr>
        <w:ind w:left="360"/>
        <w:jc w:val="both"/>
        <w:rPr>
          <w:rFonts w:ascii="Arial" w:hAnsi="Arial" w:cs="Arial"/>
          <w:b/>
          <w:sz w:val="18"/>
          <w:lang w:val="en-US"/>
        </w:rPr>
      </w:pPr>
      <w:r w:rsidRPr="00D97C1D">
        <w:rPr>
          <w:rFonts w:ascii="Arial" w:hAnsi="Arial" w:cs="Arial"/>
          <w:sz w:val="18"/>
        </w:rPr>
        <w:t>Monitor for extrapyramidal side effects</w:t>
      </w:r>
      <w:r w:rsidR="00610553">
        <w:rPr>
          <w:rFonts w:ascii="Arial" w:hAnsi="Arial" w:cs="Arial"/>
          <w:sz w:val="18"/>
        </w:rPr>
        <w:t>,</w:t>
      </w:r>
      <w:r w:rsidRPr="00D97C1D">
        <w:rPr>
          <w:rFonts w:ascii="Arial" w:hAnsi="Arial" w:cs="Arial"/>
          <w:sz w:val="18"/>
        </w:rPr>
        <w:t xml:space="preserve"> e.g. acute dystonia</w:t>
      </w:r>
      <w:r w:rsidR="00731FD8">
        <w:rPr>
          <w:rFonts w:ascii="Arial" w:hAnsi="Arial" w:cs="Arial"/>
          <w:sz w:val="18"/>
        </w:rPr>
        <w:t>.</w:t>
      </w:r>
    </w:p>
    <w:p w14:paraId="63CEBFDB" w14:textId="77777777" w:rsidR="00610553" w:rsidRPr="00D97C1D" w:rsidRDefault="00610553" w:rsidP="00C204E7">
      <w:pPr>
        <w:pStyle w:val="Body1"/>
        <w:ind w:left="360" w:hanging="360"/>
        <w:jc w:val="both"/>
        <w:rPr>
          <w:rFonts w:ascii="Arial" w:hAnsi="Arial" w:cs="Arial"/>
          <w:b/>
          <w:sz w:val="18"/>
          <w:lang w:val="en-US"/>
        </w:rPr>
      </w:pPr>
    </w:p>
    <w:p w14:paraId="34E74E91"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28BDF143" w14:textId="77777777" w:rsidR="00300FD9" w:rsidRPr="00D97C1D" w:rsidRDefault="00300FD9" w:rsidP="00361A2E">
      <w:pPr>
        <w:pStyle w:val="Body1"/>
        <w:jc w:val="both"/>
        <w:rPr>
          <w:rFonts w:ascii="Arial" w:hAnsi="Arial" w:cs="Arial"/>
          <w:b/>
          <w:sz w:val="18"/>
          <w:lang w:val="en-US"/>
        </w:rPr>
      </w:pPr>
      <w:r w:rsidRPr="00D97C1D">
        <w:rPr>
          <w:rFonts w:ascii="Arial" w:hAnsi="Arial" w:cs="Arial"/>
          <w:b/>
          <w:sz w:val="18"/>
          <w:lang w:val="en-US"/>
        </w:rPr>
        <w:t>For children under the age of six years:</w:t>
      </w:r>
    </w:p>
    <w:p w14:paraId="19DD4FFD" w14:textId="7A3822D7" w:rsidR="00300FD9" w:rsidRDefault="00300FD9" w:rsidP="00361A2E">
      <w:pPr>
        <w:pStyle w:val="Body1"/>
        <w:jc w:val="both"/>
        <w:rPr>
          <w:rFonts w:ascii="Arial" w:hAnsi="Arial" w:cs="Arial"/>
          <w:sz w:val="18"/>
          <w:lang w:val="en-US"/>
        </w:rPr>
      </w:pPr>
      <w:r w:rsidRPr="00D97C1D">
        <w:rPr>
          <w:rFonts w:ascii="Arial" w:hAnsi="Arial" w:cs="Arial"/>
          <w:sz w:val="18"/>
          <w:lang w:val="en-US"/>
        </w:rPr>
        <w:t>Sedation with psychotropic agents should only be considered in extreme cases and only after consultation with a specialist.</w:t>
      </w:r>
    </w:p>
    <w:p w14:paraId="569D85B8" w14:textId="77777777" w:rsidR="00D248E1" w:rsidRPr="00D97C1D" w:rsidRDefault="00D248E1" w:rsidP="00361A2E">
      <w:pPr>
        <w:pStyle w:val="Body1"/>
        <w:jc w:val="both"/>
        <w:rPr>
          <w:rFonts w:ascii="Arial" w:hAnsi="Arial" w:cs="Arial"/>
          <w:sz w:val="18"/>
          <w:lang w:val="en-US"/>
        </w:rPr>
      </w:pPr>
    </w:p>
    <w:p w14:paraId="24BA226E" w14:textId="51AFCF4A" w:rsidR="00300FD9" w:rsidRPr="00D97C1D" w:rsidRDefault="00300FD9" w:rsidP="00361A2E">
      <w:pPr>
        <w:pStyle w:val="Body1"/>
        <w:jc w:val="both"/>
        <w:rPr>
          <w:rFonts w:ascii="Arial" w:hAnsi="Arial" w:cs="Arial"/>
          <w:b/>
          <w:color w:val="auto"/>
          <w:sz w:val="18"/>
          <w:lang w:val="en-US"/>
        </w:rPr>
      </w:pPr>
      <w:r w:rsidRPr="00D97C1D">
        <w:rPr>
          <w:rFonts w:ascii="Arial" w:hAnsi="Arial" w:cs="Arial"/>
          <w:b/>
          <w:color w:val="auto"/>
          <w:sz w:val="18"/>
          <w:lang w:val="en-US"/>
        </w:rPr>
        <w:t>For children over the age of six years:</w:t>
      </w:r>
    </w:p>
    <w:p w14:paraId="13C797AD" w14:textId="6F0DF7A6" w:rsidR="00374E7F" w:rsidRPr="00D97C1D" w:rsidRDefault="00395316" w:rsidP="00361A2E">
      <w:pPr>
        <w:pStyle w:val="Body1"/>
        <w:numPr>
          <w:ilvl w:val="0"/>
          <w:numId w:val="92"/>
        </w:numPr>
        <w:ind w:left="360"/>
        <w:jc w:val="both"/>
        <w:rPr>
          <w:rFonts w:ascii="Arial" w:hAnsi="Arial" w:cs="Arial"/>
          <w:color w:val="auto"/>
          <w:sz w:val="18"/>
          <w:lang w:val="en-US"/>
        </w:rPr>
      </w:pPr>
      <w:r w:rsidRPr="00D97C1D">
        <w:rPr>
          <w:rFonts w:ascii="Arial" w:hAnsi="Arial" w:cs="Arial"/>
          <w:color w:val="auto"/>
          <w:sz w:val="18"/>
          <w:lang w:val="en-US"/>
        </w:rPr>
        <w:t>Lorazepam,</w:t>
      </w:r>
      <w:r w:rsidR="00300FD9" w:rsidRPr="00D97C1D">
        <w:rPr>
          <w:rFonts w:ascii="Arial" w:hAnsi="Arial" w:cs="Arial"/>
          <w:color w:val="auto"/>
          <w:sz w:val="18"/>
          <w:lang w:val="en-US"/>
        </w:rPr>
        <w:t xml:space="preserve"> oral/IM</w:t>
      </w:r>
      <w:r w:rsidR="00731FD8">
        <w:rPr>
          <w:rFonts w:ascii="Arial" w:hAnsi="Arial" w:cs="Arial"/>
          <w:color w:val="auto"/>
          <w:sz w:val="18"/>
          <w:lang w:val="en-US"/>
        </w:rPr>
        <w:t>.</w:t>
      </w:r>
    </w:p>
    <w:p w14:paraId="6B1286C9" w14:textId="56F7134F" w:rsidR="00395316" w:rsidRPr="00D97C1D" w:rsidRDefault="00395316"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0.05</w:t>
      </w:r>
      <w:r w:rsidR="00AA3A1C">
        <w:rPr>
          <w:rFonts w:ascii="Arial" w:hAnsi="Arial" w:cs="Arial"/>
          <w:color w:val="auto"/>
          <w:sz w:val="18"/>
          <w:lang w:val="en-US"/>
        </w:rPr>
        <w:t>–0.</w:t>
      </w:r>
      <w:r w:rsidRPr="00D97C1D">
        <w:rPr>
          <w:rFonts w:ascii="Arial" w:hAnsi="Arial" w:cs="Arial"/>
          <w:color w:val="auto"/>
          <w:sz w:val="18"/>
          <w:lang w:val="en-US"/>
        </w:rPr>
        <w:t>1</w:t>
      </w:r>
      <w:r w:rsidR="00610553">
        <w:rPr>
          <w:rFonts w:ascii="Arial" w:hAnsi="Arial" w:cs="Arial"/>
          <w:color w:val="auto"/>
          <w:sz w:val="18"/>
          <w:lang w:val="en-US"/>
        </w:rPr>
        <w:t> </w:t>
      </w:r>
      <w:r w:rsidRPr="00D97C1D">
        <w:rPr>
          <w:rFonts w:ascii="Arial" w:hAnsi="Arial" w:cs="Arial"/>
          <w:color w:val="auto"/>
          <w:sz w:val="18"/>
          <w:lang w:val="en-US"/>
        </w:rPr>
        <w:t>mg/kg/dose</w:t>
      </w:r>
      <w:r w:rsidR="00731FD8">
        <w:rPr>
          <w:rFonts w:ascii="Arial" w:hAnsi="Arial" w:cs="Arial"/>
          <w:color w:val="auto"/>
          <w:sz w:val="18"/>
          <w:lang w:val="en-US"/>
        </w:rPr>
        <w:t>.</w:t>
      </w:r>
    </w:p>
    <w:p w14:paraId="40C9BD0A" w14:textId="2E14370A" w:rsidR="00395316" w:rsidRDefault="00395316"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Onset of action: 20</w:t>
      </w:r>
      <w:r w:rsidR="00610553">
        <w:rPr>
          <w:rFonts w:ascii="Arial" w:hAnsi="Arial" w:cs="Arial"/>
          <w:color w:val="auto"/>
          <w:sz w:val="18"/>
          <w:lang w:val="en-US"/>
        </w:rPr>
        <w:t>–</w:t>
      </w:r>
      <w:r w:rsidRPr="00D97C1D">
        <w:rPr>
          <w:rFonts w:ascii="Arial" w:hAnsi="Arial" w:cs="Arial"/>
          <w:color w:val="auto"/>
          <w:sz w:val="18"/>
          <w:lang w:val="en-US"/>
        </w:rPr>
        <w:t>40</w:t>
      </w:r>
      <w:r w:rsidR="00610553">
        <w:rPr>
          <w:rFonts w:ascii="Arial" w:hAnsi="Arial" w:cs="Arial"/>
          <w:color w:val="auto"/>
          <w:sz w:val="18"/>
          <w:lang w:val="en-US"/>
        </w:rPr>
        <w:t> </w:t>
      </w:r>
      <w:r w:rsidRPr="00D97C1D">
        <w:rPr>
          <w:rFonts w:ascii="Arial" w:hAnsi="Arial" w:cs="Arial"/>
          <w:color w:val="auto"/>
          <w:sz w:val="18"/>
          <w:lang w:val="en-US"/>
        </w:rPr>
        <w:t>minutes</w:t>
      </w:r>
      <w:r w:rsidR="00731FD8">
        <w:rPr>
          <w:rFonts w:ascii="Arial" w:hAnsi="Arial" w:cs="Arial"/>
          <w:color w:val="auto"/>
          <w:sz w:val="18"/>
          <w:lang w:val="en-US"/>
        </w:rPr>
        <w:t>.</w:t>
      </w:r>
    </w:p>
    <w:p w14:paraId="69D5338D" w14:textId="58903873" w:rsidR="00D248E1" w:rsidRPr="00D97C1D" w:rsidRDefault="00D248E1" w:rsidP="00361A2E">
      <w:pPr>
        <w:pStyle w:val="Body1"/>
        <w:numPr>
          <w:ilvl w:val="0"/>
          <w:numId w:val="93"/>
        </w:numPr>
        <w:ind w:left="720"/>
        <w:jc w:val="both"/>
        <w:rPr>
          <w:rFonts w:ascii="Arial" w:hAnsi="Arial" w:cs="Arial"/>
          <w:color w:val="auto"/>
          <w:sz w:val="18"/>
          <w:lang w:val="en-US"/>
        </w:rPr>
      </w:pPr>
      <w:r>
        <w:rPr>
          <w:rFonts w:ascii="Arial" w:hAnsi="Arial" w:cs="Arial"/>
          <w:color w:val="auto"/>
          <w:sz w:val="18"/>
          <w:lang w:val="en-US"/>
        </w:rPr>
        <w:t xml:space="preserve">Always consider </w:t>
      </w:r>
      <w:r w:rsidR="00856487">
        <w:rPr>
          <w:rFonts w:ascii="Arial" w:hAnsi="Arial" w:cs="Arial"/>
          <w:color w:val="auto"/>
          <w:sz w:val="18"/>
          <w:lang w:val="en-US"/>
        </w:rPr>
        <w:t xml:space="preserve">the </w:t>
      </w:r>
      <w:r>
        <w:rPr>
          <w:rFonts w:ascii="Arial" w:hAnsi="Arial" w:cs="Arial"/>
          <w:color w:val="auto"/>
          <w:sz w:val="18"/>
          <w:lang w:val="en-US"/>
        </w:rPr>
        <w:t>use of oral lorazepam first.</w:t>
      </w:r>
    </w:p>
    <w:p w14:paraId="1665F164" w14:textId="77777777" w:rsidR="00300FD9" w:rsidRPr="00C204E7" w:rsidRDefault="00300FD9" w:rsidP="00361A2E">
      <w:pPr>
        <w:pStyle w:val="Body1"/>
        <w:jc w:val="both"/>
        <w:rPr>
          <w:rFonts w:ascii="Arial" w:hAnsi="Arial" w:cs="Arial"/>
          <w:color w:val="auto"/>
          <w:sz w:val="18"/>
          <w:lang w:val="en-US"/>
        </w:rPr>
      </w:pPr>
    </w:p>
    <w:p w14:paraId="5FEA4B1D" w14:textId="77777777" w:rsidR="00395316" w:rsidRPr="00D97C1D" w:rsidRDefault="00300FD9" w:rsidP="00361A2E">
      <w:pPr>
        <w:pStyle w:val="Body1"/>
        <w:jc w:val="both"/>
        <w:rPr>
          <w:rFonts w:ascii="Arial" w:hAnsi="Arial" w:cs="Arial"/>
          <w:color w:val="auto"/>
          <w:sz w:val="18"/>
          <w:lang w:val="en-US"/>
        </w:rPr>
      </w:pPr>
      <w:r w:rsidRPr="00D97C1D">
        <w:rPr>
          <w:rFonts w:ascii="Arial" w:hAnsi="Arial" w:cs="Arial"/>
          <w:color w:val="auto"/>
          <w:sz w:val="18"/>
          <w:lang w:val="en-US"/>
        </w:rPr>
        <w:t>If sedation is inadequate:</w:t>
      </w:r>
    </w:p>
    <w:p w14:paraId="3A5083CF" w14:textId="641811F4" w:rsidR="00374E7F" w:rsidRPr="00D97C1D" w:rsidRDefault="00374E7F" w:rsidP="00361A2E">
      <w:pPr>
        <w:pStyle w:val="Body1"/>
        <w:numPr>
          <w:ilvl w:val="0"/>
          <w:numId w:val="92"/>
        </w:numPr>
        <w:ind w:left="360"/>
        <w:jc w:val="both"/>
        <w:rPr>
          <w:rFonts w:ascii="Arial" w:hAnsi="Arial" w:cs="Arial"/>
          <w:color w:val="auto"/>
          <w:sz w:val="18"/>
          <w:lang w:val="en-US"/>
        </w:rPr>
      </w:pPr>
      <w:r w:rsidRPr="00D97C1D">
        <w:rPr>
          <w:rFonts w:ascii="Arial" w:hAnsi="Arial" w:cs="Arial"/>
          <w:color w:val="auto"/>
          <w:sz w:val="18"/>
          <w:lang w:val="en-US"/>
        </w:rPr>
        <w:t>H</w:t>
      </w:r>
      <w:r w:rsidR="00395316" w:rsidRPr="00D97C1D">
        <w:rPr>
          <w:rFonts w:ascii="Arial" w:hAnsi="Arial" w:cs="Arial"/>
          <w:color w:val="auto"/>
          <w:sz w:val="18"/>
          <w:lang w:val="en-US"/>
        </w:rPr>
        <w:t xml:space="preserve">aloperidol, </w:t>
      </w:r>
      <w:r w:rsidR="00300FD9" w:rsidRPr="00D97C1D">
        <w:rPr>
          <w:rFonts w:ascii="Arial" w:hAnsi="Arial" w:cs="Arial"/>
          <w:color w:val="auto"/>
          <w:sz w:val="18"/>
          <w:lang w:val="en-US"/>
        </w:rPr>
        <w:t>IM</w:t>
      </w:r>
      <w:r w:rsidR="00731FD8">
        <w:rPr>
          <w:rFonts w:ascii="Arial" w:hAnsi="Arial" w:cs="Arial"/>
          <w:color w:val="auto"/>
          <w:sz w:val="18"/>
          <w:lang w:val="en-US"/>
        </w:rPr>
        <w:t>.</w:t>
      </w:r>
    </w:p>
    <w:p w14:paraId="3DDD61BC" w14:textId="58769628" w:rsidR="00374E7F" w:rsidRPr="00D97C1D" w:rsidRDefault="00374E7F"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0.025–0.05</w:t>
      </w:r>
      <w:r w:rsidR="00610553">
        <w:rPr>
          <w:rFonts w:ascii="Arial" w:hAnsi="Arial" w:cs="Arial"/>
          <w:color w:val="auto"/>
          <w:sz w:val="18"/>
          <w:lang w:val="en-US"/>
        </w:rPr>
        <w:t> </w:t>
      </w:r>
      <w:r w:rsidRPr="00D97C1D">
        <w:rPr>
          <w:rFonts w:ascii="Arial" w:hAnsi="Arial" w:cs="Arial"/>
          <w:color w:val="auto"/>
          <w:sz w:val="18"/>
          <w:lang w:val="en-US"/>
        </w:rPr>
        <w:t>mg/kg/day</w:t>
      </w:r>
      <w:r w:rsidR="00731FD8">
        <w:rPr>
          <w:rFonts w:ascii="Arial" w:hAnsi="Arial" w:cs="Arial"/>
          <w:color w:val="auto"/>
          <w:sz w:val="18"/>
          <w:lang w:val="en-US"/>
        </w:rPr>
        <w:t>.</w:t>
      </w:r>
      <w:r w:rsidRPr="00D97C1D">
        <w:rPr>
          <w:rFonts w:ascii="Arial" w:hAnsi="Arial" w:cs="Arial"/>
          <w:color w:val="auto"/>
          <w:sz w:val="18"/>
          <w:lang w:val="en-US"/>
        </w:rPr>
        <w:t xml:space="preserve"> </w:t>
      </w:r>
    </w:p>
    <w:p w14:paraId="70FB3259" w14:textId="35EC81C5" w:rsidR="00395316" w:rsidRPr="00D97C1D" w:rsidRDefault="00395316"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Onset of action</w:t>
      </w:r>
      <w:r w:rsidR="00856487">
        <w:rPr>
          <w:rFonts w:ascii="Arial" w:hAnsi="Arial" w:cs="Arial"/>
          <w:color w:val="auto"/>
          <w:sz w:val="18"/>
          <w:lang w:val="en-US"/>
        </w:rPr>
        <w:t>:</w:t>
      </w:r>
      <w:r w:rsidRPr="00D97C1D">
        <w:rPr>
          <w:rFonts w:ascii="Arial" w:hAnsi="Arial" w:cs="Arial"/>
          <w:color w:val="auto"/>
          <w:sz w:val="18"/>
          <w:lang w:val="en-US"/>
        </w:rPr>
        <w:t xml:space="preserve"> 20</w:t>
      </w:r>
      <w:r w:rsidR="00610553">
        <w:rPr>
          <w:rFonts w:ascii="Arial" w:hAnsi="Arial" w:cs="Arial"/>
          <w:color w:val="auto"/>
          <w:sz w:val="18"/>
          <w:lang w:val="en-US"/>
        </w:rPr>
        <w:t>–</w:t>
      </w:r>
      <w:r w:rsidRPr="00D97C1D">
        <w:rPr>
          <w:rFonts w:ascii="Arial" w:hAnsi="Arial" w:cs="Arial"/>
          <w:color w:val="auto"/>
          <w:sz w:val="18"/>
          <w:lang w:val="en-US"/>
        </w:rPr>
        <w:t>30</w:t>
      </w:r>
      <w:r w:rsidR="00610553">
        <w:rPr>
          <w:rFonts w:ascii="Arial" w:hAnsi="Arial" w:cs="Arial"/>
          <w:color w:val="auto"/>
          <w:sz w:val="18"/>
          <w:lang w:val="en-US"/>
        </w:rPr>
        <w:t> </w:t>
      </w:r>
      <w:r w:rsidRPr="00D97C1D">
        <w:rPr>
          <w:rFonts w:ascii="Arial" w:hAnsi="Arial" w:cs="Arial"/>
          <w:color w:val="auto"/>
          <w:sz w:val="18"/>
          <w:lang w:val="en-US"/>
        </w:rPr>
        <w:t>minutes</w:t>
      </w:r>
      <w:r w:rsidR="00731FD8">
        <w:rPr>
          <w:rFonts w:ascii="Arial" w:hAnsi="Arial" w:cs="Arial"/>
          <w:color w:val="auto"/>
          <w:sz w:val="18"/>
          <w:lang w:val="en-US"/>
        </w:rPr>
        <w:t>.</w:t>
      </w:r>
    </w:p>
    <w:p w14:paraId="6FC7845A" w14:textId="4D3B3E21" w:rsidR="00300FD9" w:rsidRPr="00D97C1D" w:rsidRDefault="00300FD9"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Maximum dose: 0.15</w:t>
      </w:r>
      <w:r w:rsidR="00610553">
        <w:rPr>
          <w:rFonts w:ascii="Arial" w:hAnsi="Arial" w:cs="Arial"/>
          <w:color w:val="auto"/>
          <w:sz w:val="18"/>
          <w:lang w:val="en-US"/>
        </w:rPr>
        <w:t> </w:t>
      </w:r>
      <w:r w:rsidRPr="00D97C1D">
        <w:rPr>
          <w:rFonts w:ascii="Arial" w:hAnsi="Arial" w:cs="Arial"/>
          <w:color w:val="auto"/>
          <w:sz w:val="18"/>
          <w:lang w:val="en-US"/>
        </w:rPr>
        <w:t>mg/kg/day</w:t>
      </w:r>
      <w:r w:rsidR="00731FD8">
        <w:rPr>
          <w:rFonts w:ascii="Arial" w:hAnsi="Arial" w:cs="Arial"/>
          <w:color w:val="auto"/>
          <w:sz w:val="18"/>
          <w:lang w:val="en-US"/>
        </w:rPr>
        <w:t>.</w:t>
      </w:r>
    </w:p>
    <w:p w14:paraId="542D72FF" w14:textId="77777777" w:rsidR="00300FD9" w:rsidRPr="00C204E7" w:rsidRDefault="00300FD9" w:rsidP="008D0A44">
      <w:pPr>
        <w:pStyle w:val="Body1"/>
        <w:ind w:left="360" w:hanging="360"/>
        <w:jc w:val="both"/>
        <w:rPr>
          <w:rFonts w:ascii="Arial" w:hAnsi="Arial" w:cs="Arial"/>
          <w:color w:val="auto"/>
          <w:sz w:val="18"/>
          <w:lang w:val="en-US"/>
        </w:rPr>
      </w:pPr>
    </w:p>
    <w:p w14:paraId="6EA175AE" w14:textId="2E93BDE0" w:rsidR="00300FD9" w:rsidRPr="00D97C1D" w:rsidRDefault="00300FD9" w:rsidP="00361A2E">
      <w:pPr>
        <w:pStyle w:val="Body1"/>
        <w:jc w:val="both"/>
        <w:rPr>
          <w:rFonts w:ascii="Arial" w:hAnsi="Arial" w:cs="Arial"/>
          <w:color w:val="auto"/>
          <w:sz w:val="18"/>
          <w:lang w:val="en-US"/>
        </w:rPr>
      </w:pPr>
      <w:r w:rsidRPr="00D97C1D">
        <w:rPr>
          <w:rFonts w:ascii="Arial" w:hAnsi="Arial" w:cs="Arial"/>
          <w:color w:val="auto"/>
          <w:sz w:val="18"/>
          <w:lang w:val="en-US"/>
        </w:rPr>
        <w:t>In case of an acute dystonic reaction secondary to haloperidol:</w:t>
      </w:r>
    </w:p>
    <w:p w14:paraId="432C7445" w14:textId="36DB4604" w:rsidR="00300FD9" w:rsidRPr="00D97C1D" w:rsidRDefault="00395316" w:rsidP="00361A2E">
      <w:pPr>
        <w:pStyle w:val="Body1"/>
        <w:numPr>
          <w:ilvl w:val="0"/>
          <w:numId w:val="92"/>
        </w:numPr>
        <w:ind w:left="360"/>
        <w:jc w:val="both"/>
        <w:rPr>
          <w:rFonts w:ascii="Arial" w:hAnsi="Arial" w:cs="Arial"/>
          <w:color w:val="auto"/>
          <w:sz w:val="18"/>
          <w:lang w:val="en-US"/>
        </w:rPr>
      </w:pPr>
      <w:r w:rsidRPr="00D97C1D">
        <w:rPr>
          <w:rFonts w:ascii="Arial" w:hAnsi="Arial" w:cs="Arial"/>
          <w:color w:val="auto"/>
          <w:sz w:val="18"/>
          <w:lang w:val="en-US"/>
        </w:rPr>
        <w:t>Biperiden,</w:t>
      </w:r>
      <w:r w:rsidR="00300FD9" w:rsidRPr="00D97C1D">
        <w:rPr>
          <w:rFonts w:ascii="Arial" w:hAnsi="Arial" w:cs="Arial"/>
          <w:color w:val="auto"/>
          <w:sz w:val="18"/>
          <w:lang w:val="en-US"/>
        </w:rPr>
        <w:t xml:space="preserve"> IM/slow IV</w:t>
      </w:r>
      <w:r w:rsidRPr="00D97C1D">
        <w:rPr>
          <w:rFonts w:ascii="Arial" w:hAnsi="Arial" w:cs="Arial"/>
          <w:color w:val="auto"/>
          <w:sz w:val="18"/>
          <w:lang w:val="en-US"/>
        </w:rPr>
        <w:t xml:space="preserve">, </w:t>
      </w:r>
      <w:r w:rsidR="00300FD9" w:rsidRPr="00D97C1D">
        <w:rPr>
          <w:rFonts w:ascii="Arial" w:hAnsi="Arial" w:cs="Arial"/>
          <w:color w:val="auto"/>
          <w:sz w:val="18"/>
          <w:lang w:val="en-US"/>
        </w:rPr>
        <w:t>0.05–0.1</w:t>
      </w:r>
      <w:r w:rsidR="00610553">
        <w:rPr>
          <w:rFonts w:ascii="Arial" w:hAnsi="Arial" w:cs="Arial"/>
          <w:color w:val="auto"/>
          <w:sz w:val="18"/>
          <w:lang w:val="en-US"/>
        </w:rPr>
        <w:t> </w:t>
      </w:r>
      <w:r w:rsidR="00300FD9" w:rsidRPr="00D97C1D">
        <w:rPr>
          <w:rFonts w:ascii="Arial" w:hAnsi="Arial" w:cs="Arial"/>
          <w:color w:val="auto"/>
          <w:sz w:val="18"/>
          <w:lang w:val="en-US"/>
        </w:rPr>
        <w:t>mg/kg.</w:t>
      </w:r>
    </w:p>
    <w:p w14:paraId="1B754FD0" w14:textId="2895B1F5" w:rsidR="00300FD9" w:rsidRPr="00D97C1D" w:rsidRDefault="00300FD9"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1</w:t>
      </w:r>
      <w:r w:rsidR="00610553">
        <w:rPr>
          <w:rFonts w:ascii="Arial" w:hAnsi="Arial" w:cs="Arial"/>
          <w:color w:val="auto"/>
          <w:sz w:val="18"/>
          <w:lang w:val="en-US"/>
        </w:rPr>
        <w:t>–</w:t>
      </w:r>
      <w:r w:rsidRPr="00D97C1D">
        <w:rPr>
          <w:rFonts w:ascii="Arial" w:hAnsi="Arial" w:cs="Arial"/>
          <w:color w:val="auto"/>
          <w:sz w:val="18"/>
          <w:lang w:val="en-US"/>
        </w:rPr>
        <w:t>6</w:t>
      </w:r>
      <w:r w:rsidR="00610553">
        <w:rPr>
          <w:rFonts w:ascii="Arial" w:hAnsi="Arial" w:cs="Arial"/>
          <w:color w:val="auto"/>
          <w:sz w:val="18"/>
          <w:lang w:val="en-US"/>
        </w:rPr>
        <w:t> </w:t>
      </w:r>
      <w:r w:rsidRPr="00D97C1D">
        <w:rPr>
          <w:rFonts w:ascii="Arial" w:hAnsi="Arial" w:cs="Arial"/>
          <w:color w:val="auto"/>
          <w:sz w:val="18"/>
          <w:lang w:val="en-US"/>
        </w:rPr>
        <w:t>years: 2</w:t>
      </w:r>
      <w:r w:rsidR="00610553">
        <w:rPr>
          <w:rFonts w:ascii="Arial" w:hAnsi="Arial" w:cs="Arial"/>
          <w:color w:val="auto"/>
          <w:sz w:val="18"/>
          <w:lang w:val="en-US"/>
        </w:rPr>
        <w:t> </w:t>
      </w:r>
      <w:r w:rsidRPr="00D97C1D">
        <w:rPr>
          <w:rFonts w:ascii="Arial" w:hAnsi="Arial" w:cs="Arial"/>
          <w:color w:val="auto"/>
          <w:sz w:val="18"/>
          <w:lang w:val="en-US"/>
        </w:rPr>
        <w:t>mg</w:t>
      </w:r>
      <w:r w:rsidR="00731FD8">
        <w:rPr>
          <w:rFonts w:ascii="Arial" w:hAnsi="Arial" w:cs="Arial"/>
          <w:color w:val="auto"/>
          <w:sz w:val="18"/>
          <w:lang w:val="en-US"/>
        </w:rPr>
        <w:t>.</w:t>
      </w:r>
    </w:p>
    <w:p w14:paraId="7E83A2BE" w14:textId="22F7D4AE" w:rsidR="00300FD9" w:rsidRPr="00D97C1D" w:rsidRDefault="00300FD9"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7</w:t>
      </w:r>
      <w:r w:rsidR="00610553">
        <w:rPr>
          <w:rFonts w:ascii="Arial" w:hAnsi="Arial" w:cs="Arial"/>
          <w:color w:val="auto"/>
          <w:sz w:val="18"/>
          <w:lang w:val="en-US"/>
        </w:rPr>
        <w:t>–</w:t>
      </w:r>
      <w:r w:rsidRPr="00D97C1D">
        <w:rPr>
          <w:rFonts w:ascii="Arial" w:hAnsi="Arial" w:cs="Arial"/>
          <w:color w:val="auto"/>
          <w:sz w:val="18"/>
          <w:lang w:val="en-US"/>
        </w:rPr>
        <w:t>10</w:t>
      </w:r>
      <w:r w:rsidR="00610553">
        <w:rPr>
          <w:rFonts w:ascii="Arial" w:hAnsi="Arial" w:cs="Arial"/>
          <w:color w:val="auto"/>
          <w:sz w:val="18"/>
          <w:lang w:val="en-US"/>
        </w:rPr>
        <w:t> </w:t>
      </w:r>
      <w:r w:rsidRPr="00D97C1D">
        <w:rPr>
          <w:rFonts w:ascii="Arial" w:hAnsi="Arial" w:cs="Arial"/>
          <w:color w:val="auto"/>
          <w:sz w:val="18"/>
          <w:lang w:val="en-US"/>
        </w:rPr>
        <w:t>years: 3</w:t>
      </w:r>
      <w:r w:rsidR="00610553">
        <w:rPr>
          <w:rFonts w:ascii="Arial" w:hAnsi="Arial" w:cs="Arial"/>
          <w:color w:val="auto"/>
          <w:sz w:val="18"/>
          <w:lang w:val="en-US"/>
        </w:rPr>
        <w:t> </w:t>
      </w:r>
      <w:r w:rsidRPr="00D97C1D">
        <w:rPr>
          <w:rFonts w:ascii="Arial" w:hAnsi="Arial" w:cs="Arial"/>
          <w:color w:val="auto"/>
          <w:sz w:val="18"/>
          <w:lang w:val="en-US"/>
        </w:rPr>
        <w:t>mg</w:t>
      </w:r>
      <w:r w:rsidR="00731FD8">
        <w:rPr>
          <w:rFonts w:ascii="Arial" w:hAnsi="Arial" w:cs="Arial"/>
          <w:color w:val="auto"/>
          <w:sz w:val="18"/>
          <w:lang w:val="en-US"/>
        </w:rPr>
        <w:t>.</w:t>
      </w:r>
    </w:p>
    <w:p w14:paraId="1B075E78" w14:textId="4DA9F964" w:rsidR="00300FD9" w:rsidRPr="00D97C1D" w:rsidRDefault="00300FD9" w:rsidP="00361A2E">
      <w:pPr>
        <w:pStyle w:val="Body1"/>
        <w:numPr>
          <w:ilvl w:val="0"/>
          <w:numId w:val="93"/>
        </w:numPr>
        <w:ind w:left="720"/>
        <w:jc w:val="both"/>
        <w:rPr>
          <w:rFonts w:ascii="Arial" w:hAnsi="Arial" w:cs="Arial"/>
          <w:color w:val="auto"/>
          <w:sz w:val="18"/>
          <w:lang w:val="en-US"/>
        </w:rPr>
      </w:pPr>
      <w:r w:rsidRPr="00D97C1D">
        <w:rPr>
          <w:rFonts w:ascii="Arial" w:hAnsi="Arial" w:cs="Arial"/>
          <w:color w:val="auto"/>
          <w:sz w:val="18"/>
          <w:lang w:val="en-US"/>
        </w:rPr>
        <w:t>&gt;</w:t>
      </w:r>
      <w:r w:rsidR="00610553">
        <w:rPr>
          <w:rFonts w:ascii="Arial" w:hAnsi="Arial" w:cs="Arial"/>
          <w:color w:val="auto"/>
          <w:sz w:val="18"/>
          <w:lang w:val="en-US"/>
        </w:rPr>
        <w:t> </w:t>
      </w:r>
      <w:r w:rsidRPr="00D97C1D">
        <w:rPr>
          <w:rFonts w:ascii="Arial" w:hAnsi="Arial" w:cs="Arial"/>
          <w:color w:val="auto"/>
          <w:sz w:val="18"/>
          <w:lang w:val="en-US"/>
        </w:rPr>
        <w:t>10</w:t>
      </w:r>
      <w:r w:rsidR="00610553">
        <w:rPr>
          <w:rFonts w:ascii="Arial" w:hAnsi="Arial" w:cs="Arial"/>
          <w:color w:val="auto"/>
          <w:sz w:val="18"/>
          <w:lang w:val="en-US"/>
        </w:rPr>
        <w:t> </w:t>
      </w:r>
      <w:r w:rsidRPr="00D97C1D">
        <w:rPr>
          <w:rFonts w:ascii="Arial" w:hAnsi="Arial" w:cs="Arial"/>
          <w:color w:val="auto"/>
          <w:sz w:val="18"/>
          <w:lang w:val="en-US"/>
        </w:rPr>
        <w:t>years: 5</w:t>
      </w:r>
      <w:r w:rsidR="00610553">
        <w:rPr>
          <w:rFonts w:ascii="Arial" w:hAnsi="Arial" w:cs="Arial"/>
          <w:color w:val="auto"/>
          <w:sz w:val="18"/>
          <w:lang w:val="en-US"/>
        </w:rPr>
        <w:t> </w:t>
      </w:r>
      <w:r w:rsidRPr="00D97C1D">
        <w:rPr>
          <w:rFonts w:ascii="Arial" w:hAnsi="Arial" w:cs="Arial"/>
          <w:color w:val="auto"/>
          <w:sz w:val="18"/>
          <w:lang w:val="en-US"/>
        </w:rPr>
        <w:t>mg</w:t>
      </w:r>
      <w:r w:rsidR="00731FD8">
        <w:rPr>
          <w:rFonts w:ascii="Arial" w:hAnsi="Arial" w:cs="Arial"/>
          <w:color w:val="auto"/>
          <w:sz w:val="18"/>
          <w:lang w:val="en-US"/>
        </w:rPr>
        <w:t>.</w:t>
      </w:r>
    </w:p>
    <w:p w14:paraId="29158C12" w14:textId="7613FF66" w:rsidR="003B1CCE" w:rsidRDefault="003B1CCE" w:rsidP="00C204E7">
      <w:pPr>
        <w:pStyle w:val="Body1"/>
        <w:jc w:val="both"/>
        <w:rPr>
          <w:rFonts w:ascii="Arial" w:hAnsi="Arial" w:cs="Arial"/>
          <w:color w:val="auto"/>
          <w:sz w:val="18"/>
          <w:szCs w:val="18"/>
          <w:lang w:val="en-US"/>
        </w:rPr>
      </w:pPr>
    </w:p>
    <w:p w14:paraId="5CDA95E7" w14:textId="77777777" w:rsidR="00A95361" w:rsidRDefault="00A95361" w:rsidP="00C204E7">
      <w:pPr>
        <w:pStyle w:val="Body1"/>
        <w:jc w:val="both"/>
        <w:rPr>
          <w:rFonts w:ascii="Arial" w:hAnsi="Arial" w:cs="Arial"/>
          <w:color w:val="auto"/>
          <w:sz w:val="18"/>
          <w:szCs w:val="18"/>
          <w:lang w:val="en-US"/>
        </w:rPr>
      </w:pPr>
    </w:p>
    <w:p w14:paraId="4422940A" w14:textId="0CD14972" w:rsidR="00300FD9" w:rsidRPr="00D97C1D" w:rsidRDefault="00300FD9" w:rsidP="00C204E7">
      <w:pPr>
        <w:pStyle w:val="Body1"/>
        <w:shd w:val="clear" w:color="auto" w:fill="E6E6E6"/>
        <w:ind w:left="709" w:hanging="709"/>
        <w:rPr>
          <w:rFonts w:ascii="Arial" w:hAnsi="Arial" w:cs="Arial"/>
          <w:b/>
          <w:sz w:val="22"/>
        </w:rPr>
      </w:pPr>
      <w:r w:rsidRPr="00D97C1D">
        <w:rPr>
          <w:rFonts w:ascii="Arial" w:hAnsi="Arial" w:cs="Arial"/>
          <w:b/>
          <w:color w:val="auto"/>
          <w:sz w:val="22"/>
        </w:rPr>
        <w:t>14.2 ELIMINATION DISORDERS</w:t>
      </w:r>
    </w:p>
    <w:p w14:paraId="7D961899" w14:textId="77777777" w:rsidR="00300FD9" w:rsidRPr="00D97C1D" w:rsidRDefault="00300FD9" w:rsidP="00361A2E">
      <w:pPr>
        <w:pStyle w:val="Body1"/>
        <w:jc w:val="both"/>
        <w:rPr>
          <w:rFonts w:ascii="Arial" w:hAnsi="Arial" w:cs="Arial"/>
          <w:sz w:val="16"/>
        </w:rPr>
      </w:pPr>
      <w:r w:rsidRPr="00D97C1D">
        <w:rPr>
          <w:rFonts w:ascii="Arial" w:hAnsi="Arial" w:cs="Arial"/>
          <w:sz w:val="16"/>
        </w:rPr>
        <w:t>F98.0; F98.1</w:t>
      </w:r>
    </w:p>
    <w:p w14:paraId="023AA50A" w14:textId="77777777" w:rsidR="00300FD9" w:rsidRPr="00C204E7" w:rsidRDefault="00300FD9" w:rsidP="00361A2E">
      <w:pPr>
        <w:pStyle w:val="Body1"/>
        <w:jc w:val="both"/>
        <w:rPr>
          <w:rFonts w:ascii="Arial" w:hAnsi="Arial" w:cs="Arial"/>
          <w:sz w:val="18"/>
        </w:rPr>
      </w:pPr>
    </w:p>
    <w:p w14:paraId="1EDA2310" w14:textId="77777777" w:rsidR="00300FD9" w:rsidRPr="00D97C1D" w:rsidRDefault="00300FD9" w:rsidP="00361A2E">
      <w:pPr>
        <w:jc w:val="both"/>
        <w:outlineLvl w:val="0"/>
        <w:rPr>
          <w:rFonts w:ascii="Arial" w:hAnsi="Arial" w:cs="Arial"/>
          <w:b/>
          <w:sz w:val="20"/>
          <w:szCs w:val="20"/>
        </w:rPr>
      </w:pPr>
      <w:r w:rsidRPr="00D97C1D">
        <w:rPr>
          <w:rFonts w:ascii="Arial" w:hAnsi="Arial" w:cs="Arial"/>
          <w:b/>
          <w:sz w:val="20"/>
          <w:szCs w:val="20"/>
        </w:rPr>
        <w:t>DESCRIPTION</w:t>
      </w:r>
    </w:p>
    <w:p w14:paraId="317FD9A8" w14:textId="53FB6544" w:rsidR="00300FD9" w:rsidRPr="00D97C1D" w:rsidRDefault="00300FD9" w:rsidP="00361A2E">
      <w:pPr>
        <w:jc w:val="both"/>
        <w:outlineLvl w:val="0"/>
        <w:rPr>
          <w:rFonts w:ascii="Arial" w:hAnsi="Arial" w:cs="Arial"/>
          <w:sz w:val="18"/>
          <w:szCs w:val="18"/>
        </w:rPr>
      </w:pPr>
      <w:r w:rsidRPr="00D97C1D">
        <w:rPr>
          <w:rFonts w:ascii="Arial" w:hAnsi="Arial" w:cs="Arial"/>
          <w:sz w:val="18"/>
          <w:szCs w:val="18"/>
        </w:rPr>
        <w:t xml:space="preserve">Enuresis and encopresis involve the inappropriate </w:t>
      </w:r>
      <w:r w:rsidR="00E74B79">
        <w:rPr>
          <w:rFonts w:ascii="Arial" w:hAnsi="Arial" w:cs="Arial"/>
          <w:sz w:val="18"/>
          <w:szCs w:val="18"/>
        </w:rPr>
        <w:t>passing</w:t>
      </w:r>
      <w:r w:rsidRPr="00D97C1D">
        <w:rPr>
          <w:rFonts w:ascii="Arial" w:hAnsi="Arial" w:cs="Arial"/>
          <w:sz w:val="18"/>
          <w:szCs w:val="18"/>
        </w:rPr>
        <w:t xml:space="preserve"> of urine or faeces </w:t>
      </w:r>
      <w:r w:rsidR="000A017B" w:rsidRPr="00D97C1D">
        <w:rPr>
          <w:rFonts w:ascii="Arial" w:hAnsi="Arial" w:cs="Arial"/>
          <w:sz w:val="18"/>
          <w:szCs w:val="18"/>
        </w:rPr>
        <w:t xml:space="preserve">in </w:t>
      </w:r>
      <w:r w:rsidRPr="00D97C1D">
        <w:rPr>
          <w:rFonts w:ascii="Arial" w:hAnsi="Arial" w:cs="Arial"/>
          <w:sz w:val="18"/>
          <w:szCs w:val="18"/>
        </w:rPr>
        <w:t>childhood or adolescence. The</w:t>
      </w:r>
      <w:r w:rsidR="00240B87">
        <w:rPr>
          <w:rFonts w:ascii="Arial" w:hAnsi="Arial" w:cs="Arial"/>
          <w:sz w:val="18"/>
          <w:szCs w:val="18"/>
        </w:rPr>
        <w:t xml:space="preserve"> </w:t>
      </w:r>
      <w:r w:rsidR="00E74B79">
        <w:rPr>
          <w:rFonts w:ascii="Arial" w:hAnsi="Arial" w:cs="Arial"/>
          <w:sz w:val="18"/>
          <w:szCs w:val="18"/>
        </w:rPr>
        <w:t>diagnoses</w:t>
      </w:r>
      <w:r w:rsidRPr="00D97C1D">
        <w:rPr>
          <w:rFonts w:ascii="Arial" w:hAnsi="Arial" w:cs="Arial"/>
          <w:sz w:val="18"/>
          <w:szCs w:val="18"/>
        </w:rPr>
        <w:t xml:space="preserve"> are based on developmental </w:t>
      </w:r>
      <w:r w:rsidR="003637D2" w:rsidRPr="00D97C1D">
        <w:rPr>
          <w:rFonts w:ascii="Arial" w:hAnsi="Arial" w:cs="Arial"/>
          <w:sz w:val="18"/>
          <w:szCs w:val="18"/>
        </w:rPr>
        <w:t xml:space="preserve">age </w:t>
      </w:r>
      <w:r w:rsidR="003637D2">
        <w:rPr>
          <w:rFonts w:ascii="Arial" w:hAnsi="Arial" w:cs="Arial"/>
          <w:sz w:val="18"/>
          <w:szCs w:val="18"/>
        </w:rPr>
        <w:t>(</w:t>
      </w:r>
      <w:r w:rsidRPr="00D97C1D">
        <w:rPr>
          <w:rFonts w:ascii="Arial" w:hAnsi="Arial" w:cs="Arial"/>
          <w:sz w:val="18"/>
          <w:szCs w:val="18"/>
        </w:rPr>
        <w:t>not chronological</w:t>
      </w:r>
      <w:r w:rsidR="003637D2">
        <w:rPr>
          <w:rFonts w:ascii="Arial" w:hAnsi="Arial" w:cs="Arial"/>
          <w:sz w:val="18"/>
          <w:szCs w:val="18"/>
        </w:rPr>
        <w:t xml:space="preserve"> age)</w:t>
      </w:r>
      <w:r w:rsidRPr="00D97C1D">
        <w:rPr>
          <w:rFonts w:ascii="Arial" w:hAnsi="Arial" w:cs="Arial"/>
          <w:sz w:val="18"/>
          <w:szCs w:val="18"/>
        </w:rPr>
        <w:t xml:space="preserve"> and </w:t>
      </w:r>
      <w:r w:rsidR="00E74B79">
        <w:rPr>
          <w:rFonts w:ascii="Arial" w:hAnsi="Arial" w:cs="Arial"/>
          <w:sz w:val="18"/>
          <w:szCs w:val="18"/>
        </w:rPr>
        <w:t xml:space="preserve">passing of urine/faeces </w:t>
      </w:r>
      <w:r w:rsidRPr="00D97C1D">
        <w:rPr>
          <w:rFonts w:ascii="Arial" w:hAnsi="Arial" w:cs="Arial"/>
          <w:sz w:val="18"/>
          <w:szCs w:val="18"/>
        </w:rPr>
        <w:t>may be voluntary or involuntary.</w:t>
      </w:r>
    </w:p>
    <w:p w14:paraId="7DFA91A3" w14:textId="5FE00AE5" w:rsidR="00FF3CA2" w:rsidRPr="00C204E7" w:rsidRDefault="00FF3CA2" w:rsidP="00610553">
      <w:pPr>
        <w:ind w:left="360" w:hanging="360"/>
        <w:jc w:val="both"/>
        <w:outlineLvl w:val="0"/>
        <w:rPr>
          <w:rFonts w:ascii="Arial" w:hAnsi="Arial" w:cs="Arial"/>
          <w:sz w:val="18"/>
          <w:szCs w:val="18"/>
        </w:rPr>
      </w:pPr>
    </w:p>
    <w:p w14:paraId="310EE5C2" w14:textId="77777777" w:rsidR="00FF3CA2" w:rsidRPr="00C204E7" w:rsidRDefault="00FF3CA2" w:rsidP="00610553">
      <w:pPr>
        <w:ind w:left="360" w:hanging="360"/>
        <w:jc w:val="both"/>
        <w:outlineLvl w:val="0"/>
        <w:rPr>
          <w:rFonts w:ascii="Arial" w:hAnsi="Arial" w:cs="Arial"/>
          <w:sz w:val="18"/>
          <w:szCs w:val="18"/>
        </w:rPr>
      </w:pPr>
    </w:p>
    <w:p w14:paraId="281842D4"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14.2.1 ENURESIS</w:t>
      </w:r>
    </w:p>
    <w:p w14:paraId="45C8787C" w14:textId="77777777" w:rsidR="00300FD9" w:rsidRPr="00D97C1D" w:rsidRDefault="00300FD9" w:rsidP="00361A2E">
      <w:pPr>
        <w:jc w:val="both"/>
        <w:outlineLvl w:val="0"/>
        <w:rPr>
          <w:rFonts w:ascii="Arial" w:hAnsi="Arial" w:cs="Arial"/>
          <w:sz w:val="16"/>
          <w:szCs w:val="16"/>
        </w:rPr>
      </w:pPr>
      <w:r w:rsidRPr="00D97C1D">
        <w:rPr>
          <w:rFonts w:ascii="Arial" w:hAnsi="Arial" w:cs="Arial"/>
          <w:sz w:val="16"/>
          <w:szCs w:val="16"/>
        </w:rPr>
        <w:t>F98.0</w:t>
      </w:r>
    </w:p>
    <w:p w14:paraId="36C3131A" w14:textId="77777777" w:rsidR="00300FD9" w:rsidRPr="00C204E7" w:rsidRDefault="00300FD9" w:rsidP="00361A2E">
      <w:pPr>
        <w:pStyle w:val="Body1"/>
        <w:jc w:val="both"/>
        <w:rPr>
          <w:rFonts w:ascii="Arial" w:hAnsi="Arial" w:cs="Arial"/>
          <w:b/>
          <w:sz w:val="18"/>
          <w:lang w:val="en-US"/>
        </w:rPr>
      </w:pPr>
    </w:p>
    <w:p w14:paraId="74C08F0E"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1A3CF849" w14:textId="6E68CD26" w:rsidR="00C77848" w:rsidRPr="00D97C1D" w:rsidRDefault="00C77848" w:rsidP="00361A2E">
      <w:pPr>
        <w:pStyle w:val="BodyText"/>
        <w:jc w:val="both"/>
        <w:rPr>
          <w:rFonts w:cs="Arial"/>
          <w:spacing w:val="0"/>
        </w:rPr>
      </w:pPr>
      <w:r w:rsidRPr="00D97C1D">
        <w:rPr>
          <w:rFonts w:cs="Arial"/>
          <w:spacing w:val="0"/>
        </w:rPr>
        <w:t>Enuresis is bedwetting after the age or developmental level of 5</w:t>
      </w:r>
      <w:r w:rsidR="00610553">
        <w:rPr>
          <w:rFonts w:cs="Arial"/>
          <w:spacing w:val="0"/>
        </w:rPr>
        <w:t> </w:t>
      </w:r>
      <w:r w:rsidRPr="00D97C1D">
        <w:rPr>
          <w:rFonts w:cs="Arial"/>
          <w:spacing w:val="0"/>
        </w:rPr>
        <w:t>years.</w:t>
      </w:r>
    </w:p>
    <w:p w14:paraId="300DC716" w14:textId="5F566422" w:rsidR="00C77848" w:rsidRPr="00D97C1D" w:rsidRDefault="00C77848" w:rsidP="00361A2E">
      <w:pPr>
        <w:pStyle w:val="BodyText"/>
        <w:jc w:val="both"/>
        <w:rPr>
          <w:rFonts w:cs="Arial"/>
          <w:spacing w:val="0"/>
        </w:rPr>
      </w:pPr>
      <w:r w:rsidRPr="00D97C1D">
        <w:rPr>
          <w:rFonts w:cs="Arial"/>
          <w:spacing w:val="0"/>
        </w:rPr>
        <w:t xml:space="preserve">Primary </w:t>
      </w:r>
      <w:r w:rsidRPr="005942D0">
        <w:rPr>
          <w:rFonts w:cs="Arial"/>
          <w:spacing w:val="0"/>
        </w:rPr>
        <w:t>mono</w:t>
      </w:r>
      <w:r w:rsidR="005942D0" w:rsidRPr="00C204E7">
        <w:rPr>
          <w:rFonts w:cs="Arial"/>
          <w:spacing w:val="0"/>
        </w:rPr>
        <w:t>-</w:t>
      </w:r>
      <w:r w:rsidRPr="005942D0">
        <w:rPr>
          <w:rFonts w:cs="Arial"/>
          <w:spacing w:val="0"/>
        </w:rPr>
        <w:t>symptomatic (</w:t>
      </w:r>
      <w:r w:rsidRPr="00D97C1D">
        <w:rPr>
          <w:rFonts w:cs="Arial"/>
          <w:spacing w:val="0"/>
        </w:rPr>
        <w:t xml:space="preserve">nocturnal) enuresis refers to incontinence during sleep only. It is of great importance to differentiate between </w:t>
      </w:r>
      <w:r w:rsidRPr="005942D0">
        <w:rPr>
          <w:rFonts w:cs="Arial"/>
          <w:spacing w:val="0"/>
        </w:rPr>
        <w:t>mono</w:t>
      </w:r>
      <w:r w:rsidR="005942D0" w:rsidRPr="00C204E7">
        <w:rPr>
          <w:rFonts w:cs="Arial"/>
          <w:spacing w:val="0"/>
        </w:rPr>
        <w:t>-</w:t>
      </w:r>
      <w:r w:rsidRPr="005942D0">
        <w:rPr>
          <w:rFonts w:cs="Arial"/>
          <w:spacing w:val="0"/>
        </w:rPr>
        <w:t>symptomatic enuresis and enuresis with associated bladder dys</w:t>
      </w:r>
      <w:r w:rsidRPr="00D97C1D">
        <w:rPr>
          <w:rFonts w:cs="Arial"/>
          <w:spacing w:val="0"/>
        </w:rPr>
        <w:t xml:space="preserve">function during daytime, </w:t>
      </w:r>
      <w:r w:rsidR="00D7045B">
        <w:rPr>
          <w:rFonts w:cs="Arial"/>
          <w:spacing w:val="0"/>
        </w:rPr>
        <w:t>as</w:t>
      </w:r>
      <w:r w:rsidR="00D7045B" w:rsidRPr="00D97C1D">
        <w:rPr>
          <w:rFonts w:cs="Arial"/>
          <w:spacing w:val="0"/>
        </w:rPr>
        <w:t xml:space="preserve"> </w:t>
      </w:r>
      <w:r w:rsidRPr="00D97C1D">
        <w:rPr>
          <w:rFonts w:cs="Arial"/>
          <w:spacing w:val="0"/>
        </w:rPr>
        <w:t>the</w:t>
      </w:r>
      <w:r w:rsidR="00D7045B">
        <w:rPr>
          <w:rFonts w:cs="Arial"/>
          <w:spacing w:val="0"/>
        </w:rPr>
        <w:t>y are distinct conditions with different treatment modalities.</w:t>
      </w:r>
    </w:p>
    <w:p w14:paraId="1B9B642C" w14:textId="77777777" w:rsidR="00C77848" w:rsidRPr="00F4649B" w:rsidRDefault="00C77848" w:rsidP="00361A2E">
      <w:pPr>
        <w:jc w:val="both"/>
        <w:rPr>
          <w:rFonts w:ascii="Arial" w:hAnsi="Arial" w:cs="Arial"/>
          <w:b/>
          <w:sz w:val="16"/>
        </w:rPr>
      </w:pPr>
    </w:p>
    <w:p w14:paraId="335EA2E8" w14:textId="6C805C52" w:rsidR="00C77848" w:rsidRPr="00D97C1D" w:rsidRDefault="00C77848" w:rsidP="00361A2E">
      <w:pPr>
        <w:pStyle w:val="BodyTextIndent"/>
        <w:ind w:left="0" w:firstLine="0"/>
        <w:jc w:val="both"/>
        <w:rPr>
          <w:rFonts w:cs="Arial"/>
          <w:sz w:val="18"/>
        </w:rPr>
      </w:pPr>
      <w:r w:rsidRPr="00D97C1D">
        <w:rPr>
          <w:rFonts w:cs="Arial"/>
          <w:sz w:val="18"/>
        </w:rPr>
        <w:t xml:space="preserve">Enuresis is a benign condition with a </w:t>
      </w:r>
      <w:r w:rsidR="00AA3A1C">
        <w:rPr>
          <w:rFonts w:cs="Arial"/>
          <w:sz w:val="18"/>
        </w:rPr>
        <w:t xml:space="preserve">15% </w:t>
      </w:r>
      <w:r w:rsidRPr="00D97C1D">
        <w:rPr>
          <w:rFonts w:cs="Arial"/>
          <w:sz w:val="18"/>
        </w:rPr>
        <w:t>spontaneous annual resolution rate.</w:t>
      </w:r>
    </w:p>
    <w:p w14:paraId="509C7D97" w14:textId="36DDA064" w:rsidR="00C77848" w:rsidRPr="00D97C1D" w:rsidRDefault="00C77848" w:rsidP="00361A2E">
      <w:pPr>
        <w:pStyle w:val="BodyTextIndent"/>
        <w:ind w:left="0" w:firstLine="0"/>
        <w:jc w:val="both"/>
        <w:rPr>
          <w:rFonts w:cs="Arial"/>
          <w:sz w:val="18"/>
        </w:rPr>
      </w:pPr>
      <w:r w:rsidRPr="00D97C1D">
        <w:rPr>
          <w:rFonts w:cs="Arial"/>
          <w:sz w:val="18"/>
        </w:rPr>
        <w:t xml:space="preserve">Intervention must carry </w:t>
      </w:r>
      <w:r w:rsidR="00E74B79">
        <w:rPr>
          <w:rFonts w:cs="Arial"/>
          <w:sz w:val="18"/>
        </w:rPr>
        <w:t>minimal</w:t>
      </w:r>
      <w:r w:rsidRPr="00D97C1D">
        <w:rPr>
          <w:rFonts w:cs="Arial"/>
          <w:sz w:val="18"/>
        </w:rPr>
        <w:t xml:space="preserve"> risk or have minimal side effects. The cure rate of </w:t>
      </w:r>
      <w:r w:rsidR="00856487">
        <w:rPr>
          <w:rFonts w:cs="Arial"/>
          <w:sz w:val="18"/>
        </w:rPr>
        <w:t>‘</w:t>
      </w:r>
      <w:r w:rsidRPr="00D97C1D">
        <w:rPr>
          <w:rFonts w:cs="Arial"/>
          <w:sz w:val="18"/>
        </w:rPr>
        <w:t>treatment</w:t>
      </w:r>
      <w:r w:rsidR="00856487">
        <w:rPr>
          <w:rFonts w:cs="Arial"/>
          <w:sz w:val="18"/>
        </w:rPr>
        <w:t>’</w:t>
      </w:r>
      <w:r w:rsidRPr="00D97C1D">
        <w:rPr>
          <w:rFonts w:cs="Arial"/>
          <w:sz w:val="18"/>
        </w:rPr>
        <w:t xml:space="preserve"> should be significantly greater than the spontaneous cure rate before it can be considered effective.</w:t>
      </w:r>
    </w:p>
    <w:p w14:paraId="1E8AE57F" w14:textId="57A88E0A" w:rsidR="002636A7" w:rsidRPr="00C204E7" w:rsidRDefault="002636A7" w:rsidP="00361A2E">
      <w:pPr>
        <w:jc w:val="both"/>
        <w:outlineLvl w:val="0"/>
        <w:rPr>
          <w:rFonts w:ascii="Arial" w:hAnsi="Arial" w:cs="Arial"/>
          <w:sz w:val="18"/>
          <w:szCs w:val="18"/>
        </w:rPr>
      </w:pPr>
    </w:p>
    <w:p w14:paraId="5192F23B" w14:textId="77777777" w:rsidR="00345E0C" w:rsidRPr="00D97C1D" w:rsidRDefault="00345E0C" w:rsidP="00361A2E">
      <w:pPr>
        <w:pStyle w:val="Body1"/>
        <w:jc w:val="both"/>
        <w:rPr>
          <w:rFonts w:ascii="Arial" w:hAnsi="Arial" w:cs="Arial"/>
          <w:b/>
          <w:sz w:val="20"/>
          <w:lang w:val="en-US"/>
        </w:rPr>
      </w:pPr>
      <w:r w:rsidRPr="00D97C1D">
        <w:rPr>
          <w:rFonts w:ascii="Arial" w:hAnsi="Arial" w:cs="Arial"/>
          <w:b/>
          <w:sz w:val="20"/>
          <w:lang w:val="en-US"/>
        </w:rPr>
        <w:t>DIAGNOSTIC CRITERIA</w:t>
      </w:r>
      <w:r w:rsidR="005C7C05" w:rsidRPr="00D97C1D">
        <w:rPr>
          <w:rFonts w:ascii="Arial" w:hAnsi="Arial" w:cs="Arial"/>
          <w:b/>
          <w:sz w:val="20"/>
          <w:lang w:val="en-US"/>
        </w:rPr>
        <w:t xml:space="preserve"> (DSM 5)</w:t>
      </w:r>
    </w:p>
    <w:p w14:paraId="0D63AB03" w14:textId="01C301EF" w:rsidR="002636A7" w:rsidRPr="00D97C1D" w:rsidRDefault="002636A7"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 xml:space="preserve">Enuresis involves the repeated voiding of urine into </w:t>
      </w:r>
      <w:r w:rsidR="00856487">
        <w:rPr>
          <w:rFonts w:ascii="Arial" w:hAnsi="Arial" w:cs="Arial"/>
          <w:color w:val="auto"/>
          <w:sz w:val="18"/>
          <w:lang w:val="en-US"/>
        </w:rPr>
        <w:t xml:space="preserve">the </w:t>
      </w:r>
      <w:r w:rsidRPr="00D97C1D">
        <w:rPr>
          <w:rFonts w:ascii="Arial" w:hAnsi="Arial" w:cs="Arial"/>
          <w:color w:val="auto"/>
          <w:sz w:val="18"/>
          <w:lang w:val="en-US"/>
        </w:rPr>
        <w:t>bed or clothing, whether involuntary or intentional</w:t>
      </w:r>
      <w:r w:rsidR="00C77848" w:rsidRPr="00D97C1D">
        <w:rPr>
          <w:rFonts w:ascii="Arial" w:hAnsi="Arial" w:cs="Arial"/>
          <w:color w:val="auto"/>
          <w:sz w:val="18"/>
          <w:lang w:val="en-US"/>
        </w:rPr>
        <w:t>.</w:t>
      </w:r>
    </w:p>
    <w:p w14:paraId="43A442F1" w14:textId="6F5EFCD5" w:rsidR="002636A7" w:rsidRPr="00D97C1D" w:rsidRDefault="002636A7"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Occurs more than twice per week for 3</w:t>
      </w:r>
      <w:r w:rsidR="00610553">
        <w:rPr>
          <w:rFonts w:ascii="Arial" w:hAnsi="Arial" w:cs="Arial"/>
          <w:color w:val="auto"/>
          <w:sz w:val="18"/>
          <w:lang w:val="en-US"/>
        </w:rPr>
        <w:t> </w:t>
      </w:r>
      <w:r w:rsidRPr="00D97C1D">
        <w:rPr>
          <w:rFonts w:ascii="Arial" w:hAnsi="Arial" w:cs="Arial"/>
          <w:color w:val="auto"/>
          <w:sz w:val="18"/>
          <w:lang w:val="en-US"/>
        </w:rPr>
        <w:t>months or causes significant dist</w:t>
      </w:r>
      <w:r w:rsidR="00C77848" w:rsidRPr="00D97C1D">
        <w:rPr>
          <w:rFonts w:ascii="Arial" w:hAnsi="Arial" w:cs="Arial"/>
          <w:color w:val="auto"/>
          <w:sz w:val="18"/>
          <w:lang w:val="en-US"/>
        </w:rPr>
        <w:t>ress or impairment in social or</w:t>
      </w:r>
      <w:r w:rsidR="004050AD" w:rsidRPr="00D97C1D">
        <w:rPr>
          <w:rFonts w:ascii="Arial" w:hAnsi="Arial" w:cs="Arial"/>
          <w:color w:val="auto"/>
          <w:sz w:val="18"/>
          <w:lang w:val="en-US"/>
        </w:rPr>
        <w:t xml:space="preserve"> </w:t>
      </w:r>
      <w:r w:rsidRPr="00D97C1D">
        <w:rPr>
          <w:rFonts w:ascii="Arial" w:hAnsi="Arial" w:cs="Arial"/>
          <w:color w:val="auto"/>
          <w:sz w:val="18"/>
          <w:lang w:val="en-US"/>
        </w:rPr>
        <w:t>academic functioning</w:t>
      </w:r>
      <w:r w:rsidR="00C77848" w:rsidRPr="00D97C1D">
        <w:rPr>
          <w:rFonts w:ascii="Arial" w:hAnsi="Arial" w:cs="Arial"/>
          <w:color w:val="auto"/>
          <w:sz w:val="18"/>
          <w:lang w:val="en-US"/>
        </w:rPr>
        <w:t>.</w:t>
      </w:r>
    </w:p>
    <w:p w14:paraId="0FA901E1" w14:textId="2A1675C9" w:rsidR="002636A7" w:rsidRPr="00D97C1D" w:rsidRDefault="002636A7"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Chronological or mental age of 5</w:t>
      </w:r>
      <w:r w:rsidR="00610553">
        <w:rPr>
          <w:rFonts w:ascii="Arial" w:hAnsi="Arial" w:cs="Arial"/>
          <w:color w:val="auto"/>
          <w:sz w:val="18"/>
          <w:lang w:val="en-US"/>
        </w:rPr>
        <w:t> </w:t>
      </w:r>
      <w:r w:rsidRPr="00D97C1D">
        <w:rPr>
          <w:rFonts w:ascii="Arial" w:hAnsi="Arial" w:cs="Arial"/>
          <w:color w:val="auto"/>
          <w:sz w:val="18"/>
          <w:lang w:val="en-US"/>
        </w:rPr>
        <w:t>years</w:t>
      </w:r>
      <w:r w:rsidR="00C77848" w:rsidRPr="00D97C1D">
        <w:rPr>
          <w:rFonts w:ascii="Arial" w:hAnsi="Arial" w:cs="Arial"/>
          <w:color w:val="auto"/>
          <w:sz w:val="18"/>
          <w:lang w:val="en-US"/>
        </w:rPr>
        <w:t>.</w:t>
      </w:r>
    </w:p>
    <w:p w14:paraId="61B9BE8C" w14:textId="77777777" w:rsidR="002636A7" w:rsidRPr="00D97C1D" w:rsidRDefault="002636A7"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Exclude medical illness, medication or substance</w:t>
      </w:r>
      <w:r w:rsidR="004050AD" w:rsidRPr="00D97C1D">
        <w:rPr>
          <w:rFonts w:ascii="Arial" w:hAnsi="Arial" w:cs="Arial"/>
          <w:color w:val="auto"/>
          <w:sz w:val="18"/>
          <w:lang w:val="en-US"/>
        </w:rPr>
        <w:t xml:space="preserve"> usage</w:t>
      </w:r>
      <w:r w:rsidR="00C77848" w:rsidRPr="00D97C1D">
        <w:rPr>
          <w:rFonts w:ascii="Arial" w:hAnsi="Arial" w:cs="Arial"/>
          <w:color w:val="auto"/>
          <w:sz w:val="18"/>
          <w:lang w:val="en-US"/>
        </w:rPr>
        <w:t>.</w:t>
      </w:r>
    </w:p>
    <w:p w14:paraId="2DCFE856" w14:textId="77777777" w:rsidR="002636A7" w:rsidRPr="00D97C1D" w:rsidRDefault="002636A7"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Classified as nocturnal, diurnal or both</w:t>
      </w:r>
      <w:r w:rsidR="00C77848" w:rsidRPr="00D97C1D">
        <w:rPr>
          <w:rFonts w:ascii="Arial" w:hAnsi="Arial" w:cs="Arial"/>
          <w:color w:val="auto"/>
          <w:sz w:val="18"/>
          <w:lang w:val="en-US"/>
        </w:rPr>
        <w:t>.</w:t>
      </w:r>
    </w:p>
    <w:p w14:paraId="1756E068" w14:textId="77777777" w:rsidR="002E1507" w:rsidRPr="00C204E7" w:rsidRDefault="002E1507" w:rsidP="00F4649B">
      <w:pPr>
        <w:outlineLvl w:val="0"/>
        <w:rPr>
          <w:rFonts w:ascii="Arial" w:hAnsi="Arial" w:cs="Arial"/>
          <w:sz w:val="18"/>
        </w:rPr>
      </w:pPr>
    </w:p>
    <w:p w14:paraId="5319B284" w14:textId="5E87B5D0" w:rsidR="00300FD9" w:rsidRPr="00D97C1D" w:rsidRDefault="00300FD9" w:rsidP="00F4649B">
      <w:pPr>
        <w:outlineLvl w:val="0"/>
        <w:rPr>
          <w:rFonts w:ascii="Arial" w:hAnsi="Arial" w:cs="Arial"/>
          <w:b/>
          <w:sz w:val="20"/>
        </w:rPr>
      </w:pPr>
      <w:r w:rsidRPr="00D97C1D">
        <w:rPr>
          <w:rFonts w:ascii="Arial" w:hAnsi="Arial" w:cs="Arial"/>
          <w:b/>
          <w:sz w:val="20"/>
        </w:rPr>
        <w:t>GENERAL AND SUPPORTIVE MEASURES</w:t>
      </w:r>
    </w:p>
    <w:p w14:paraId="1BE25E01" w14:textId="2E415276" w:rsidR="005272F9" w:rsidRPr="00D97C1D" w:rsidRDefault="005272F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 xml:space="preserve">Assess </w:t>
      </w:r>
      <w:r w:rsidR="00761ADA">
        <w:rPr>
          <w:rFonts w:ascii="Arial" w:hAnsi="Arial" w:cs="Arial"/>
          <w:color w:val="auto"/>
          <w:sz w:val="18"/>
          <w:lang w:val="en-US"/>
        </w:rPr>
        <w:t xml:space="preserve">the </w:t>
      </w:r>
      <w:r w:rsidRPr="00D97C1D">
        <w:rPr>
          <w:rFonts w:ascii="Arial" w:hAnsi="Arial" w:cs="Arial"/>
          <w:color w:val="auto"/>
          <w:sz w:val="18"/>
          <w:lang w:val="en-US"/>
        </w:rPr>
        <w:t>type of enuresis</w:t>
      </w:r>
      <w:r w:rsidR="00761ADA">
        <w:rPr>
          <w:rFonts w:ascii="Arial" w:hAnsi="Arial" w:cs="Arial"/>
          <w:color w:val="auto"/>
          <w:sz w:val="18"/>
          <w:lang w:val="en-US"/>
        </w:rPr>
        <w:t>,</w:t>
      </w:r>
      <w:r w:rsidRPr="00D97C1D">
        <w:rPr>
          <w:rFonts w:ascii="Arial" w:hAnsi="Arial" w:cs="Arial"/>
          <w:color w:val="auto"/>
          <w:sz w:val="18"/>
          <w:lang w:val="en-US"/>
        </w:rPr>
        <w:t xml:space="preserve"> e.g. primary nocturnal enuresis (mono-symptomatic).</w:t>
      </w:r>
    </w:p>
    <w:p w14:paraId="563CFCFE" w14:textId="3AB163FB"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Take a thorough history</w:t>
      </w:r>
      <w:r w:rsidR="005C7C05" w:rsidRPr="00D97C1D">
        <w:rPr>
          <w:rFonts w:ascii="Arial" w:hAnsi="Arial" w:cs="Arial"/>
          <w:color w:val="auto"/>
          <w:sz w:val="18"/>
          <w:lang w:val="en-US"/>
        </w:rPr>
        <w:t>,</w:t>
      </w:r>
      <w:r w:rsidRPr="00D97C1D">
        <w:rPr>
          <w:rFonts w:ascii="Arial" w:hAnsi="Arial" w:cs="Arial"/>
          <w:color w:val="auto"/>
          <w:sz w:val="18"/>
          <w:lang w:val="en-US"/>
        </w:rPr>
        <w:t xml:space="preserve"> includ</w:t>
      </w:r>
      <w:r w:rsidR="00B078E5" w:rsidRPr="00D97C1D">
        <w:rPr>
          <w:rFonts w:ascii="Arial" w:hAnsi="Arial" w:cs="Arial"/>
          <w:color w:val="auto"/>
          <w:sz w:val="18"/>
          <w:lang w:val="en-US"/>
        </w:rPr>
        <w:t>ing a</w:t>
      </w:r>
      <w:r w:rsidRPr="00D97C1D">
        <w:rPr>
          <w:rFonts w:ascii="Arial" w:hAnsi="Arial" w:cs="Arial"/>
          <w:color w:val="auto"/>
          <w:sz w:val="18"/>
          <w:lang w:val="en-US"/>
        </w:rPr>
        <w:t xml:space="preserve"> family history</w:t>
      </w:r>
      <w:r w:rsidR="00B078E5" w:rsidRPr="00D97C1D">
        <w:rPr>
          <w:rFonts w:ascii="Arial" w:hAnsi="Arial" w:cs="Arial"/>
          <w:color w:val="auto"/>
          <w:sz w:val="18"/>
          <w:lang w:val="en-US"/>
        </w:rPr>
        <w:t xml:space="preserve"> </w:t>
      </w:r>
      <w:r w:rsidRPr="00D97C1D">
        <w:rPr>
          <w:rFonts w:ascii="Arial" w:hAnsi="Arial" w:cs="Arial"/>
          <w:color w:val="auto"/>
          <w:sz w:val="18"/>
          <w:lang w:val="en-US"/>
        </w:rPr>
        <w:t xml:space="preserve">of elimination disorders, aspects of toilet training, trauma, abuse, anxiety and current medications </w:t>
      </w:r>
      <w:r w:rsidR="005C7C05" w:rsidRPr="00D97C1D">
        <w:rPr>
          <w:rFonts w:ascii="Arial" w:hAnsi="Arial" w:cs="Arial"/>
          <w:color w:val="auto"/>
          <w:sz w:val="18"/>
          <w:lang w:val="en-US"/>
        </w:rPr>
        <w:t>use</w:t>
      </w:r>
      <w:r w:rsidR="00761ADA">
        <w:rPr>
          <w:rFonts w:ascii="Arial" w:hAnsi="Arial" w:cs="Arial"/>
          <w:color w:val="auto"/>
          <w:sz w:val="18"/>
          <w:lang w:val="en-US"/>
        </w:rPr>
        <w:t>,</w:t>
      </w:r>
      <w:r w:rsidR="005C7C05" w:rsidRPr="00D97C1D">
        <w:rPr>
          <w:rFonts w:ascii="Arial" w:hAnsi="Arial" w:cs="Arial"/>
          <w:color w:val="auto"/>
          <w:sz w:val="18"/>
          <w:lang w:val="en-US"/>
        </w:rPr>
        <w:t xml:space="preserve"> </w:t>
      </w:r>
      <w:r w:rsidRPr="00D97C1D">
        <w:rPr>
          <w:rFonts w:ascii="Arial" w:hAnsi="Arial" w:cs="Arial"/>
          <w:color w:val="auto"/>
          <w:sz w:val="18"/>
          <w:lang w:val="en-US"/>
        </w:rPr>
        <w:t xml:space="preserve">e.g. </w:t>
      </w:r>
      <w:r w:rsidRPr="005942D0">
        <w:rPr>
          <w:rFonts w:ascii="Arial" w:hAnsi="Arial" w:cs="Arial"/>
          <w:color w:val="auto"/>
          <w:sz w:val="18"/>
          <w:lang w:val="en-US"/>
        </w:rPr>
        <w:t>SSRI</w:t>
      </w:r>
      <w:r w:rsidR="00B078E5" w:rsidRPr="005942D0">
        <w:rPr>
          <w:rFonts w:ascii="Arial" w:hAnsi="Arial" w:cs="Arial"/>
          <w:color w:val="auto"/>
          <w:sz w:val="18"/>
          <w:lang w:val="en-US"/>
        </w:rPr>
        <w:t>s</w:t>
      </w:r>
      <w:r w:rsidRPr="005942D0">
        <w:rPr>
          <w:rFonts w:ascii="Arial" w:hAnsi="Arial" w:cs="Arial"/>
          <w:color w:val="auto"/>
          <w:sz w:val="18"/>
          <w:lang w:val="en-US"/>
        </w:rPr>
        <w:t>,</w:t>
      </w:r>
      <w:r w:rsidRPr="00D97C1D">
        <w:rPr>
          <w:rFonts w:ascii="Arial" w:hAnsi="Arial" w:cs="Arial"/>
          <w:color w:val="auto"/>
          <w:sz w:val="18"/>
          <w:lang w:val="en-US"/>
        </w:rPr>
        <w:t xml:space="preserve"> </w:t>
      </w:r>
      <w:r w:rsidR="00B078E5" w:rsidRPr="00D97C1D">
        <w:rPr>
          <w:rFonts w:ascii="Arial" w:hAnsi="Arial" w:cs="Arial"/>
          <w:color w:val="auto"/>
          <w:sz w:val="18"/>
          <w:lang w:val="en-US"/>
        </w:rPr>
        <w:t>r</w:t>
      </w:r>
      <w:r w:rsidRPr="00D97C1D">
        <w:rPr>
          <w:rFonts w:ascii="Arial" w:hAnsi="Arial" w:cs="Arial"/>
          <w:color w:val="auto"/>
          <w:sz w:val="18"/>
          <w:lang w:val="en-US"/>
        </w:rPr>
        <w:t xml:space="preserve">isperidone, </w:t>
      </w:r>
      <w:r w:rsidR="005C7C05" w:rsidRPr="00D97C1D">
        <w:rPr>
          <w:rFonts w:ascii="Arial" w:hAnsi="Arial" w:cs="Arial"/>
          <w:color w:val="auto"/>
          <w:sz w:val="18"/>
          <w:lang w:val="en-US"/>
        </w:rPr>
        <w:t xml:space="preserve">or </w:t>
      </w:r>
      <w:r w:rsidRPr="00D97C1D">
        <w:rPr>
          <w:rFonts w:ascii="Arial" w:hAnsi="Arial" w:cs="Arial"/>
          <w:color w:val="auto"/>
          <w:sz w:val="18"/>
          <w:lang w:val="en-US"/>
        </w:rPr>
        <w:t>diuretics</w:t>
      </w:r>
      <w:r w:rsidR="004050AD" w:rsidRPr="00D97C1D">
        <w:rPr>
          <w:rFonts w:ascii="Arial" w:hAnsi="Arial" w:cs="Arial"/>
          <w:color w:val="auto"/>
          <w:sz w:val="18"/>
          <w:lang w:val="en-US"/>
        </w:rPr>
        <w:t>.</w:t>
      </w:r>
    </w:p>
    <w:p w14:paraId="7CC271B0" w14:textId="60F7DE88"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Perform</w:t>
      </w:r>
      <w:r w:rsidR="00B078E5" w:rsidRPr="00D97C1D">
        <w:rPr>
          <w:rFonts w:ascii="Arial" w:hAnsi="Arial" w:cs="Arial"/>
          <w:color w:val="auto"/>
          <w:sz w:val="18"/>
          <w:lang w:val="en-US"/>
        </w:rPr>
        <w:t xml:space="preserve"> </w:t>
      </w:r>
      <w:r w:rsidRPr="00D97C1D">
        <w:rPr>
          <w:rFonts w:ascii="Arial" w:hAnsi="Arial" w:cs="Arial"/>
          <w:color w:val="auto"/>
          <w:sz w:val="18"/>
          <w:lang w:val="en-US"/>
        </w:rPr>
        <w:t>medical examination and investigations (</w:t>
      </w:r>
      <w:r w:rsidR="00E74B79" w:rsidRPr="00D97C1D">
        <w:rPr>
          <w:rFonts w:ascii="Arial" w:hAnsi="Arial" w:cs="Arial"/>
          <w:color w:val="auto"/>
          <w:sz w:val="18"/>
          <w:lang w:val="en-US"/>
        </w:rPr>
        <w:t>e.g.</w:t>
      </w:r>
      <w:r w:rsidRPr="00D97C1D">
        <w:rPr>
          <w:rFonts w:ascii="Arial" w:hAnsi="Arial" w:cs="Arial"/>
          <w:color w:val="auto"/>
          <w:sz w:val="18"/>
          <w:lang w:val="en-US"/>
        </w:rPr>
        <w:t xml:space="preserve"> urine</w:t>
      </w:r>
      <w:r w:rsidR="00F357CC" w:rsidRPr="00D97C1D">
        <w:rPr>
          <w:rFonts w:ascii="Arial" w:hAnsi="Arial" w:cs="Arial"/>
          <w:color w:val="auto"/>
          <w:sz w:val="18"/>
          <w:lang w:val="en-US"/>
        </w:rPr>
        <w:t xml:space="preserve"> </w:t>
      </w:r>
      <w:r w:rsidR="00F44941">
        <w:rPr>
          <w:rFonts w:ascii="Arial" w:hAnsi="Arial" w:cs="Arial"/>
          <w:color w:val="auto"/>
          <w:sz w:val="18"/>
          <w:lang w:val="en-US"/>
        </w:rPr>
        <w:t>test strip</w:t>
      </w:r>
      <w:r w:rsidRPr="00D97C1D">
        <w:rPr>
          <w:rFonts w:ascii="Arial" w:hAnsi="Arial" w:cs="Arial"/>
          <w:color w:val="auto"/>
          <w:sz w:val="18"/>
          <w:lang w:val="en-US"/>
        </w:rPr>
        <w:t xml:space="preserve">) to exclude UTI, constipation, obstructive sleep </w:t>
      </w:r>
      <w:proofErr w:type="spellStart"/>
      <w:r w:rsidRPr="00D97C1D">
        <w:rPr>
          <w:rFonts w:ascii="Arial" w:hAnsi="Arial" w:cs="Arial"/>
          <w:color w:val="auto"/>
          <w:sz w:val="18"/>
          <w:lang w:val="en-US"/>
        </w:rPr>
        <w:t>apnoea</w:t>
      </w:r>
      <w:proofErr w:type="spellEnd"/>
      <w:r w:rsidRPr="00D97C1D">
        <w:rPr>
          <w:rFonts w:ascii="Arial" w:hAnsi="Arial" w:cs="Arial"/>
          <w:color w:val="auto"/>
          <w:sz w:val="18"/>
          <w:lang w:val="en-US"/>
        </w:rPr>
        <w:t>, diabetes mellitus, diabetes insipidus, neurological and structural abnormalities.</w:t>
      </w:r>
    </w:p>
    <w:p w14:paraId="4A906FD6" w14:textId="202101B1"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 xml:space="preserve">If sexual abuse is </w:t>
      </w:r>
      <w:r w:rsidR="00761ADA" w:rsidRPr="00D97C1D">
        <w:rPr>
          <w:rFonts w:ascii="Arial" w:hAnsi="Arial" w:cs="Arial"/>
          <w:color w:val="auto"/>
          <w:sz w:val="18"/>
          <w:lang w:val="en-US"/>
        </w:rPr>
        <w:t>suspected,</w:t>
      </w:r>
      <w:r w:rsidRPr="00D97C1D">
        <w:rPr>
          <w:rFonts w:ascii="Arial" w:hAnsi="Arial" w:cs="Arial"/>
          <w:color w:val="auto"/>
          <w:sz w:val="18"/>
          <w:lang w:val="en-US"/>
        </w:rPr>
        <w:t xml:space="preserve"> refer to </w:t>
      </w:r>
      <w:r w:rsidR="00B078E5" w:rsidRPr="00D97C1D">
        <w:rPr>
          <w:rFonts w:ascii="Arial" w:hAnsi="Arial" w:cs="Arial"/>
          <w:color w:val="auto"/>
          <w:sz w:val="18"/>
          <w:lang w:val="en-US"/>
        </w:rPr>
        <w:t>a social worker.</w:t>
      </w:r>
    </w:p>
    <w:p w14:paraId="221F4B2C" w14:textId="7801CA10"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 xml:space="preserve">Secondary enuresis may benefit from psychotherapy </w:t>
      </w:r>
      <w:r w:rsidR="00B078E5" w:rsidRPr="00D97C1D">
        <w:rPr>
          <w:rFonts w:ascii="Arial" w:hAnsi="Arial" w:cs="Arial"/>
          <w:color w:val="auto"/>
          <w:sz w:val="18"/>
          <w:lang w:val="en-US"/>
        </w:rPr>
        <w:t>in cases where</w:t>
      </w:r>
      <w:r w:rsidRPr="00D97C1D">
        <w:rPr>
          <w:rFonts w:ascii="Arial" w:hAnsi="Arial" w:cs="Arial"/>
          <w:color w:val="auto"/>
          <w:sz w:val="18"/>
          <w:lang w:val="en-US"/>
        </w:rPr>
        <w:t xml:space="preserve"> trauma</w:t>
      </w:r>
      <w:r w:rsidR="00B078E5" w:rsidRPr="00D97C1D">
        <w:rPr>
          <w:rFonts w:ascii="Arial" w:hAnsi="Arial" w:cs="Arial"/>
          <w:color w:val="auto"/>
          <w:sz w:val="18"/>
          <w:lang w:val="en-US"/>
        </w:rPr>
        <w:t xml:space="preserve"> is suspected</w:t>
      </w:r>
      <w:r w:rsidR="00E74B79">
        <w:rPr>
          <w:rFonts w:ascii="Arial" w:hAnsi="Arial" w:cs="Arial"/>
          <w:color w:val="auto"/>
          <w:sz w:val="18"/>
          <w:lang w:val="en-US"/>
        </w:rPr>
        <w:t>,</w:t>
      </w:r>
      <w:r w:rsidRPr="00D97C1D">
        <w:rPr>
          <w:rFonts w:ascii="Arial" w:hAnsi="Arial" w:cs="Arial"/>
          <w:color w:val="auto"/>
          <w:sz w:val="18"/>
          <w:lang w:val="en-US"/>
        </w:rPr>
        <w:t xml:space="preserve"> or parent-child conflict </w:t>
      </w:r>
      <w:r w:rsidR="00B078E5" w:rsidRPr="00D97C1D">
        <w:rPr>
          <w:rFonts w:ascii="Arial" w:hAnsi="Arial" w:cs="Arial"/>
          <w:color w:val="auto"/>
          <w:sz w:val="18"/>
          <w:lang w:val="en-US"/>
        </w:rPr>
        <w:t>appears to be prominent.</w:t>
      </w:r>
    </w:p>
    <w:p w14:paraId="25939613" w14:textId="77777777"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 xml:space="preserve">Primary </w:t>
      </w:r>
      <w:r w:rsidRPr="005942D0">
        <w:rPr>
          <w:rFonts w:ascii="Arial" w:hAnsi="Arial" w:cs="Arial"/>
          <w:color w:val="auto"/>
          <w:sz w:val="18"/>
          <w:lang w:val="en-US"/>
        </w:rPr>
        <w:t>mono-symptomatic enuresis</w:t>
      </w:r>
      <w:r w:rsidRPr="00D97C1D">
        <w:rPr>
          <w:rFonts w:ascii="Arial" w:hAnsi="Arial" w:cs="Arial"/>
          <w:color w:val="auto"/>
          <w:sz w:val="18"/>
          <w:lang w:val="en-US"/>
        </w:rPr>
        <w:t xml:space="preserve"> has a high rate of spontaneous resolution (a</w:t>
      </w:r>
      <w:r w:rsidR="004050AD" w:rsidRPr="00D97C1D">
        <w:rPr>
          <w:rFonts w:ascii="Arial" w:hAnsi="Arial" w:cs="Arial"/>
          <w:color w:val="auto"/>
          <w:sz w:val="18"/>
          <w:lang w:val="en-US"/>
        </w:rPr>
        <w:t>bout</w:t>
      </w:r>
      <w:r w:rsidRPr="00D97C1D">
        <w:rPr>
          <w:rFonts w:ascii="Arial" w:hAnsi="Arial" w:cs="Arial"/>
          <w:color w:val="auto"/>
          <w:sz w:val="18"/>
          <w:lang w:val="en-US"/>
        </w:rPr>
        <w:t xml:space="preserve"> 15</w:t>
      </w:r>
      <w:r w:rsidR="004050AD" w:rsidRPr="00D97C1D">
        <w:rPr>
          <w:rFonts w:ascii="Arial" w:hAnsi="Arial" w:cs="Arial"/>
          <w:color w:val="auto"/>
          <w:sz w:val="18"/>
          <w:lang w:val="en-US"/>
        </w:rPr>
        <w:t>%</w:t>
      </w:r>
      <w:r w:rsidRPr="00D97C1D">
        <w:rPr>
          <w:rFonts w:ascii="Arial" w:hAnsi="Arial" w:cs="Arial"/>
          <w:color w:val="auto"/>
          <w:sz w:val="18"/>
          <w:lang w:val="en-US"/>
        </w:rPr>
        <w:t xml:space="preserve"> </w:t>
      </w:r>
      <w:r w:rsidR="004050AD" w:rsidRPr="00D97C1D">
        <w:rPr>
          <w:rFonts w:ascii="Arial" w:hAnsi="Arial" w:cs="Arial"/>
          <w:color w:val="auto"/>
          <w:sz w:val="18"/>
          <w:lang w:val="en-US"/>
        </w:rPr>
        <w:t xml:space="preserve">per </w:t>
      </w:r>
      <w:r w:rsidRPr="00D97C1D">
        <w:rPr>
          <w:rFonts w:ascii="Arial" w:hAnsi="Arial" w:cs="Arial"/>
          <w:color w:val="auto"/>
          <w:sz w:val="18"/>
          <w:lang w:val="en-US"/>
        </w:rPr>
        <w:t>year)</w:t>
      </w:r>
      <w:r w:rsidR="004050AD" w:rsidRPr="00D97C1D">
        <w:rPr>
          <w:rFonts w:ascii="Arial" w:hAnsi="Arial" w:cs="Arial"/>
          <w:color w:val="auto"/>
          <w:sz w:val="18"/>
          <w:lang w:val="en-US"/>
        </w:rPr>
        <w:t>.</w:t>
      </w:r>
    </w:p>
    <w:p w14:paraId="29F12E7F" w14:textId="77777777"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Management of primary nocturnal enuresis may involve one or a combination of interventions. Education and motivational therapies are usually tried initially. More active intervention is warranted as the child gets older, social pressures increase and self-esteem is affected.</w:t>
      </w:r>
    </w:p>
    <w:p w14:paraId="24917E94" w14:textId="77777777"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General education and advice about bedwetting should be provided to all children and families of children with mono-symptomatic enuresis. It is important to emphasize that enuresis is not the child's fault; provide practical suggestions to reduce the impact of bedwetting; encourage regular voiding during the day and just before going to bed; and provide guidelines about the timing and type of fluid intake.</w:t>
      </w:r>
    </w:p>
    <w:p w14:paraId="7CB1AF55" w14:textId="2D4AA790"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Motivational therapy (e.g. a star chart) is usually the first intervention for younger children (between five and seven years) who do not wet the bed every night and are mature enough to accept some responsibility for treatment. If motivational therapy fails to lead to improvement after three to six months, active interventions may be warranted.</w:t>
      </w:r>
    </w:p>
    <w:p w14:paraId="47A0393A" w14:textId="77777777"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 xml:space="preserve">Address the </w:t>
      </w:r>
      <w:proofErr w:type="gramStart"/>
      <w:r w:rsidRPr="00D97C1D">
        <w:rPr>
          <w:rFonts w:ascii="Arial" w:hAnsi="Arial" w:cs="Arial"/>
          <w:color w:val="auto"/>
          <w:sz w:val="18"/>
          <w:lang w:val="en-US"/>
        </w:rPr>
        <w:t>manner in which</w:t>
      </w:r>
      <w:proofErr w:type="gramEnd"/>
      <w:r w:rsidRPr="00D97C1D">
        <w:rPr>
          <w:rFonts w:ascii="Arial" w:hAnsi="Arial" w:cs="Arial"/>
          <w:color w:val="auto"/>
          <w:sz w:val="18"/>
          <w:lang w:val="en-US"/>
        </w:rPr>
        <w:t xml:space="preserve"> the enuresis is managed at home. The parents should not be punitive but reward when </w:t>
      </w:r>
      <w:r w:rsidR="00424E74" w:rsidRPr="00D97C1D">
        <w:rPr>
          <w:rFonts w:ascii="Arial" w:hAnsi="Arial" w:cs="Arial"/>
          <w:color w:val="auto"/>
          <w:sz w:val="18"/>
          <w:lang w:val="en-US"/>
        </w:rPr>
        <w:t xml:space="preserve">the </w:t>
      </w:r>
      <w:r w:rsidRPr="00D97C1D">
        <w:rPr>
          <w:rFonts w:ascii="Arial" w:hAnsi="Arial" w:cs="Arial"/>
          <w:color w:val="auto"/>
          <w:sz w:val="18"/>
          <w:lang w:val="en-US"/>
        </w:rPr>
        <w:t>child remains dry. The child should assist in cleaning up the wet bedding or clothing.</w:t>
      </w:r>
    </w:p>
    <w:p w14:paraId="68C04EE5" w14:textId="240B04FF"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Ensure the child drinks 6</w:t>
      </w:r>
      <w:r w:rsidR="00761ADA">
        <w:rPr>
          <w:rFonts w:ascii="Arial" w:hAnsi="Arial" w:cs="Arial"/>
          <w:color w:val="auto"/>
          <w:sz w:val="18"/>
          <w:lang w:val="en-US"/>
        </w:rPr>
        <w:t>–</w:t>
      </w:r>
      <w:r w:rsidRPr="00D97C1D">
        <w:rPr>
          <w:rFonts w:ascii="Arial" w:hAnsi="Arial" w:cs="Arial"/>
          <w:color w:val="auto"/>
          <w:sz w:val="18"/>
          <w:lang w:val="en-US"/>
        </w:rPr>
        <w:t>8 glasses of water daily.</w:t>
      </w:r>
    </w:p>
    <w:p w14:paraId="349F8574" w14:textId="55CB81A1"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Ensure regular voiding 5</w:t>
      </w:r>
      <w:r w:rsidR="00761ADA">
        <w:rPr>
          <w:rFonts w:ascii="Arial" w:hAnsi="Arial" w:cs="Arial"/>
          <w:color w:val="auto"/>
          <w:sz w:val="18"/>
          <w:lang w:val="en-US"/>
        </w:rPr>
        <w:t>–</w:t>
      </w:r>
      <w:r w:rsidRPr="00D97C1D">
        <w:rPr>
          <w:rFonts w:ascii="Arial" w:hAnsi="Arial" w:cs="Arial"/>
          <w:color w:val="auto"/>
          <w:sz w:val="18"/>
          <w:lang w:val="en-US"/>
        </w:rPr>
        <w:t>6 times per day.</w:t>
      </w:r>
    </w:p>
    <w:p w14:paraId="66CF79F2" w14:textId="77777777"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No diapers</w:t>
      </w:r>
      <w:r w:rsidR="00424E74" w:rsidRPr="00D97C1D">
        <w:rPr>
          <w:rFonts w:ascii="Arial" w:hAnsi="Arial" w:cs="Arial"/>
          <w:color w:val="auto"/>
          <w:sz w:val="18"/>
          <w:lang w:val="en-US"/>
        </w:rPr>
        <w:t>/nappies</w:t>
      </w:r>
      <w:r w:rsidRPr="00D97C1D">
        <w:rPr>
          <w:rFonts w:ascii="Arial" w:hAnsi="Arial" w:cs="Arial"/>
          <w:color w:val="auto"/>
          <w:sz w:val="18"/>
          <w:lang w:val="en-US"/>
        </w:rPr>
        <w:t xml:space="preserve"> as these</w:t>
      </w:r>
      <w:r w:rsidR="00424E74" w:rsidRPr="00D97C1D">
        <w:rPr>
          <w:rFonts w:ascii="Arial" w:hAnsi="Arial" w:cs="Arial"/>
          <w:color w:val="auto"/>
          <w:sz w:val="18"/>
          <w:lang w:val="en-US"/>
        </w:rPr>
        <w:t xml:space="preserve"> may</w:t>
      </w:r>
      <w:r w:rsidRPr="00D97C1D">
        <w:rPr>
          <w:rFonts w:ascii="Arial" w:hAnsi="Arial" w:cs="Arial"/>
          <w:color w:val="auto"/>
          <w:sz w:val="18"/>
          <w:lang w:val="en-US"/>
        </w:rPr>
        <w:t xml:space="preserve"> lower self-esteem.</w:t>
      </w:r>
    </w:p>
    <w:p w14:paraId="40862BB4" w14:textId="77777777"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Bladder training and lifting can also be used.</w:t>
      </w:r>
    </w:p>
    <w:p w14:paraId="76477CB7" w14:textId="7B38D2E7" w:rsidR="00300FD9" w:rsidRPr="00D97C1D" w:rsidRDefault="00300FD9" w:rsidP="00361A2E">
      <w:pPr>
        <w:pStyle w:val="Body1"/>
        <w:numPr>
          <w:ilvl w:val="0"/>
          <w:numId w:val="94"/>
        </w:numPr>
        <w:ind w:left="360"/>
        <w:jc w:val="both"/>
        <w:rPr>
          <w:rFonts w:ascii="Arial" w:hAnsi="Arial" w:cs="Arial"/>
          <w:color w:val="auto"/>
          <w:sz w:val="18"/>
          <w:lang w:val="en-US"/>
        </w:rPr>
      </w:pPr>
      <w:r w:rsidRPr="00D97C1D">
        <w:rPr>
          <w:rFonts w:ascii="Arial" w:hAnsi="Arial" w:cs="Arial"/>
          <w:color w:val="auto"/>
          <w:sz w:val="18"/>
          <w:lang w:val="en-US"/>
        </w:rPr>
        <w:t xml:space="preserve">Enuresis alarms are the most effective long-term therapy and have few adverse effects. They </w:t>
      </w:r>
      <w:r w:rsidR="00424E74" w:rsidRPr="00D97C1D">
        <w:rPr>
          <w:rFonts w:ascii="Arial" w:hAnsi="Arial" w:cs="Arial"/>
          <w:color w:val="auto"/>
          <w:sz w:val="18"/>
          <w:lang w:val="en-US"/>
        </w:rPr>
        <w:t xml:space="preserve">can be expensive and </w:t>
      </w:r>
      <w:r w:rsidRPr="00D97C1D">
        <w:rPr>
          <w:rFonts w:ascii="Arial" w:hAnsi="Arial" w:cs="Arial"/>
          <w:color w:val="auto"/>
          <w:sz w:val="18"/>
          <w:lang w:val="en-US"/>
        </w:rPr>
        <w:t>require a long-term commitment (usually three to four months).</w:t>
      </w:r>
    </w:p>
    <w:p w14:paraId="2F888100" w14:textId="31F5A23C" w:rsidR="005272F9" w:rsidRPr="00D97C1D" w:rsidRDefault="00761ADA" w:rsidP="00361A2E">
      <w:pPr>
        <w:pStyle w:val="Body1"/>
        <w:numPr>
          <w:ilvl w:val="0"/>
          <w:numId w:val="94"/>
        </w:numPr>
        <w:ind w:left="360"/>
        <w:jc w:val="both"/>
        <w:rPr>
          <w:rFonts w:ascii="Arial" w:hAnsi="Arial" w:cs="Arial"/>
          <w:color w:val="auto"/>
          <w:sz w:val="18"/>
          <w:lang w:val="en-US"/>
        </w:rPr>
      </w:pPr>
      <w:r w:rsidRPr="005942D0">
        <w:rPr>
          <w:rFonts w:ascii="Arial" w:hAnsi="Arial" w:cs="Arial"/>
          <w:color w:val="auto"/>
          <w:sz w:val="18"/>
          <w:lang w:val="en-US"/>
        </w:rPr>
        <w:t>A b</w:t>
      </w:r>
      <w:r w:rsidR="005272F9" w:rsidRPr="005942D0">
        <w:rPr>
          <w:rFonts w:ascii="Arial" w:hAnsi="Arial" w:cs="Arial"/>
          <w:color w:val="auto"/>
          <w:sz w:val="18"/>
          <w:lang w:val="en-US"/>
        </w:rPr>
        <w:t>ell</w:t>
      </w:r>
      <w:r w:rsidR="005942D0" w:rsidRPr="00C204E7">
        <w:rPr>
          <w:rFonts w:ascii="Arial" w:hAnsi="Arial" w:cs="Arial"/>
          <w:color w:val="auto"/>
          <w:sz w:val="18"/>
          <w:lang w:val="en-US"/>
        </w:rPr>
        <w:t>-</w:t>
      </w:r>
      <w:r w:rsidR="005272F9" w:rsidRPr="005942D0">
        <w:rPr>
          <w:rFonts w:ascii="Arial" w:hAnsi="Arial" w:cs="Arial"/>
          <w:color w:val="auto"/>
          <w:sz w:val="18"/>
          <w:lang w:val="en-US"/>
        </w:rPr>
        <w:t>and</w:t>
      </w:r>
      <w:r w:rsidR="005942D0" w:rsidRPr="00C204E7">
        <w:rPr>
          <w:rFonts w:ascii="Arial" w:hAnsi="Arial" w:cs="Arial"/>
          <w:color w:val="auto"/>
          <w:sz w:val="18"/>
          <w:lang w:val="en-US"/>
        </w:rPr>
        <w:t>-</w:t>
      </w:r>
      <w:r w:rsidR="005272F9" w:rsidRPr="005942D0">
        <w:rPr>
          <w:rFonts w:ascii="Arial" w:hAnsi="Arial" w:cs="Arial"/>
          <w:color w:val="auto"/>
          <w:sz w:val="18"/>
          <w:lang w:val="en-US"/>
        </w:rPr>
        <w:t>pad system</w:t>
      </w:r>
      <w:r w:rsidR="005272F9" w:rsidRPr="00D97C1D">
        <w:rPr>
          <w:rFonts w:ascii="Arial" w:hAnsi="Arial" w:cs="Arial"/>
          <w:color w:val="auto"/>
          <w:sz w:val="18"/>
          <w:lang w:val="en-US"/>
        </w:rPr>
        <w:t xml:space="preserve"> is effective but only </w:t>
      </w:r>
      <w:proofErr w:type="gramStart"/>
      <w:r w:rsidR="005272F9" w:rsidRPr="00D97C1D">
        <w:rPr>
          <w:rFonts w:ascii="Arial" w:hAnsi="Arial" w:cs="Arial"/>
          <w:color w:val="auto"/>
          <w:sz w:val="18"/>
          <w:lang w:val="en-US"/>
        </w:rPr>
        <w:t>use</w:t>
      </w:r>
      <w:proofErr w:type="gramEnd"/>
      <w:r w:rsidR="005272F9" w:rsidRPr="00D97C1D">
        <w:rPr>
          <w:rFonts w:ascii="Arial" w:hAnsi="Arial" w:cs="Arial"/>
          <w:color w:val="auto"/>
          <w:sz w:val="18"/>
          <w:lang w:val="en-US"/>
        </w:rPr>
        <w:t xml:space="preserve"> in children &gt;</w:t>
      </w:r>
      <w:r>
        <w:rPr>
          <w:rFonts w:ascii="Arial" w:hAnsi="Arial" w:cs="Arial"/>
          <w:color w:val="auto"/>
          <w:sz w:val="18"/>
          <w:lang w:val="en-US"/>
        </w:rPr>
        <w:t> </w:t>
      </w:r>
      <w:r w:rsidR="005272F9" w:rsidRPr="00D97C1D">
        <w:rPr>
          <w:rFonts w:ascii="Arial" w:hAnsi="Arial" w:cs="Arial"/>
          <w:color w:val="auto"/>
          <w:sz w:val="18"/>
          <w:lang w:val="en-US"/>
        </w:rPr>
        <w:t>7</w:t>
      </w:r>
      <w:r>
        <w:rPr>
          <w:rFonts w:ascii="Arial" w:hAnsi="Arial" w:cs="Arial"/>
          <w:color w:val="auto"/>
          <w:sz w:val="18"/>
          <w:lang w:val="en-US"/>
        </w:rPr>
        <w:t> </w:t>
      </w:r>
      <w:r w:rsidR="005272F9" w:rsidRPr="00D97C1D">
        <w:rPr>
          <w:rFonts w:ascii="Arial" w:hAnsi="Arial" w:cs="Arial"/>
          <w:color w:val="auto"/>
          <w:sz w:val="18"/>
          <w:lang w:val="en-US"/>
        </w:rPr>
        <w:t>years and who are well motivated.</w:t>
      </w:r>
    </w:p>
    <w:p w14:paraId="07847EA6" w14:textId="77777777" w:rsidR="00F4649B" w:rsidRPr="00C204E7" w:rsidRDefault="00F4649B" w:rsidP="00761ADA">
      <w:pPr>
        <w:pStyle w:val="Body1"/>
        <w:ind w:left="360" w:hanging="360"/>
        <w:jc w:val="both"/>
        <w:rPr>
          <w:rFonts w:ascii="Arial" w:hAnsi="Arial" w:cs="Arial"/>
          <w:color w:val="auto"/>
          <w:sz w:val="18"/>
          <w:lang w:val="en-US"/>
        </w:rPr>
      </w:pPr>
    </w:p>
    <w:p w14:paraId="2F332AE2"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5900E94E" w14:textId="32275CDB" w:rsidR="00E35857" w:rsidRPr="00D97C1D" w:rsidRDefault="00E35857" w:rsidP="00361A2E">
      <w:pPr>
        <w:jc w:val="both"/>
        <w:rPr>
          <w:rFonts w:ascii="Arial" w:hAnsi="Arial" w:cs="Arial"/>
          <w:sz w:val="18"/>
        </w:rPr>
      </w:pPr>
      <w:r w:rsidRPr="00D97C1D">
        <w:rPr>
          <w:rFonts w:ascii="Arial" w:hAnsi="Arial" w:cs="Arial"/>
          <w:sz w:val="18"/>
        </w:rPr>
        <w:t>If general measures have failed after 6</w:t>
      </w:r>
      <w:r w:rsidR="00761ADA">
        <w:rPr>
          <w:rFonts w:ascii="Arial" w:hAnsi="Arial" w:cs="Arial"/>
          <w:sz w:val="18"/>
        </w:rPr>
        <w:t> </w:t>
      </w:r>
      <w:r w:rsidRPr="00D97C1D">
        <w:rPr>
          <w:rFonts w:ascii="Arial" w:hAnsi="Arial" w:cs="Arial"/>
          <w:sz w:val="18"/>
        </w:rPr>
        <w:t>months, consult with a specialist for consideration of desmopressin</w:t>
      </w:r>
      <w:r w:rsidR="005F60EA">
        <w:rPr>
          <w:rFonts w:ascii="Arial" w:hAnsi="Arial" w:cs="Arial"/>
          <w:sz w:val="18"/>
        </w:rPr>
        <w:t>,</w:t>
      </w:r>
      <w:r w:rsidRPr="00D97C1D">
        <w:rPr>
          <w:rFonts w:ascii="Arial" w:hAnsi="Arial" w:cs="Arial"/>
          <w:sz w:val="18"/>
        </w:rPr>
        <w:t xml:space="preserve"> which is supported only for short</w:t>
      </w:r>
      <w:r w:rsidR="00761ADA">
        <w:rPr>
          <w:rFonts w:ascii="Arial" w:hAnsi="Arial" w:cs="Arial"/>
          <w:sz w:val="18"/>
        </w:rPr>
        <w:t>-</w:t>
      </w:r>
      <w:r w:rsidRPr="00D97C1D">
        <w:rPr>
          <w:rFonts w:ascii="Arial" w:hAnsi="Arial" w:cs="Arial"/>
          <w:sz w:val="18"/>
        </w:rPr>
        <w:t>term use in low esteemed patient with enuresis:</w:t>
      </w:r>
    </w:p>
    <w:p w14:paraId="130340F0" w14:textId="0D571CE9" w:rsidR="00E35857" w:rsidRPr="00D97C1D" w:rsidRDefault="00E35857" w:rsidP="00361A2E">
      <w:pPr>
        <w:numPr>
          <w:ilvl w:val="0"/>
          <w:numId w:val="96"/>
        </w:numPr>
        <w:jc w:val="both"/>
        <w:rPr>
          <w:rFonts w:ascii="Arial" w:hAnsi="Arial" w:cs="Arial"/>
          <w:sz w:val="18"/>
        </w:rPr>
      </w:pPr>
      <w:r w:rsidRPr="00D97C1D">
        <w:rPr>
          <w:rFonts w:ascii="Arial" w:hAnsi="Arial" w:cs="Arial"/>
          <w:sz w:val="18"/>
        </w:rPr>
        <w:t>Desmopressin, oral, 200–400</w:t>
      </w:r>
      <w:r w:rsidR="00761ADA">
        <w:rPr>
          <w:rFonts w:ascii="Arial" w:hAnsi="Arial" w:cs="Arial"/>
          <w:sz w:val="18"/>
        </w:rPr>
        <w:t> </w:t>
      </w:r>
      <w:r w:rsidR="005942D0" w:rsidRPr="005942D0">
        <w:rPr>
          <w:rFonts w:ascii="Arial" w:hAnsi="Arial" w:cs="Arial"/>
          <w:sz w:val="18"/>
        </w:rPr>
        <w:t>µ</w:t>
      </w:r>
      <w:r w:rsidRPr="005942D0">
        <w:rPr>
          <w:rFonts w:ascii="Arial" w:hAnsi="Arial" w:cs="Arial"/>
          <w:sz w:val="18"/>
        </w:rPr>
        <w:t>g</w:t>
      </w:r>
      <w:r w:rsidRPr="00D97C1D">
        <w:rPr>
          <w:rFonts w:ascii="Arial" w:hAnsi="Arial" w:cs="Arial"/>
          <w:sz w:val="18"/>
        </w:rPr>
        <w:t xml:space="preserve"> at night for 3</w:t>
      </w:r>
      <w:r w:rsidR="00761ADA">
        <w:rPr>
          <w:rFonts w:ascii="Arial" w:hAnsi="Arial" w:cs="Arial"/>
          <w:sz w:val="18"/>
        </w:rPr>
        <w:t> </w:t>
      </w:r>
      <w:r w:rsidRPr="00D97C1D">
        <w:rPr>
          <w:rFonts w:ascii="Arial" w:hAnsi="Arial" w:cs="Arial"/>
          <w:sz w:val="18"/>
        </w:rPr>
        <w:t>months. (Specialist consultation)</w:t>
      </w:r>
      <w:r w:rsidR="00F4649B">
        <w:rPr>
          <w:rFonts w:ascii="Arial" w:hAnsi="Arial" w:cs="Arial"/>
          <w:sz w:val="18"/>
        </w:rPr>
        <w:t>.</w:t>
      </w:r>
    </w:p>
    <w:p w14:paraId="7EDEE45E" w14:textId="367FE053" w:rsidR="00E35857" w:rsidRDefault="00E35857" w:rsidP="00361A2E">
      <w:pPr>
        <w:pStyle w:val="epr"/>
        <w:numPr>
          <w:ilvl w:val="0"/>
          <w:numId w:val="97"/>
        </w:numPr>
        <w:spacing w:line="240" w:lineRule="auto"/>
        <w:ind w:left="709" w:hanging="283"/>
        <w:jc w:val="both"/>
        <w:rPr>
          <w:rFonts w:cs="Arial"/>
          <w:spacing w:val="-4"/>
          <w:sz w:val="18"/>
        </w:rPr>
      </w:pPr>
      <w:r w:rsidRPr="00D97C1D">
        <w:rPr>
          <w:rFonts w:cs="Arial"/>
          <w:spacing w:val="-4"/>
          <w:sz w:val="18"/>
        </w:rPr>
        <w:t>Adverse effects include fluid retention, hyponatraemia and cerebral oedema.</w:t>
      </w:r>
    </w:p>
    <w:p w14:paraId="3DD58FAF" w14:textId="77777777" w:rsidR="00E35857" w:rsidRPr="00D97C1D" w:rsidRDefault="00E35857" w:rsidP="00361A2E">
      <w:pPr>
        <w:pStyle w:val="Body1"/>
        <w:jc w:val="both"/>
        <w:rPr>
          <w:rFonts w:ascii="Arial" w:hAnsi="Arial" w:cs="Arial"/>
          <w:b/>
          <w:sz w:val="20"/>
          <w:lang w:val="en-US"/>
        </w:rPr>
      </w:pPr>
      <w:r w:rsidRPr="00D97C1D">
        <w:rPr>
          <w:rFonts w:ascii="Arial" w:hAnsi="Arial" w:cs="Arial"/>
          <w:b/>
          <w:sz w:val="20"/>
          <w:lang w:val="en-US"/>
        </w:rPr>
        <w:t>REFERRAL</w:t>
      </w:r>
    </w:p>
    <w:p w14:paraId="44F60FA1" w14:textId="77777777" w:rsidR="00E35857" w:rsidRPr="00D97C1D" w:rsidRDefault="00E35857" w:rsidP="00361A2E">
      <w:pPr>
        <w:pStyle w:val="ep4"/>
        <w:numPr>
          <w:ilvl w:val="0"/>
          <w:numId w:val="95"/>
        </w:numPr>
        <w:spacing w:line="240" w:lineRule="auto"/>
        <w:rPr>
          <w:rFonts w:cs="Arial"/>
          <w:color w:val="000000"/>
          <w:sz w:val="18"/>
          <w:szCs w:val="18"/>
        </w:rPr>
      </w:pPr>
      <w:r w:rsidRPr="00D97C1D">
        <w:rPr>
          <w:rFonts w:cs="Arial"/>
          <w:color w:val="000000"/>
          <w:sz w:val="18"/>
          <w:szCs w:val="18"/>
        </w:rPr>
        <w:t>Suspected underlying systemic illness or chronic kidney disease.</w:t>
      </w:r>
    </w:p>
    <w:p w14:paraId="2EC27246" w14:textId="3AF10CC7" w:rsidR="00E35857" w:rsidRPr="00D97C1D" w:rsidRDefault="00E35857" w:rsidP="00361A2E">
      <w:pPr>
        <w:pStyle w:val="ep4"/>
        <w:numPr>
          <w:ilvl w:val="0"/>
          <w:numId w:val="95"/>
        </w:numPr>
        <w:spacing w:line="240" w:lineRule="auto"/>
        <w:rPr>
          <w:rFonts w:cs="Arial"/>
          <w:color w:val="000000"/>
          <w:sz w:val="18"/>
          <w:szCs w:val="18"/>
        </w:rPr>
      </w:pPr>
      <w:r w:rsidRPr="00D97C1D">
        <w:rPr>
          <w:rFonts w:cs="Arial"/>
          <w:color w:val="000000"/>
          <w:sz w:val="18"/>
          <w:szCs w:val="18"/>
        </w:rPr>
        <w:t>Persistent enuresis in a child &gt;</w:t>
      </w:r>
      <w:r w:rsidR="00761ADA">
        <w:rPr>
          <w:rFonts w:cs="Arial"/>
          <w:color w:val="000000"/>
          <w:sz w:val="18"/>
          <w:szCs w:val="18"/>
        </w:rPr>
        <w:t> 7 </w:t>
      </w:r>
      <w:r w:rsidRPr="00D97C1D">
        <w:rPr>
          <w:rFonts w:cs="Arial"/>
          <w:color w:val="000000"/>
          <w:sz w:val="18"/>
          <w:szCs w:val="18"/>
        </w:rPr>
        <w:t>years.</w:t>
      </w:r>
    </w:p>
    <w:p w14:paraId="74A6B8A6" w14:textId="741E006D" w:rsidR="00E35857" w:rsidRDefault="00E35857" w:rsidP="00361A2E">
      <w:pPr>
        <w:pStyle w:val="ep4"/>
        <w:numPr>
          <w:ilvl w:val="0"/>
          <w:numId w:val="95"/>
        </w:numPr>
        <w:spacing w:line="240" w:lineRule="auto"/>
        <w:rPr>
          <w:rFonts w:cs="Arial"/>
          <w:sz w:val="18"/>
          <w:szCs w:val="18"/>
        </w:rPr>
      </w:pPr>
      <w:r w:rsidRPr="00D97C1D">
        <w:rPr>
          <w:rFonts w:cs="Arial"/>
          <w:sz w:val="18"/>
          <w:szCs w:val="18"/>
        </w:rPr>
        <w:t>Referral to psychiatry for secondary enuresis, or for primary enuresis in a child &gt;</w:t>
      </w:r>
      <w:r w:rsidR="00761ADA">
        <w:rPr>
          <w:rFonts w:cs="Arial"/>
          <w:sz w:val="18"/>
          <w:szCs w:val="18"/>
        </w:rPr>
        <w:t> </w:t>
      </w:r>
      <w:r w:rsidRPr="00D97C1D">
        <w:rPr>
          <w:rFonts w:cs="Arial"/>
          <w:sz w:val="18"/>
          <w:szCs w:val="18"/>
        </w:rPr>
        <w:t>7</w:t>
      </w:r>
      <w:r w:rsidR="00761ADA">
        <w:rPr>
          <w:rFonts w:cs="Arial"/>
          <w:sz w:val="18"/>
          <w:szCs w:val="18"/>
        </w:rPr>
        <w:t> </w:t>
      </w:r>
      <w:r w:rsidRPr="00D97C1D">
        <w:rPr>
          <w:rFonts w:cs="Arial"/>
          <w:sz w:val="18"/>
          <w:szCs w:val="18"/>
        </w:rPr>
        <w:t>years</w:t>
      </w:r>
      <w:r w:rsidR="00761ADA">
        <w:rPr>
          <w:rFonts w:cs="Arial"/>
          <w:sz w:val="18"/>
          <w:szCs w:val="18"/>
        </w:rPr>
        <w:t xml:space="preserve"> </w:t>
      </w:r>
      <w:r w:rsidRPr="00D97C1D">
        <w:rPr>
          <w:rFonts w:cs="Arial"/>
          <w:sz w:val="18"/>
          <w:szCs w:val="18"/>
        </w:rPr>
        <w:t xml:space="preserve">where basic measures </w:t>
      </w:r>
      <w:proofErr w:type="gramStart"/>
      <w:r w:rsidRPr="00D97C1D">
        <w:rPr>
          <w:rFonts w:cs="Arial"/>
          <w:sz w:val="18"/>
          <w:szCs w:val="18"/>
        </w:rPr>
        <w:t>fail</w:t>
      </w:r>
      <w:proofErr w:type="gramEnd"/>
      <w:r w:rsidRPr="00D97C1D">
        <w:rPr>
          <w:rFonts w:cs="Arial"/>
          <w:sz w:val="18"/>
          <w:szCs w:val="18"/>
        </w:rPr>
        <w:t xml:space="preserve"> and general medical disorders ha</w:t>
      </w:r>
      <w:r w:rsidR="00761ADA">
        <w:rPr>
          <w:rFonts w:cs="Arial"/>
          <w:sz w:val="18"/>
          <w:szCs w:val="18"/>
        </w:rPr>
        <w:t>ve</w:t>
      </w:r>
      <w:r w:rsidRPr="00D97C1D">
        <w:rPr>
          <w:rFonts w:cs="Arial"/>
          <w:sz w:val="18"/>
          <w:szCs w:val="18"/>
        </w:rPr>
        <w:t xml:space="preserve"> been excluded.</w:t>
      </w:r>
    </w:p>
    <w:p w14:paraId="3623E015" w14:textId="77777777" w:rsidR="00A95361" w:rsidRDefault="00A95361" w:rsidP="00A95361">
      <w:pPr>
        <w:pStyle w:val="ep4"/>
        <w:spacing w:line="240" w:lineRule="auto"/>
        <w:rPr>
          <w:rFonts w:cs="Arial"/>
          <w:sz w:val="18"/>
          <w:szCs w:val="18"/>
        </w:rPr>
      </w:pPr>
    </w:p>
    <w:p w14:paraId="7A9ECA33" w14:textId="77777777" w:rsidR="00A95361" w:rsidRDefault="00A95361" w:rsidP="00A95361">
      <w:pPr>
        <w:pStyle w:val="ep4"/>
        <w:spacing w:line="240" w:lineRule="auto"/>
        <w:rPr>
          <w:rFonts w:cs="Arial"/>
          <w:sz w:val="18"/>
          <w:szCs w:val="18"/>
        </w:rPr>
      </w:pPr>
    </w:p>
    <w:p w14:paraId="7106C27F" w14:textId="77777777" w:rsidR="00300FD9" w:rsidRPr="00D97C1D" w:rsidRDefault="00300FD9" w:rsidP="00C204E7">
      <w:pPr>
        <w:pStyle w:val="Body1"/>
        <w:shd w:val="clear" w:color="auto" w:fill="E6E6E6"/>
        <w:rPr>
          <w:rFonts w:ascii="Arial" w:hAnsi="Arial" w:cs="Arial"/>
          <w:b/>
          <w:sz w:val="22"/>
          <w:szCs w:val="22"/>
        </w:rPr>
      </w:pPr>
      <w:r w:rsidRPr="00D97C1D">
        <w:rPr>
          <w:rFonts w:ascii="Arial" w:hAnsi="Arial" w:cs="Arial"/>
          <w:b/>
          <w:sz w:val="22"/>
          <w:szCs w:val="22"/>
        </w:rPr>
        <w:t>14.2.2 ENCOPRESIS</w:t>
      </w:r>
    </w:p>
    <w:p w14:paraId="2B60857D" w14:textId="77777777" w:rsidR="00300FD9" w:rsidRPr="00D97C1D" w:rsidRDefault="00300FD9" w:rsidP="00361A2E">
      <w:pPr>
        <w:jc w:val="both"/>
        <w:outlineLvl w:val="0"/>
        <w:rPr>
          <w:rFonts w:ascii="Arial" w:hAnsi="Arial" w:cs="Arial"/>
          <w:sz w:val="16"/>
          <w:szCs w:val="16"/>
        </w:rPr>
      </w:pPr>
      <w:r w:rsidRPr="00D97C1D">
        <w:rPr>
          <w:rFonts w:ascii="Arial" w:hAnsi="Arial" w:cs="Arial"/>
          <w:sz w:val="16"/>
          <w:szCs w:val="16"/>
        </w:rPr>
        <w:t>F98.1</w:t>
      </w:r>
    </w:p>
    <w:p w14:paraId="30EDCFEC" w14:textId="77777777" w:rsidR="00300FD9" w:rsidRPr="00C204E7" w:rsidRDefault="00300FD9" w:rsidP="00761ADA">
      <w:pPr>
        <w:ind w:left="360" w:hanging="360"/>
        <w:jc w:val="both"/>
        <w:outlineLvl w:val="0"/>
        <w:rPr>
          <w:rFonts w:ascii="Arial" w:hAnsi="Arial" w:cs="Arial"/>
          <w:sz w:val="18"/>
          <w:szCs w:val="16"/>
        </w:rPr>
      </w:pPr>
    </w:p>
    <w:p w14:paraId="2E4E5D76" w14:textId="77777777" w:rsidR="00300FD9" w:rsidRPr="00D97C1D" w:rsidRDefault="00300FD9" w:rsidP="00361A2E">
      <w:pPr>
        <w:jc w:val="both"/>
        <w:outlineLvl w:val="0"/>
        <w:rPr>
          <w:rFonts w:ascii="Arial" w:hAnsi="Arial" w:cs="Arial"/>
          <w:b/>
          <w:sz w:val="20"/>
          <w:szCs w:val="20"/>
        </w:rPr>
      </w:pPr>
      <w:r w:rsidRPr="00D97C1D">
        <w:rPr>
          <w:rFonts w:ascii="Arial" w:hAnsi="Arial" w:cs="Arial"/>
          <w:b/>
          <w:sz w:val="20"/>
          <w:szCs w:val="20"/>
        </w:rPr>
        <w:t>DESCRIPTION</w:t>
      </w:r>
    </w:p>
    <w:p w14:paraId="0F6451B6" w14:textId="00C6AA14" w:rsidR="002636A7" w:rsidRPr="00D97C1D" w:rsidRDefault="00300FD9" w:rsidP="00361A2E">
      <w:pPr>
        <w:jc w:val="both"/>
        <w:outlineLvl w:val="0"/>
        <w:rPr>
          <w:rFonts w:ascii="Arial" w:hAnsi="Arial" w:cs="Arial"/>
          <w:sz w:val="18"/>
          <w:szCs w:val="18"/>
        </w:rPr>
      </w:pPr>
      <w:r w:rsidRPr="00D97C1D">
        <w:rPr>
          <w:rFonts w:ascii="Arial" w:hAnsi="Arial" w:cs="Arial"/>
          <w:sz w:val="18"/>
          <w:szCs w:val="18"/>
        </w:rPr>
        <w:t>When the passage of faeces is involuntary, there is usually constipation, impaction and retention with subsequent overflow. The constipation may develop due to psychological reasons</w:t>
      </w:r>
      <w:r w:rsidR="00761ADA">
        <w:rPr>
          <w:rFonts w:ascii="Arial" w:hAnsi="Arial" w:cs="Arial"/>
          <w:sz w:val="18"/>
          <w:szCs w:val="18"/>
        </w:rPr>
        <w:t>,</w:t>
      </w:r>
      <w:r w:rsidRPr="00D97C1D">
        <w:rPr>
          <w:rFonts w:ascii="Arial" w:hAnsi="Arial" w:cs="Arial"/>
          <w:sz w:val="18"/>
          <w:szCs w:val="18"/>
        </w:rPr>
        <w:t xml:space="preserve"> e.g. anxiety around defaecation that leads to avoidant behavio</w:t>
      </w:r>
      <w:r w:rsidR="00DE3337" w:rsidRPr="00D97C1D">
        <w:rPr>
          <w:rFonts w:ascii="Arial" w:hAnsi="Arial" w:cs="Arial"/>
          <w:sz w:val="18"/>
          <w:szCs w:val="18"/>
        </w:rPr>
        <w:t>u</w:t>
      </w:r>
      <w:r w:rsidRPr="00D97C1D">
        <w:rPr>
          <w:rFonts w:ascii="Arial" w:hAnsi="Arial" w:cs="Arial"/>
          <w:sz w:val="18"/>
          <w:szCs w:val="18"/>
        </w:rPr>
        <w:t>r or physiological reasons</w:t>
      </w:r>
      <w:r w:rsidR="00761ADA">
        <w:rPr>
          <w:rFonts w:ascii="Arial" w:hAnsi="Arial" w:cs="Arial"/>
          <w:sz w:val="18"/>
          <w:szCs w:val="18"/>
        </w:rPr>
        <w:t>,</w:t>
      </w:r>
      <w:r w:rsidRPr="00D97C1D">
        <w:rPr>
          <w:rFonts w:ascii="Arial" w:hAnsi="Arial" w:cs="Arial"/>
          <w:sz w:val="18"/>
          <w:szCs w:val="18"/>
        </w:rPr>
        <w:t xml:space="preserve"> e.g. paradoxical contraction of </w:t>
      </w:r>
      <w:r w:rsidR="005F60EA">
        <w:rPr>
          <w:rFonts w:ascii="Arial" w:hAnsi="Arial" w:cs="Arial"/>
          <w:sz w:val="18"/>
          <w:szCs w:val="18"/>
        </w:rPr>
        <w:t xml:space="preserve">the </w:t>
      </w:r>
      <w:r w:rsidRPr="00D97C1D">
        <w:rPr>
          <w:rFonts w:ascii="Arial" w:hAnsi="Arial" w:cs="Arial"/>
          <w:sz w:val="18"/>
          <w:szCs w:val="18"/>
        </w:rPr>
        <w:t>external sphincter. Deliberate encopresis may be part of a disruptive behavio</w:t>
      </w:r>
      <w:r w:rsidR="00DE3337" w:rsidRPr="00D97C1D">
        <w:rPr>
          <w:rFonts w:ascii="Arial" w:hAnsi="Arial" w:cs="Arial"/>
          <w:sz w:val="18"/>
          <w:szCs w:val="18"/>
        </w:rPr>
        <w:t>u</w:t>
      </w:r>
      <w:r w:rsidRPr="00D97C1D">
        <w:rPr>
          <w:rFonts w:ascii="Arial" w:hAnsi="Arial" w:cs="Arial"/>
          <w:sz w:val="18"/>
          <w:szCs w:val="18"/>
        </w:rPr>
        <w:t>r disorder</w:t>
      </w:r>
      <w:r w:rsidR="00761ADA">
        <w:rPr>
          <w:rFonts w:ascii="Arial" w:hAnsi="Arial" w:cs="Arial"/>
          <w:sz w:val="18"/>
          <w:szCs w:val="18"/>
        </w:rPr>
        <w:t>,</w:t>
      </w:r>
      <w:r w:rsidRPr="00D97C1D">
        <w:rPr>
          <w:rFonts w:ascii="Arial" w:hAnsi="Arial" w:cs="Arial"/>
          <w:sz w:val="18"/>
          <w:szCs w:val="18"/>
        </w:rPr>
        <w:t xml:space="preserve"> e.g. </w:t>
      </w:r>
      <w:r w:rsidR="00AB07F9" w:rsidRPr="00D97C1D">
        <w:rPr>
          <w:rFonts w:ascii="Arial" w:hAnsi="Arial" w:cs="Arial"/>
          <w:sz w:val="18"/>
          <w:szCs w:val="18"/>
        </w:rPr>
        <w:t>oppositional defiant disorder</w:t>
      </w:r>
      <w:r w:rsidRPr="00D97C1D">
        <w:rPr>
          <w:rFonts w:ascii="Arial" w:hAnsi="Arial" w:cs="Arial"/>
          <w:sz w:val="18"/>
          <w:szCs w:val="18"/>
        </w:rPr>
        <w:t>. Constipation can lead to enuresis, urinary reflux and chronic UTIs.</w:t>
      </w:r>
    </w:p>
    <w:p w14:paraId="169F5E6E" w14:textId="77777777" w:rsidR="002636A7" w:rsidRPr="00C204E7" w:rsidRDefault="002636A7" w:rsidP="00361A2E">
      <w:pPr>
        <w:jc w:val="both"/>
        <w:outlineLvl w:val="0"/>
        <w:rPr>
          <w:rFonts w:ascii="Arial" w:hAnsi="Arial" w:cs="Arial"/>
          <w:sz w:val="18"/>
          <w:szCs w:val="18"/>
        </w:rPr>
      </w:pPr>
    </w:p>
    <w:p w14:paraId="7AF654FC" w14:textId="77777777" w:rsidR="002636A7" w:rsidRPr="00D97C1D" w:rsidRDefault="002636A7" w:rsidP="00361A2E">
      <w:pPr>
        <w:jc w:val="both"/>
        <w:outlineLvl w:val="0"/>
        <w:rPr>
          <w:rFonts w:ascii="Arial" w:hAnsi="Arial" w:cs="Arial"/>
          <w:b/>
          <w:sz w:val="20"/>
        </w:rPr>
      </w:pPr>
      <w:r w:rsidRPr="00D97C1D">
        <w:rPr>
          <w:rFonts w:ascii="Arial" w:hAnsi="Arial" w:cs="Arial"/>
          <w:b/>
          <w:sz w:val="20"/>
        </w:rPr>
        <w:t>DIAGNOSTIC CRITERIA</w:t>
      </w:r>
      <w:r w:rsidR="00E35857" w:rsidRPr="00D97C1D">
        <w:rPr>
          <w:rFonts w:ascii="Arial" w:hAnsi="Arial" w:cs="Arial"/>
          <w:b/>
          <w:sz w:val="20"/>
        </w:rPr>
        <w:t xml:space="preserve"> (DSM 5)</w:t>
      </w:r>
    </w:p>
    <w:p w14:paraId="57273C22" w14:textId="679BE6FA" w:rsidR="002636A7" w:rsidRDefault="002636A7" w:rsidP="00361A2E">
      <w:pPr>
        <w:jc w:val="both"/>
        <w:outlineLvl w:val="0"/>
        <w:rPr>
          <w:rFonts w:ascii="Arial" w:hAnsi="Arial" w:cs="Arial"/>
          <w:sz w:val="18"/>
          <w:szCs w:val="18"/>
        </w:rPr>
      </w:pPr>
      <w:r w:rsidRPr="00D97C1D">
        <w:rPr>
          <w:rFonts w:ascii="Arial" w:hAnsi="Arial" w:cs="Arial"/>
          <w:sz w:val="18"/>
          <w:szCs w:val="18"/>
        </w:rPr>
        <w:t>Involves the involuntary or intentional, repeated passage of faeces into inappropriate places. This occurs at least once each month for 3</w:t>
      </w:r>
      <w:r w:rsidR="00761ADA">
        <w:rPr>
          <w:rFonts w:ascii="Arial" w:hAnsi="Arial" w:cs="Arial"/>
          <w:sz w:val="18"/>
          <w:szCs w:val="18"/>
        </w:rPr>
        <w:t> </w:t>
      </w:r>
      <w:r w:rsidRPr="00D97C1D">
        <w:rPr>
          <w:rFonts w:ascii="Arial" w:hAnsi="Arial" w:cs="Arial"/>
          <w:sz w:val="18"/>
          <w:szCs w:val="18"/>
        </w:rPr>
        <w:t>months</w:t>
      </w:r>
      <w:r w:rsidR="005F60EA">
        <w:rPr>
          <w:rFonts w:ascii="Arial" w:hAnsi="Arial" w:cs="Arial"/>
          <w:sz w:val="18"/>
          <w:szCs w:val="18"/>
        </w:rPr>
        <w:t xml:space="preserve"> and t</w:t>
      </w:r>
      <w:r w:rsidRPr="00D97C1D">
        <w:rPr>
          <w:rFonts w:ascii="Arial" w:hAnsi="Arial" w:cs="Arial"/>
          <w:sz w:val="18"/>
          <w:szCs w:val="18"/>
        </w:rPr>
        <w:t xml:space="preserve">he chronological or mental age of the child is at least </w:t>
      </w:r>
      <w:r w:rsidRPr="005942D0">
        <w:rPr>
          <w:rFonts w:ascii="Arial" w:hAnsi="Arial" w:cs="Arial"/>
          <w:sz w:val="18"/>
          <w:szCs w:val="18"/>
        </w:rPr>
        <w:t>4</w:t>
      </w:r>
      <w:r w:rsidR="00761ADA" w:rsidRPr="005942D0">
        <w:rPr>
          <w:rFonts w:ascii="Arial" w:hAnsi="Arial" w:cs="Arial"/>
          <w:sz w:val="18"/>
          <w:szCs w:val="18"/>
        </w:rPr>
        <w:t> </w:t>
      </w:r>
      <w:r w:rsidRPr="005942D0">
        <w:rPr>
          <w:rFonts w:ascii="Arial" w:hAnsi="Arial" w:cs="Arial"/>
          <w:sz w:val="18"/>
          <w:szCs w:val="18"/>
        </w:rPr>
        <w:t>years</w:t>
      </w:r>
      <w:r w:rsidRPr="00D97C1D">
        <w:rPr>
          <w:rFonts w:ascii="Arial" w:hAnsi="Arial" w:cs="Arial"/>
          <w:sz w:val="18"/>
          <w:szCs w:val="18"/>
        </w:rPr>
        <w:t>. Substances, medications and medical illnesses need to be excluded. Encopresis is specified as either with or without constipation and overflow incontinence.</w:t>
      </w:r>
    </w:p>
    <w:p w14:paraId="43AA3C42" w14:textId="77777777" w:rsidR="003962D2" w:rsidRPr="00D97C1D" w:rsidRDefault="003962D2" w:rsidP="00361A2E">
      <w:pPr>
        <w:jc w:val="both"/>
        <w:outlineLvl w:val="0"/>
        <w:rPr>
          <w:rFonts w:ascii="Arial" w:hAnsi="Arial" w:cs="Arial"/>
          <w:sz w:val="18"/>
          <w:szCs w:val="18"/>
        </w:rPr>
      </w:pPr>
    </w:p>
    <w:p w14:paraId="47428592" w14:textId="77777777" w:rsidR="00300FD9" w:rsidRPr="00D97C1D" w:rsidRDefault="00300FD9" w:rsidP="00361A2E">
      <w:pPr>
        <w:jc w:val="both"/>
        <w:outlineLvl w:val="0"/>
        <w:rPr>
          <w:rFonts w:ascii="Arial" w:hAnsi="Arial" w:cs="Arial"/>
          <w:b/>
          <w:sz w:val="20"/>
        </w:rPr>
      </w:pPr>
      <w:r w:rsidRPr="00D97C1D">
        <w:rPr>
          <w:rFonts w:ascii="Arial" w:hAnsi="Arial" w:cs="Arial"/>
          <w:b/>
          <w:sz w:val="20"/>
        </w:rPr>
        <w:t>GENERAL AND SUPPORTIVE MEASURES</w:t>
      </w:r>
    </w:p>
    <w:p w14:paraId="5E0B12EB" w14:textId="77777777"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History to include medical and psychological factors</w:t>
      </w:r>
      <w:r w:rsidR="00FF06BD" w:rsidRPr="00D97C1D">
        <w:rPr>
          <w:rFonts w:cs="Arial"/>
          <w:color w:val="000000"/>
          <w:sz w:val="18"/>
          <w:szCs w:val="18"/>
        </w:rPr>
        <w:t>.</w:t>
      </w:r>
    </w:p>
    <w:p w14:paraId="69E1BC40" w14:textId="4C0A84AB"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 xml:space="preserve">Assess </w:t>
      </w:r>
      <w:r w:rsidR="003962D2">
        <w:rPr>
          <w:rFonts w:cs="Arial"/>
          <w:color w:val="000000"/>
          <w:sz w:val="18"/>
          <w:szCs w:val="18"/>
        </w:rPr>
        <w:t xml:space="preserve">the </w:t>
      </w:r>
      <w:r w:rsidRPr="00D97C1D">
        <w:rPr>
          <w:rFonts w:cs="Arial"/>
          <w:color w:val="000000"/>
          <w:sz w:val="18"/>
          <w:szCs w:val="18"/>
        </w:rPr>
        <w:t>type of encopresis</w:t>
      </w:r>
      <w:r w:rsidR="00FF06BD" w:rsidRPr="00D97C1D">
        <w:rPr>
          <w:rFonts w:cs="Arial"/>
          <w:color w:val="000000"/>
          <w:sz w:val="18"/>
          <w:szCs w:val="18"/>
        </w:rPr>
        <w:t>.</w:t>
      </w:r>
    </w:p>
    <w:p w14:paraId="13FFDF42" w14:textId="41EB4816"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Medical examination and investigations</w:t>
      </w:r>
      <w:r w:rsidR="003962D2">
        <w:rPr>
          <w:rFonts w:cs="Arial"/>
          <w:color w:val="000000"/>
          <w:sz w:val="18"/>
          <w:szCs w:val="18"/>
        </w:rPr>
        <w:t>,</w:t>
      </w:r>
      <w:r w:rsidRPr="00D97C1D">
        <w:rPr>
          <w:rFonts w:cs="Arial"/>
          <w:color w:val="000000"/>
          <w:sz w:val="18"/>
          <w:szCs w:val="18"/>
        </w:rPr>
        <w:t xml:space="preserve"> e.g. urine </w:t>
      </w:r>
      <w:r w:rsidR="000D68D9">
        <w:rPr>
          <w:rFonts w:cs="Arial"/>
          <w:color w:val="000000"/>
          <w:sz w:val="18"/>
          <w:szCs w:val="18"/>
        </w:rPr>
        <w:t>test strip</w:t>
      </w:r>
      <w:r w:rsidR="00FF06BD" w:rsidRPr="00D97C1D">
        <w:rPr>
          <w:rFonts w:cs="Arial"/>
          <w:color w:val="000000"/>
          <w:sz w:val="18"/>
          <w:szCs w:val="18"/>
        </w:rPr>
        <w:t>.</w:t>
      </w:r>
    </w:p>
    <w:p w14:paraId="5A24B20E" w14:textId="77777777"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 xml:space="preserve">Refer to </w:t>
      </w:r>
      <w:r w:rsidR="00DE3337" w:rsidRPr="00D97C1D">
        <w:rPr>
          <w:rFonts w:cs="Arial"/>
          <w:color w:val="000000"/>
          <w:sz w:val="18"/>
          <w:szCs w:val="18"/>
        </w:rPr>
        <w:t>p</w:t>
      </w:r>
      <w:r w:rsidRPr="00D97C1D">
        <w:rPr>
          <w:rFonts w:cs="Arial"/>
          <w:color w:val="000000"/>
          <w:sz w:val="18"/>
          <w:szCs w:val="18"/>
        </w:rPr>
        <w:t>aediatrician for further work-up as needed</w:t>
      </w:r>
      <w:r w:rsidR="00FF06BD" w:rsidRPr="00D97C1D">
        <w:rPr>
          <w:rFonts w:cs="Arial"/>
          <w:color w:val="000000"/>
          <w:sz w:val="18"/>
          <w:szCs w:val="18"/>
        </w:rPr>
        <w:t>.</w:t>
      </w:r>
    </w:p>
    <w:p w14:paraId="4CCF9D13" w14:textId="77777777"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Treat constipation with diet and exercise</w:t>
      </w:r>
      <w:r w:rsidR="00FF06BD" w:rsidRPr="00D97C1D">
        <w:rPr>
          <w:rFonts w:cs="Arial"/>
          <w:color w:val="000000"/>
          <w:sz w:val="18"/>
          <w:szCs w:val="18"/>
        </w:rPr>
        <w:t>.</w:t>
      </w:r>
    </w:p>
    <w:p w14:paraId="53C9C183" w14:textId="04D29969"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 xml:space="preserve">For </w:t>
      </w:r>
      <w:r w:rsidR="00D77A9B" w:rsidRPr="00D97C1D">
        <w:rPr>
          <w:rFonts w:cs="Arial"/>
          <w:color w:val="000000"/>
          <w:sz w:val="18"/>
          <w:szCs w:val="18"/>
        </w:rPr>
        <w:t xml:space="preserve">the </w:t>
      </w:r>
      <w:r w:rsidRPr="00D97C1D">
        <w:rPr>
          <w:rFonts w:cs="Arial"/>
          <w:color w:val="000000"/>
          <w:sz w:val="18"/>
          <w:szCs w:val="18"/>
        </w:rPr>
        <w:t>retentive subtype</w:t>
      </w:r>
      <w:r w:rsidR="000D68D9">
        <w:rPr>
          <w:rFonts w:cs="Arial"/>
          <w:color w:val="000000"/>
          <w:sz w:val="18"/>
          <w:szCs w:val="18"/>
        </w:rPr>
        <w:t xml:space="preserve"> – </w:t>
      </w:r>
      <w:r w:rsidRPr="00D97C1D">
        <w:rPr>
          <w:rFonts w:cs="Arial"/>
          <w:color w:val="000000"/>
          <w:sz w:val="18"/>
          <w:szCs w:val="18"/>
        </w:rPr>
        <w:t xml:space="preserve">educate </w:t>
      </w:r>
      <w:r w:rsidR="003962D2">
        <w:rPr>
          <w:rFonts w:cs="Arial"/>
          <w:color w:val="000000"/>
          <w:sz w:val="18"/>
          <w:szCs w:val="18"/>
        </w:rPr>
        <w:t xml:space="preserve">the </w:t>
      </w:r>
      <w:r w:rsidR="00D77A9B" w:rsidRPr="00D97C1D">
        <w:rPr>
          <w:rFonts w:cs="Arial"/>
          <w:color w:val="000000"/>
          <w:sz w:val="18"/>
          <w:szCs w:val="18"/>
        </w:rPr>
        <w:t xml:space="preserve">child and parent </w:t>
      </w:r>
      <w:r w:rsidRPr="00D97C1D">
        <w:rPr>
          <w:rFonts w:cs="Arial"/>
          <w:color w:val="000000"/>
          <w:sz w:val="18"/>
          <w:szCs w:val="18"/>
        </w:rPr>
        <w:t xml:space="preserve">about bowel function </w:t>
      </w:r>
      <w:r w:rsidR="00D77A9B" w:rsidRPr="00D97C1D">
        <w:rPr>
          <w:rFonts w:cs="Arial"/>
          <w:color w:val="000000"/>
          <w:sz w:val="18"/>
          <w:szCs w:val="18"/>
        </w:rPr>
        <w:t>and u</w:t>
      </w:r>
      <w:r w:rsidRPr="00D97C1D">
        <w:rPr>
          <w:rFonts w:cs="Arial"/>
          <w:color w:val="000000"/>
          <w:sz w:val="18"/>
          <w:szCs w:val="18"/>
        </w:rPr>
        <w:t>se laxatives</w:t>
      </w:r>
      <w:r w:rsidR="00D77A9B" w:rsidRPr="00D97C1D">
        <w:rPr>
          <w:rFonts w:cs="Arial"/>
          <w:color w:val="000000"/>
          <w:sz w:val="18"/>
          <w:szCs w:val="18"/>
        </w:rPr>
        <w:t xml:space="preserve"> if necessary.</w:t>
      </w:r>
    </w:p>
    <w:p w14:paraId="7E118FBC" w14:textId="60510B36"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Management requires educational, psychological and behavioural approaches</w:t>
      </w:r>
      <w:r w:rsidR="003962D2">
        <w:rPr>
          <w:rFonts w:cs="Arial"/>
          <w:color w:val="000000"/>
          <w:sz w:val="18"/>
          <w:szCs w:val="18"/>
        </w:rPr>
        <w:t>,</w:t>
      </w:r>
      <w:r w:rsidRPr="00D97C1D">
        <w:rPr>
          <w:rFonts w:cs="Arial"/>
          <w:color w:val="000000"/>
          <w:sz w:val="18"/>
          <w:szCs w:val="18"/>
        </w:rPr>
        <w:t xml:space="preserve"> e.g. timed daily intervals on the toilet with rewards.</w:t>
      </w:r>
    </w:p>
    <w:p w14:paraId="02C414A3" w14:textId="77777777" w:rsidR="00300FD9" w:rsidRPr="00C204E7" w:rsidRDefault="00300FD9" w:rsidP="00361A2E">
      <w:pPr>
        <w:pStyle w:val="Body1"/>
        <w:jc w:val="both"/>
        <w:rPr>
          <w:rFonts w:ascii="Arial" w:hAnsi="Arial" w:cs="Arial"/>
          <w:color w:val="auto"/>
          <w:sz w:val="18"/>
          <w:lang w:val="en-US"/>
        </w:rPr>
      </w:pPr>
    </w:p>
    <w:p w14:paraId="3EB67979" w14:textId="77777777" w:rsidR="00C204E7" w:rsidRDefault="00C204E7" w:rsidP="00361A2E">
      <w:pPr>
        <w:pStyle w:val="Body1"/>
        <w:jc w:val="both"/>
        <w:rPr>
          <w:rFonts w:ascii="Arial" w:hAnsi="Arial" w:cs="Arial"/>
          <w:color w:val="auto"/>
          <w:sz w:val="18"/>
          <w:lang w:val="en-US"/>
        </w:rPr>
      </w:pPr>
    </w:p>
    <w:p w14:paraId="04C2CEBC" w14:textId="77777777" w:rsidR="00A95361" w:rsidRDefault="00A95361" w:rsidP="00361A2E">
      <w:pPr>
        <w:pStyle w:val="Body1"/>
        <w:jc w:val="both"/>
        <w:rPr>
          <w:rFonts w:ascii="Arial" w:hAnsi="Arial" w:cs="Arial"/>
          <w:color w:val="auto"/>
          <w:sz w:val="18"/>
          <w:lang w:val="en-US"/>
        </w:rPr>
      </w:pPr>
    </w:p>
    <w:p w14:paraId="6D478707" w14:textId="77777777" w:rsidR="00A95361" w:rsidRDefault="00A95361" w:rsidP="00361A2E">
      <w:pPr>
        <w:pStyle w:val="Body1"/>
        <w:jc w:val="both"/>
        <w:rPr>
          <w:rFonts w:ascii="Arial" w:hAnsi="Arial" w:cs="Arial"/>
          <w:color w:val="auto"/>
          <w:sz w:val="18"/>
          <w:lang w:val="en-US"/>
        </w:rPr>
      </w:pPr>
    </w:p>
    <w:p w14:paraId="7BB16305" w14:textId="77777777" w:rsidR="00A95361" w:rsidRDefault="00A95361" w:rsidP="00361A2E">
      <w:pPr>
        <w:pStyle w:val="Body1"/>
        <w:jc w:val="both"/>
        <w:rPr>
          <w:rFonts w:ascii="Arial" w:hAnsi="Arial" w:cs="Arial"/>
          <w:color w:val="auto"/>
          <w:sz w:val="18"/>
          <w:lang w:val="en-US"/>
        </w:rPr>
      </w:pPr>
    </w:p>
    <w:p w14:paraId="1E5A06A3" w14:textId="77777777" w:rsidR="00A95361" w:rsidRDefault="00A95361" w:rsidP="00361A2E">
      <w:pPr>
        <w:pStyle w:val="Body1"/>
        <w:jc w:val="both"/>
        <w:rPr>
          <w:rFonts w:ascii="Arial" w:hAnsi="Arial" w:cs="Arial"/>
          <w:color w:val="auto"/>
          <w:sz w:val="18"/>
          <w:lang w:val="en-US"/>
        </w:rPr>
      </w:pPr>
    </w:p>
    <w:p w14:paraId="742AE5AE" w14:textId="77777777" w:rsidR="00A95361" w:rsidRDefault="00A95361" w:rsidP="00361A2E">
      <w:pPr>
        <w:pStyle w:val="Body1"/>
        <w:jc w:val="both"/>
        <w:rPr>
          <w:rFonts w:ascii="Arial" w:hAnsi="Arial" w:cs="Arial"/>
          <w:color w:val="auto"/>
          <w:sz w:val="18"/>
          <w:lang w:val="en-US"/>
        </w:rPr>
      </w:pPr>
    </w:p>
    <w:p w14:paraId="023BB346" w14:textId="77777777" w:rsidR="00A95361" w:rsidRDefault="00A95361" w:rsidP="00361A2E">
      <w:pPr>
        <w:pStyle w:val="Body1"/>
        <w:jc w:val="both"/>
        <w:rPr>
          <w:rFonts w:ascii="Arial" w:hAnsi="Arial" w:cs="Arial"/>
          <w:color w:val="auto"/>
          <w:sz w:val="18"/>
          <w:lang w:val="en-US"/>
        </w:rPr>
      </w:pPr>
    </w:p>
    <w:p w14:paraId="5163F30F" w14:textId="4C65B09E" w:rsidR="00A95361" w:rsidRPr="00C204E7" w:rsidRDefault="00A95361" w:rsidP="00361A2E">
      <w:pPr>
        <w:pStyle w:val="Body1"/>
        <w:jc w:val="both"/>
        <w:rPr>
          <w:rFonts w:ascii="Arial" w:hAnsi="Arial" w:cs="Arial"/>
          <w:color w:val="auto"/>
          <w:sz w:val="18"/>
          <w:lang w:val="en-US"/>
        </w:rPr>
      </w:pPr>
    </w:p>
    <w:p w14:paraId="57B68DF8"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14.3 ATTENTION DEFICIT HYPERACTIVITY DISORDER (ADHD)</w:t>
      </w:r>
    </w:p>
    <w:p w14:paraId="1171567D" w14:textId="77777777" w:rsidR="00300FD9" w:rsidRPr="00D97C1D" w:rsidRDefault="00300FD9" w:rsidP="00361A2E">
      <w:pPr>
        <w:pStyle w:val="Body1"/>
        <w:jc w:val="both"/>
        <w:rPr>
          <w:rFonts w:ascii="Arial" w:hAnsi="Arial" w:cs="Arial"/>
          <w:sz w:val="16"/>
        </w:rPr>
      </w:pPr>
      <w:r w:rsidRPr="00D97C1D">
        <w:rPr>
          <w:rFonts w:ascii="Arial" w:hAnsi="Arial" w:cs="Arial"/>
          <w:sz w:val="16"/>
        </w:rPr>
        <w:t>F90.0-F90.9</w:t>
      </w:r>
    </w:p>
    <w:p w14:paraId="440FA265" w14:textId="77777777" w:rsidR="00300FD9" w:rsidRPr="00C204E7" w:rsidRDefault="00300FD9" w:rsidP="00361A2E">
      <w:pPr>
        <w:pStyle w:val="Body1"/>
        <w:jc w:val="both"/>
        <w:rPr>
          <w:rFonts w:ascii="Arial" w:hAnsi="Arial" w:cs="Arial"/>
          <w:sz w:val="18"/>
        </w:rPr>
      </w:pPr>
    </w:p>
    <w:p w14:paraId="26D5E43F" w14:textId="77777777" w:rsidR="00300FD9" w:rsidRPr="00D97C1D" w:rsidRDefault="00300FD9" w:rsidP="00361A2E">
      <w:pPr>
        <w:jc w:val="both"/>
        <w:outlineLvl w:val="0"/>
        <w:rPr>
          <w:rFonts w:ascii="Arial" w:eastAsia="Arial Unicode MS" w:hAnsi="Arial" w:cs="Arial"/>
          <w:b/>
          <w:color w:val="000000"/>
          <w:sz w:val="20"/>
          <w:szCs w:val="20"/>
        </w:rPr>
      </w:pPr>
      <w:r w:rsidRPr="00D97C1D">
        <w:rPr>
          <w:rFonts w:ascii="Arial" w:eastAsia="Arial Unicode MS" w:hAnsi="Arial" w:cs="Arial"/>
          <w:b/>
          <w:color w:val="000000"/>
          <w:sz w:val="20"/>
          <w:szCs w:val="20"/>
        </w:rPr>
        <w:t>DESCRIPTION</w:t>
      </w:r>
    </w:p>
    <w:p w14:paraId="76A1F969" w14:textId="77777777" w:rsidR="00300FD9" w:rsidRPr="00D97C1D" w:rsidRDefault="00300FD9"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Children with ADHD display developmentally inappropriate degrees of inattention, impulsiveness and hyperactivity that interfere with their functioning.</w:t>
      </w:r>
    </w:p>
    <w:p w14:paraId="3EEA17A6" w14:textId="77777777" w:rsidR="00300FD9" w:rsidRPr="00C204E7" w:rsidRDefault="00300FD9" w:rsidP="00361A2E">
      <w:pPr>
        <w:jc w:val="both"/>
        <w:outlineLvl w:val="0"/>
        <w:rPr>
          <w:rFonts w:ascii="Arial" w:eastAsia="Arial Unicode MS" w:hAnsi="Arial" w:cs="Arial"/>
          <w:color w:val="000000"/>
          <w:sz w:val="18"/>
        </w:rPr>
      </w:pPr>
    </w:p>
    <w:p w14:paraId="359A015D"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DIAGNOSTIC CRITERIA</w:t>
      </w:r>
      <w:r w:rsidR="00E35857" w:rsidRPr="00D97C1D">
        <w:rPr>
          <w:rFonts w:ascii="Arial" w:hAnsi="Arial" w:cs="Arial"/>
          <w:b/>
          <w:sz w:val="20"/>
          <w:lang w:val="en-US"/>
        </w:rPr>
        <w:t xml:space="preserve"> (DSM 5)</w:t>
      </w:r>
    </w:p>
    <w:p w14:paraId="70332041" w14:textId="77777777" w:rsidR="00300FD9" w:rsidRPr="00D97C1D" w:rsidRDefault="00E35857"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M</w:t>
      </w:r>
      <w:r w:rsidR="00300FD9" w:rsidRPr="00D97C1D">
        <w:rPr>
          <w:rFonts w:ascii="Arial" w:eastAsia="Arial Unicode MS" w:hAnsi="Arial" w:cs="Arial"/>
          <w:color w:val="000000"/>
          <w:sz w:val="18"/>
        </w:rPr>
        <w:t>ay be mild, moderate or severe:</w:t>
      </w:r>
    </w:p>
    <w:p w14:paraId="746944C9" w14:textId="30C638F5"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predominantly inattentive</w:t>
      </w:r>
      <w:r w:rsidR="005F60EA">
        <w:rPr>
          <w:rFonts w:cs="Arial"/>
          <w:color w:val="000000"/>
          <w:sz w:val="18"/>
          <w:szCs w:val="18"/>
        </w:rPr>
        <w:t>,</w:t>
      </w:r>
    </w:p>
    <w:p w14:paraId="0580D7DF" w14:textId="77777777"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predominantly hyperactive-impulsive, and</w:t>
      </w:r>
    </w:p>
    <w:p w14:paraId="3AE63B70" w14:textId="14C6235F"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combined</w:t>
      </w:r>
      <w:r w:rsidR="005F60EA">
        <w:rPr>
          <w:rFonts w:cs="Arial"/>
          <w:color w:val="000000"/>
          <w:sz w:val="18"/>
          <w:szCs w:val="18"/>
        </w:rPr>
        <w:t>.</w:t>
      </w:r>
    </w:p>
    <w:p w14:paraId="2D82FEB9" w14:textId="51C8D2DD" w:rsidR="00E35857" w:rsidRPr="00C204E7" w:rsidRDefault="00E35857" w:rsidP="003962D2">
      <w:pPr>
        <w:pStyle w:val="ep4"/>
        <w:spacing w:line="240" w:lineRule="auto"/>
        <w:ind w:left="360" w:hanging="360"/>
        <w:rPr>
          <w:rFonts w:cs="Arial"/>
          <w:color w:val="000000"/>
          <w:sz w:val="18"/>
          <w:szCs w:val="18"/>
        </w:rPr>
      </w:pPr>
    </w:p>
    <w:p w14:paraId="1572BA2E" w14:textId="1E53FA95" w:rsidR="00300FD9" w:rsidRPr="00D97C1D" w:rsidRDefault="00300FD9" w:rsidP="00361A2E">
      <w:pPr>
        <w:ind w:left="360"/>
        <w:jc w:val="both"/>
        <w:outlineLvl w:val="0"/>
        <w:rPr>
          <w:rFonts w:ascii="Arial" w:eastAsia="Arial Unicode MS" w:hAnsi="Arial" w:cs="Arial"/>
          <w:color w:val="000000"/>
          <w:sz w:val="18"/>
        </w:rPr>
      </w:pPr>
      <w:r w:rsidRPr="00D97C1D">
        <w:rPr>
          <w:rFonts w:ascii="Arial" w:eastAsia="Arial Unicode MS" w:hAnsi="Arial" w:cs="Arial"/>
          <w:color w:val="000000"/>
          <w:sz w:val="18"/>
          <w:u w:val="single"/>
        </w:rPr>
        <w:t>Inattention</w:t>
      </w:r>
      <w:r w:rsidRPr="00D97C1D">
        <w:rPr>
          <w:rFonts w:ascii="Arial" w:eastAsia="Arial Unicode MS" w:hAnsi="Arial" w:cs="Arial"/>
          <w:color w:val="000000"/>
          <w:sz w:val="18"/>
        </w:rPr>
        <w:t>: (9</w:t>
      </w:r>
      <w:r w:rsidR="005F60EA">
        <w:rPr>
          <w:rFonts w:ascii="Arial" w:eastAsia="Arial Unicode MS" w:hAnsi="Arial" w:cs="Arial"/>
          <w:color w:val="000000"/>
          <w:sz w:val="18"/>
        </w:rPr>
        <w:t> </w:t>
      </w:r>
      <w:r w:rsidRPr="00D97C1D">
        <w:rPr>
          <w:rFonts w:ascii="Arial" w:eastAsia="Arial Unicode MS" w:hAnsi="Arial" w:cs="Arial"/>
          <w:color w:val="000000"/>
          <w:sz w:val="18"/>
        </w:rPr>
        <w:t>symptoms)</w:t>
      </w:r>
    </w:p>
    <w:p w14:paraId="6D5D2850" w14:textId="4693351C"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Failing to give close attention to details or mak</w:t>
      </w:r>
      <w:r w:rsidR="00191BCA" w:rsidRPr="00D97C1D">
        <w:rPr>
          <w:rFonts w:cs="Arial"/>
          <w:color w:val="000000"/>
          <w:sz w:val="18"/>
          <w:szCs w:val="18"/>
        </w:rPr>
        <w:t>ing</w:t>
      </w:r>
      <w:r w:rsidRPr="00D97C1D">
        <w:rPr>
          <w:rFonts w:cs="Arial"/>
          <w:color w:val="000000"/>
          <w:sz w:val="18"/>
          <w:szCs w:val="18"/>
        </w:rPr>
        <w:t xml:space="preserve"> careless mistakes</w:t>
      </w:r>
      <w:r w:rsidR="00F4649B">
        <w:rPr>
          <w:rFonts w:cs="Arial"/>
          <w:color w:val="000000"/>
          <w:sz w:val="18"/>
          <w:szCs w:val="18"/>
        </w:rPr>
        <w:t>.</w:t>
      </w:r>
    </w:p>
    <w:p w14:paraId="29E06858" w14:textId="18696045" w:rsidR="00300FD9" w:rsidRPr="00D97C1D" w:rsidRDefault="00191BCA" w:rsidP="00361A2E">
      <w:pPr>
        <w:pStyle w:val="ep4"/>
        <w:numPr>
          <w:ilvl w:val="0"/>
          <w:numId w:val="98"/>
        </w:numPr>
        <w:spacing w:line="240" w:lineRule="auto"/>
        <w:rPr>
          <w:rFonts w:cs="Arial"/>
          <w:color w:val="000000"/>
          <w:sz w:val="18"/>
          <w:szCs w:val="18"/>
        </w:rPr>
      </w:pPr>
      <w:r w:rsidRPr="00D97C1D">
        <w:rPr>
          <w:rFonts w:cs="Arial"/>
          <w:color w:val="000000"/>
          <w:sz w:val="18"/>
          <w:szCs w:val="18"/>
        </w:rPr>
        <w:t>Having d</w:t>
      </w:r>
      <w:r w:rsidR="00300FD9" w:rsidRPr="00D97C1D">
        <w:rPr>
          <w:rFonts w:cs="Arial"/>
          <w:color w:val="000000"/>
          <w:sz w:val="18"/>
          <w:szCs w:val="18"/>
        </w:rPr>
        <w:t>ifficulty sustaining attention in tasks or play</w:t>
      </w:r>
      <w:r w:rsidR="00F4649B">
        <w:rPr>
          <w:rFonts w:cs="Arial"/>
          <w:color w:val="000000"/>
          <w:sz w:val="18"/>
          <w:szCs w:val="18"/>
        </w:rPr>
        <w:t>.</w:t>
      </w:r>
    </w:p>
    <w:p w14:paraId="210FC55F" w14:textId="1D9F07FE"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Not listening when spoken to directly</w:t>
      </w:r>
      <w:r w:rsidR="00F4649B">
        <w:rPr>
          <w:rFonts w:cs="Arial"/>
          <w:color w:val="000000"/>
          <w:sz w:val="18"/>
          <w:szCs w:val="18"/>
        </w:rPr>
        <w:t>.</w:t>
      </w:r>
    </w:p>
    <w:p w14:paraId="75139956" w14:textId="16C0EAC4"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Fail</w:t>
      </w:r>
      <w:r w:rsidR="00191BCA" w:rsidRPr="00D97C1D">
        <w:rPr>
          <w:rFonts w:cs="Arial"/>
          <w:color w:val="000000"/>
          <w:sz w:val="18"/>
          <w:szCs w:val="18"/>
        </w:rPr>
        <w:t>ing</w:t>
      </w:r>
      <w:r w:rsidRPr="00D97C1D">
        <w:rPr>
          <w:rFonts w:cs="Arial"/>
          <w:color w:val="000000"/>
          <w:sz w:val="18"/>
          <w:szCs w:val="18"/>
        </w:rPr>
        <w:t xml:space="preserve"> to complete tasks or </w:t>
      </w:r>
      <w:r w:rsidRPr="005942D0">
        <w:rPr>
          <w:rFonts w:cs="Arial"/>
          <w:color w:val="000000"/>
          <w:sz w:val="18"/>
          <w:szCs w:val="18"/>
        </w:rPr>
        <w:t>follow</w:t>
      </w:r>
      <w:r w:rsidR="005942D0" w:rsidRPr="00C204E7">
        <w:rPr>
          <w:rFonts w:cs="Arial"/>
          <w:color w:val="000000"/>
          <w:sz w:val="18"/>
          <w:szCs w:val="18"/>
        </w:rPr>
        <w:t>-</w:t>
      </w:r>
      <w:r w:rsidRPr="005942D0">
        <w:rPr>
          <w:rFonts w:cs="Arial"/>
          <w:color w:val="000000"/>
          <w:sz w:val="18"/>
          <w:szCs w:val="18"/>
        </w:rPr>
        <w:t>through</w:t>
      </w:r>
      <w:r w:rsidRPr="00D97C1D">
        <w:rPr>
          <w:rFonts w:cs="Arial"/>
          <w:color w:val="000000"/>
          <w:sz w:val="18"/>
          <w:szCs w:val="18"/>
        </w:rPr>
        <w:t xml:space="preserve"> on instructions</w:t>
      </w:r>
      <w:r w:rsidR="00F4649B">
        <w:rPr>
          <w:rFonts w:cs="Arial"/>
          <w:color w:val="000000"/>
          <w:sz w:val="18"/>
          <w:szCs w:val="18"/>
        </w:rPr>
        <w:t>.</w:t>
      </w:r>
    </w:p>
    <w:p w14:paraId="0BEE718E" w14:textId="6990E20A"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Often los</w:t>
      </w:r>
      <w:r w:rsidR="00191BCA" w:rsidRPr="00D97C1D">
        <w:rPr>
          <w:rFonts w:cs="Arial"/>
          <w:color w:val="000000"/>
          <w:sz w:val="18"/>
          <w:szCs w:val="18"/>
        </w:rPr>
        <w:t>ing</w:t>
      </w:r>
      <w:r w:rsidRPr="00D97C1D">
        <w:rPr>
          <w:rFonts w:cs="Arial"/>
          <w:color w:val="000000"/>
          <w:sz w:val="18"/>
          <w:szCs w:val="18"/>
        </w:rPr>
        <w:t xml:space="preserve"> things for tasks or activities</w:t>
      </w:r>
      <w:r w:rsidR="00F4649B">
        <w:rPr>
          <w:rFonts w:cs="Arial"/>
          <w:color w:val="000000"/>
          <w:sz w:val="18"/>
          <w:szCs w:val="18"/>
        </w:rPr>
        <w:t>.</w:t>
      </w:r>
    </w:p>
    <w:p w14:paraId="55870B0F" w14:textId="01FB235E"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Often ha</w:t>
      </w:r>
      <w:r w:rsidR="00191BCA" w:rsidRPr="00D97C1D">
        <w:rPr>
          <w:rFonts w:cs="Arial"/>
          <w:color w:val="000000"/>
          <w:sz w:val="18"/>
          <w:szCs w:val="18"/>
        </w:rPr>
        <w:t>ving</w:t>
      </w:r>
      <w:r w:rsidRPr="00D97C1D">
        <w:rPr>
          <w:rFonts w:cs="Arial"/>
          <w:color w:val="000000"/>
          <w:sz w:val="18"/>
          <w:szCs w:val="18"/>
        </w:rPr>
        <w:t xml:space="preserve"> difficulty organising tasks and activities</w:t>
      </w:r>
      <w:r w:rsidR="00F4649B">
        <w:rPr>
          <w:rFonts w:cs="Arial"/>
          <w:color w:val="000000"/>
          <w:sz w:val="18"/>
          <w:szCs w:val="18"/>
        </w:rPr>
        <w:t>.</w:t>
      </w:r>
    </w:p>
    <w:p w14:paraId="38C01A50" w14:textId="0B4016F0" w:rsidR="00300FD9" w:rsidRPr="00D97C1D" w:rsidRDefault="00191BCA" w:rsidP="00361A2E">
      <w:pPr>
        <w:pStyle w:val="ep4"/>
        <w:numPr>
          <w:ilvl w:val="0"/>
          <w:numId w:val="98"/>
        </w:numPr>
        <w:spacing w:line="240" w:lineRule="auto"/>
        <w:rPr>
          <w:rFonts w:cs="Arial"/>
          <w:color w:val="000000"/>
          <w:sz w:val="18"/>
          <w:szCs w:val="18"/>
        </w:rPr>
      </w:pPr>
      <w:r w:rsidRPr="00D97C1D">
        <w:rPr>
          <w:rFonts w:cs="Arial"/>
          <w:color w:val="000000"/>
          <w:sz w:val="18"/>
          <w:szCs w:val="18"/>
        </w:rPr>
        <w:t>Being f</w:t>
      </w:r>
      <w:r w:rsidR="00300FD9" w:rsidRPr="00D97C1D">
        <w:rPr>
          <w:rFonts w:cs="Arial"/>
          <w:color w:val="000000"/>
          <w:sz w:val="18"/>
          <w:szCs w:val="18"/>
        </w:rPr>
        <w:t>orgetful in daily activities</w:t>
      </w:r>
      <w:r w:rsidR="00F4649B">
        <w:rPr>
          <w:rFonts w:cs="Arial"/>
          <w:color w:val="000000"/>
          <w:sz w:val="18"/>
          <w:szCs w:val="18"/>
        </w:rPr>
        <w:t>.</w:t>
      </w:r>
    </w:p>
    <w:p w14:paraId="3CBE3D10" w14:textId="34BCB5DA" w:rsidR="00300FD9" w:rsidRPr="00D97C1D" w:rsidRDefault="00191BCA" w:rsidP="00361A2E">
      <w:pPr>
        <w:pStyle w:val="ep4"/>
        <w:numPr>
          <w:ilvl w:val="0"/>
          <w:numId w:val="98"/>
        </w:numPr>
        <w:spacing w:line="240" w:lineRule="auto"/>
        <w:rPr>
          <w:rFonts w:cs="Arial"/>
          <w:color w:val="000000"/>
          <w:sz w:val="18"/>
          <w:szCs w:val="18"/>
        </w:rPr>
      </w:pPr>
      <w:r w:rsidRPr="00D97C1D">
        <w:rPr>
          <w:rFonts w:cs="Arial"/>
          <w:color w:val="000000"/>
          <w:sz w:val="18"/>
          <w:szCs w:val="18"/>
        </w:rPr>
        <w:t>Being e</w:t>
      </w:r>
      <w:r w:rsidR="00300FD9" w:rsidRPr="00D97C1D">
        <w:rPr>
          <w:rFonts w:cs="Arial"/>
          <w:color w:val="000000"/>
          <w:sz w:val="18"/>
          <w:szCs w:val="18"/>
        </w:rPr>
        <w:t>asily distracted by extraneous stimuli</w:t>
      </w:r>
      <w:r w:rsidR="00F4649B">
        <w:rPr>
          <w:rFonts w:cs="Arial"/>
          <w:color w:val="000000"/>
          <w:sz w:val="18"/>
          <w:szCs w:val="18"/>
        </w:rPr>
        <w:t>.</w:t>
      </w:r>
    </w:p>
    <w:p w14:paraId="69396C05" w14:textId="46993CAB"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Avoid</w:t>
      </w:r>
      <w:r w:rsidR="00191BCA" w:rsidRPr="00D97C1D">
        <w:rPr>
          <w:rFonts w:cs="Arial"/>
          <w:color w:val="000000"/>
          <w:sz w:val="18"/>
          <w:szCs w:val="18"/>
        </w:rPr>
        <w:t>ing</w:t>
      </w:r>
      <w:r w:rsidRPr="00D97C1D">
        <w:rPr>
          <w:rFonts w:cs="Arial"/>
          <w:color w:val="000000"/>
          <w:sz w:val="18"/>
          <w:szCs w:val="18"/>
        </w:rPr>
        <w:t xml:space="preserve"> or </w:t>
      </w:r>
      <w:r w:rsidR="00191BCA" w:rsidRPr="00D97C1D">
        <w:rPr>
          <w:rFonts w:cs="Arial"/>
          <w:color w:val="000000"/>
          <w:sz w:val="18"/>
          <w:szCs w:val="18"/>
        </w:rPr>
        <w:t xml:space="preserve">being </w:t>
      </w:r>
      <w:r w:rsidRPr="00D97C1D">
        <w:rPr>
          <w:rFonts w:cs="Arial"/>
          <w:color w:val="000000"/>
          <w:sz w:val="18"/>
          <w:szCs w:val="18"/>
        </w:rPr>
        <w:t>reluctant to engage in tasks requiring sustained mental effort</w:t>
      </w:r>
      <w:r w:rsidR="00F4649B">
        <w:rPr>
          <w:rFonts w:cs="Arial"/>
          <w:color w:val="000000"/>
          <w:sz w:val="18"/>
          <w:szCs w:val="18"/>
        </w:rPr>
        <w:t>.</w:t>
      </w:r>
    </w:p>
    <w:p w14:paraId="5AF1FA85" w14:textId="77777777" w:rsidR="00300FD9" w:rsidRPr="00C204E7" w:rsidRDefault="00300FD9" w:rsidP="00361A2E">
      <w:pPr>
        <w:ind w:left="360"/>
        <w:jc w:val="both"/>
        <w:outlineLvl w:val="0"/>
        <w:rPr>
          <w:rFonts w:ascii="Arial" w:eastAsia="Arial Unicode MS" w:hAnsi="Arial" w:cs="Arial"/>
          <w:color w:val="000000"/>
          <w:sz w:val="18"/>
        </w:rPr>
      </w:pPr>
    </w:p>
    <w:p w14:paraId="1024A014" w14:textId="1A888F8A" w:rsidR="00300FD9" w:rsidRPr="00D97C1D" w:rsidRDefault="00300FD9" w:rsidP="00361A2E">
      <w:pPr>
        <w:ind w:left="360"/>
        <w:jc w:val="both"/>
        <w:outlineLvl w:val="0"/>
        <w:rPr>
          <w:rFonts w:ascii="Arial" w:eastAsia="Arial Unicode MS" w:hAnsi="Arial" w:cs="Arial"/>
          <w:color w:val="000000"/>
          <w:sz w:val="18"/>
        </w:rPr>
      </w:pPr>
      <w:r w:rsidRPr="00D97C1D">
        <w:rPr>
          <w:rFonts w:ascii="Arial" w:eastAsia="Arial Unicode MS" w:hAnsi="Arial" w:cs="Arial"/>
          <w:color w:val="000000"/>
          <w:sz w:val="18"/>
          <w:u w:val="single"/>
        </w:rPr>
        <w:t>Hyperactivity</w:t>
      </w:r>
      <w:r w:rsidRPr="00D97C1D">
        <w:rPr>
          <w:rFonts w:ascii="Arial" w:eastAsia="Arial Unicode MS" w:hAnsi="Arial" w:cs="Arial"/>
          <w:color w:val="000000"/>
          <w:sz w:val="18"/>
        </w:rPr>
        <w:t>: (6</w:t>
      </w:r>
      <w:r w:rsidR="005F60EA">
        <w:rPr>
          <w:rFonts w:ascii="Arial" w:eastAsia="Arial Unicode MS" w:hAnsi="Arial" w:cs="Arial"/>
          <w:color w:val="000000"/>
          <w:sz w:val="18"/>
        </w:rPr>
        <w:t> </w:t>
      </w:r>
      <w:r w:rsidRPr="00D97C1D">
        <w:rPr>
          <w:rFonts w:ascii="Arial" w:eastAsia="Arial Unicode MS" w:hAnsi="Arial" w:cs="Arial"/>
          <w:color w:val="000000"/>
          <w:sz w:val="18"/>
        </w:rPr>
        <w:t>symptoms)</w:t>
      </w:r>
    </w:p>
    <w:p w14:paraId="681DD7FC" w14:textId="7FB9491B"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Often fidget</w:t>
      </w:r>
      <w:r w:rsidR="00191BCA" w:rsidRPr="00D97C1D">
        <w:rPr>
          <w:rFonts w:cs="Arial"/>
          <w:color w:val="000000"/>
          <w:sz w:val="18"/>
          <w:szCs w:val="18"/>
        </w:rPr>
        <w:t>ing</w:t>
      </w:r>
      <w:r w:rsidRPr="00D97C1D">
        <w:rPr>
          <w:rFonts w:cs="Arial"/>
          <w:color w:val="000000"/>
          <w:sz w:val="18"/>
          <w:szCs w:val="18"/>
        </w:rPr>
        <w:t>, squirm</w:t>
      </w:r>
      <w:r w:rsidR="00191BCA" w:rsidRPr="00D97C1D">
        <w:rPr>
          <w:rFonts w:cs="Arial"/>
          <w:color w:val="000000"/>
          <w:sz w:val="18"/>
          <w:szCs w:val="18"/>
        </w:rPr>
        <w:t>ing</w:t>
      </w:r>
      <w:r w:rsidRPr="00D97C1D">
        <w:rPr>
          <w:rFonts w:cs="Arial"/>
          <w:color w:val="000000"/>
          <w:sz w:val="18"/>
          <w:szCs w:val="18"/>
        </w:rPr>
        <w:t xml:space="preserve"> or tap</w:t>
      </w:r>
      <w:r w:rsidR="00191BCA" w:rsidRPr="00D97C1D">
        <w:rPr>
          <w:rFonts w:cs="Arial"/>
          <w:color w:val="000000"/>
          <w:sz w:val="18"/>
          <w:szCs w:val="18"/>
        </w:rPr>
        <w:t>ping</w:t>
      </w:r>
      <w:r w:rsidR="00F4649B">
        <w:rPr>
          <w:rFonts w:cs="Arial"/>
          <w:color w:val="000000"/>
          <w:sz w:val="18"/>
          <w:szCs w:val="18"/>
        </w:rPr>
        <w:t>.</w:t>
      </w:r>
    </w:p>
    <w:p w14:paraId="5BF3CBA4" w14:textId="02367A9D"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Leav</w:t>
      </w:r>
      <w:r w:rsidR="00191BCA" w:rsidRPr="00D97C1D">
        <w:rPr>
          <w:rFonts w:cs="Arial"/>
          <w:color w:val="000000"/>
          <w:sz w:val="18"/>
          <w:szCs w:val="18"/>
        </w:rPr>
        <w:t>ing his/her</w:t>
      </w:r>
      <w:r w:rsidRPr="00D97C1D">
        <w:rPr>
          <w:rFonts w:cs="Arial"/>
          <w:color w:val="000000"/>
          <w:sz w:val="18"/>
          <w:szCs w:val="18"/>
        </w:rPr>
        <w:t xml:space="preserve"> seat</w:t>
      </w:r>
      <w:r w:rsidR="00F4649B">
        <w:rPr>
          <w:rFonts w:cs="Arial"/>
          <w:color w:val="000000"/>
          <w:sz w:val="18"/>
          <w:szCs w:val="18"/>
        </w:rPr>
        <w:t>.</w:t>
      </w:r>
    </w:p>
    <w:p w14:paraId="32D83E67" w14:textId="7F0A786D" w:rsidR="00300FD9" w:rsidRPr="00D97C1D" w:rsidRDefault="00191BCA" w:rsidP="00361A2E">
      <w:pPr>
        <w:pStyle w:val="ep4"/>
        <w:numPr>
          <w:ilvl w:val="0"/>
          <w:numId w:val="98"/>
        </w:numPr>
        <w:spacing w:line="240" w:lineRule="auto"/>
        <w:rPr>
          <w:rFonts w:cs="Arial"/>
          <w:color w:val="000000"/>
          <w:sz w:val="18"/>
          <w:szCs w:val="18"/>
        </w:rPr>
      </w:pPr>
      <w:r w:rsidRPr="00D97C1D">
        <w:rPr>
          <w:rFonts w:cs="Arial"/>
          <w:color w:val="000000"/>
          <w:sz w:val="18"/>
          <w:szCs w:val="18"/>
        </w:rPr>
        <w:t>R</w:t>
      </w:r>
      <w:r w:rsidR="00300FD9" w:rsidRPr="00D97C1D">
        <w:rPr>
          <w:rFonts w:cs="Arial"/>
          <w:color w:val="000000"/>
          <w:sz w:val="18"/>
          <w:szCs w:val="18"/>
        </w:rPr>
        <w:t xml:space="preserve">unning or climbing </w:t>
      </w:r>
      <w:r w:rsidRPr="00D97C1D">
        <w:rPr>
          <w:rFonts w:cs="Arial"/>
          <w:color w:val="000000"/>
          <w:sz w:val="18"/>
          <w:szCs w:val="18"/>
        </w:rPr>
        <w:t>inappropriately</w:t>
      </w:r>
      <w:r w:rsidR="00F4649B">
        <w:rPr>
          <w:rFonts w:cs="Arial"/>
          <w:color w:val="000000"/>
          <w:sz w:val="18"/>
          <w:szCs w:val="18"/>
        </w:rPr>
        <w:t>.</w:t>
      </w:r>
    </w:p>
    <w:p w14:paraId="2CDEB782" w14:textId="2188A16A" w:rsidR="00300FD9" w:rsidRPr="00D97C1D" w:rsidRDefault="00191BCA" w:rsidP="00361A2E">
      <w:pPr>
        <w:pStyle w:val="ep4"/>
        <w:numPr>
          <w:ilvl w:val="0"/>
          <w:numId w:val="98"/>
        </w:numPr>
        <w:spacing w:line="240" w:lineRule="auto"/>
        <w:rPr>
          <w:rFonts w:cs="Arial"/>
          <w:color w:val="000000"/>
          <w:sz w:val="18"/>
          <w:szCs w:val="18"/>
        </w:rPr>
      </w:pPr>
      <w:r w:rsidRPr="00D97C1D">
        <w:rPr>
          <w:rFonts w:cs="Arial"/>
          <w:color w:val="000000"/>
          <w:sz w:val="18"/>
          <w:szCs w:val="18"/>
        </w:rPr>
        <w:t>Is</w:t>
      </w:r>
      <w:r w:rsidR="00300FD9" w:rsidRPr="00D97C1D">
        <w:rPr>
          <w:rFonts w:cs="Arial"/>
          <w:color w:val="000000"/>
          <w:sz w:val="18"/>
          <w:szCs w:val="18"/>
        </w:rPr>
        <w:t xml:space="preserve"> “on the go</w:t>
      </w:r>
      <w:r w:rsidR="005F3125" w:rsidRPr="00D97C1D">
        <w:rPr>
          <w:rFonts w:cs="Arial"/>
          <w:color w:val="000000"/>
          <w:sz w:val="18"/>
          <w:szCs w:val="18"/>
        </w:rPr>
        <w:t>” or</w:t>
      </w:r>
      <w:r w:rsidR="00300FD9" w:rsidRPr="00D97C1D">
        <w:rPr>
          <w:rFonts w:cs="Arial"/>
          <w:color w:val="000000"/>
          <w:sz w:val="18"/>
          <w:szCs w:val="18"/>
        </w:rPr>
        <w:t xml:space="preserve"> </w:t>
      </w:r>
      <w:r w:rsidRPr="00D97C1D">
        <w:rPr>
          <w:rFonts w:cs="Arial"/>
          <w:color w:val="000000"/>
          <w:sz w:val="18"/>
          <w:szCs w:val="18"/>
        </w:rPr>
        <w:t xml:space="preserve">behaves </w:t>
      </w:r>
      <w:r w:rsidR="00300FD9" w:rsidRPr="00D97C1D">
        <w:rPr>
          <w:rFonts w:cs="Arial"/>
          <w:color w:val="000000"/>
          <w:sz w:val="18"/>
          <w:szCs w:val="18"/>
        </w:rPr>
        <w:t>as if “driven by a motor”</w:t>
      </w:r>
      <w:r w:rsidR="00F4649B">
        <w:rPr>
          <w:rFonts w:cs="Arial"/>
          <w:color w:val="000000"/>
          <w:sz w:val="18"/>
          <w:szCs w:val="18"/>
        </w:rPr>
        <w:t>.</w:t>
      </w:r>
    </w:p>
    <w:p w14:paraId="7732B1A4" w14:textId="51DFD31C" w:rsidR="00300FD9" w:rsidRPr="00D97C1D" w:rsidRDefault="00191BCA" w:rsidP="00361A2E">
      <w:pPr>
        <w:pStyle w:val="ep4"/>
        <w:numPr>
          <w:ilvl w:val="0"/>
          <w:numId w:val="98"/>
        </w:numPr>
        <w:spacing w:line="240" w:lineRule="auto"/>
        <w:rPr>
          <w:rFonts w:cs="Arial"/>
          <w:color w:val="000000"/>
          <w:sz w:val="18"/>
          <w:szCs w:val="18"/>
        </w:rPr>
      </w:pPr>
      <w:r w:rsidRPr="00D97C1D">
        <w:rPr>
          <w:rFonts w:cs="Arial"/>
          <w:color w:val="000000"/>
          <w:sz w:val="18"/>
          <w:szCs w:val="18"/>
        </w:rPr>
        <w:t>Is u</w:t>
      </w:r>
      <w:r w:rsidR="00300FD9" w:rsidRPr="00D97C1D">
        <w:rPr>
          <w:rFonts w:cs="Arial"/>
          <w:color w:val="000000"/>
          <w:sz w:val="18"/>
          <w:szCs w:val="18"/>
        </w:rPr>
        <w:t>nable to play quietly</w:t>
      </w:r>
      <w:r w:rsidR="00F4649B">
        <w:rPr>
          <w:rFonts w:cs="Arial"/>
          <w:color w:val="000000"/>
          <w:sz w:val="18"/>
          <w:szCs w:val="18"/>
        </w:rPr>
        <w:t>.</w:t>
      </w:r>
    </w:p>
    <w:p w14:paraId="6ED5E25A" w14:textId="12B2B3FD"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Talk</w:t>
      </w:r>
      <w:r w:rsidR="00191BCA" w:rsidRPr="00D97C1D">
        <w:rPr>
          <w:rFonts w:cs="Arial"/>
          <w:color w:val="000000"/>
          <w:sz w:val="18"/>
          <w:szCs w:val="18"/>
        </w:rPr>
        <w:t>ing</w:t>
      </w:r>
      <w:r w:rsidRPr="00D97C1D">
        <w:rPr>
          <w:rFonts w:cs="Arial"/>
          <w:color w:val="000000"/>
          <w:sz w:val="18"/>
          <w:szCs w:val="18"/>
        </w:rPr>
        <w:t xml:space="preserve"> excessively</w:t>
      </w:r>
      <w:r w:rsidR="00F4649B">
        <w:rPr>
          <w:rFonts w:cs="Arial"/>
          <w:color w:val="000000"/>
          <w:sz w:val="18"/>
          <w:szCs w:val="18"/>
        </w:rPr>
        <w:t>.</w:t>
      </w:r>
    </w:p>
    <w:p w14:paraId="1E59879D" w14:textId="77777777" w:rsidR="00300FD9" w:rsidRPr="00C204E7" w:rsidRDefault="00300FD9" w:rsidP="00361A2E">
      <w:pPr>
        <w:pStyle w:val="Body1"/>
        <w:ind w:left="360"/>
        <w:jc w:val="both"/>
        <w:rPr>
          <w:rFonts w:ascii="Arial" w:hAnsi="Arial" w:cs="Arial"/>
          <w:sz w:val="18"/>
        </w:rPr>
      </w:pPr>
    </w:p>
    <w:p w14:paraId="6BB461AE" w14:textId="03F75211" w:rsidR="00300FD9" w:rsidRPr="00D97C1D" w:rsidRDefault="00300FD9" w:rsidP="00361A2E">
      <w:pPr>
        <w:ind w:left="360"/>
        <w:jc w:val="both"/>
        <w:outlineLvl w:val="0"/>
        <w:rPr>
          <w:rFonts w:ascii="Arial" w:eastAsia="Arial Unicode MS" w:hAnsi="Arial" w:cs="Arial"/>
          <w:color w:val="000000"/>
          <w:sz w:val="18"/>
        </w:rPr>
      </w:pPr>
      <w:r w:rsidRPr="00D97C1D">
        <w:rPr>
          <w:rFonts w:ascii="Arial" w:eastAsia="Arial Unicode MS" w:hAnsi="Arial" w:cs="Arial"/>
          <w:color w:val="000000"/>
          <w:sz w:val="18"/>
          <w:u w:val="single"/>
        </w:rPr>
        <w:t>Impulsivity</w:t>
      </w:r>
      <w:r w:rsidRPr="00D97C1D">
        <w:rPr>
          <w:rFonts w:ascii="Arial" w:eastAsia="Arial Unicode MS" w:hAnsi="Arial" w:cs="Arial"/>
          <w:color w:val="000000"/>
          <w:sz w:val="18"/>
        </w:rPr>
        <w:t>: (3</w:t>
      </w:r>
      <w:r w:rsidR="005F60EA">
        <w:rPr>
          <w:rFonts w:ascii="Arial" w:eastAsia="Arial Unicode MS" w:hAnsi="Arial" w:cs="Arial"/>
          <w:color w:val="000000"/>
          <w:sz w:val="18"/>
        </w:rPr>
        <w:t> </w:t>
      </w:r>
      <w:r w:rsidRPr="00D97C1D">
        <w:rPr>
          <w:rFonts w:ascii="Arial" w:eastAsia="Arial Unicode MS" w:hAnsi="Arial" w:cs="Arial"/>
          <w:color w:val="000000"/>
          <w:sz w:val="18"/>
        </w:rPr>
        <w:t>symptoms)</w:t>
      </w:r>
    </w:p>
    <w:p w14:paraId="021453A4" w14:textId="6CAFAA14"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Blurts out answers</w:t>
      </w:r>
      <w:r w:rsidR="00F4649B">
        <w:rPr>
          <w:rFonts w:cs="Arial"/>
          <w:color w:val="000000"/>
          <w:sz w:val="18"/>
          <w:szCs w:val="18"/>
        </w:rPr>
        <w:t>.</w:t>
      </w:r>
    </w:p>
    <w:p w14:paraId="60D95EC4" w14:textId="2A1CB1CF"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Has difficulty waiting his/her turn</w:t>
      </w:r>
      <w:r w:rsidR="00F4649B">
        <w:rPr>
          <w:rFonts w:cs="Arial"/>
          <w:color w:val="000000"/>
          <w:sz w:val="18"/>
          <w:szCs w:val="18"/>
        </w:rPr>
        <w:t>.</w:t>
      </w:r>
    </w:p>
    <w:p w14:paraId="0E157B25" w14:textId="29DE2572" w:rsidR="00300FD9" w:rsidRPr="00D97C1D" w:rsidRDefault="00300FD9" w:rsidP="00361A2E">
      <w:pPr>
        <w:pStyle w:val="ep4"/>
        <w:numPr>
          <w:ilvl w:val="0"/>
          <w:numId w:val="98"/>
        </w:numPr>
        <w:spacing w:line="240" w:lineRule="auto"/>
        <w:rPr>
          <w:rFonts w:cs="Arial"/>
          <w:color w:val="000000"/>
          <w:sz w:val="18"/>
          <w:szCs w:val="18"/>
        </w:rPr>
      </w:pPr>
      <w:r w:rsidRPr="00D97C1D">
        <w:rPr>
          <w:rFonts w:cs="Arial"/>
          <w:color w:val="000000"/>
          <w:sz w:val="18"/>
          <w:szCs w:val="18"/>
        </w:rPr>
        <w:t>Interrupts or intrudes on others</w:t>
      </w:r>
      <w:r w:rsidR="00F4649B">
        <w:rPr>
          <w:rFonts w:cs="Arial"/>
          <w:color w:val="000000"/>
          <w:sz w:val="18"/>
          <w:szCs w:val="18"/>
        </w:rPr>
        <w:t>.</w:t>
      </w:r>
    </w:p>
    <w:p w14:paraId="6922012C" w14:textId="77777777" w:rsidR="00300FD9" w:rsidRPr="00C204E7" w:rsidRDefault="00300FD9" w:rsidP="00361A2E">
      <w:pPr>
        <w:pStyle w:val="ep4"/>
        <w:spacing w:line="240" w:lineRule="auto"/>
        <w:ind w:left="360" w:firstLine="0"/>
        <w:rPr>
          <w:rFonts w:cs="Arial"/>
          <w:color w:val="000000"/>
          <w:sz w:val="18"/>
          <w:szCs w:val="18"/>
        </w:rPr>
      </w:pPr>
    </w:p>
    <w:p w14:paraId="5893E0CE" w14:textId="421411BE"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Onset of several symptoms before 12</w:t>
      </w:r>
      <w:r w:rsidR="003962D2">
        <w:rPr>
          <w:rFonts w:cs="Arial"/>
          <w:color w:val="000000"/>
          <w:sz w:val="18"/>
          <w:szCs w:val="18"/>
        </w:rPr>
        <w:t> </w:t>
      </w:r>
      <w:r w:rsidRPr="00D97C1D">
        <w:rPr>
          <w:rFonts w:cs="Arial"/>
          <w:color w:val="000000"/>
          <w:sz w:val="18"/>
          <w:szCs w:val="18"/>
        </w:rPr>
        <w:t>years</w:t>
      </w:r>
      <w:r w:rsidR="00E35857" w:rsidRPr="00D97C1D">
        <w:rPr>
          <w:rFonts w:cs="Arial"/>
          <w:color w:val="000000"/>
          <w:sz w:val="18"/>
          <w:szCs w:val="18"/>
        </w:rPr>
        <w:t>.</w:t>
      </w:r>
    </w:p>
    <w:p w14:paraId="3C242749" w14:textId="16F98F60"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Requires 6</w:t>
      </w:r>
      <w:r w:rsidR="005F60EA">
        <w:rPr>
          <w:rFonts w:cs="Arial"/>
          <w:color w:val="000000"/>
          <w:sz w:val="18"/>
          <w:szCs w:val="18"/>
        </w:rPr>
        <w:t> </w:t>
      </w:r>
      <w:r w:rsidRPr="00D97C1D">
        <w:rPr>
          <w:rFonts w:cs="Arial"/>
          <w:color w:val="000000"/>
          <w:sz w:val="18"/>
          <w:szCs w:val="18"/>
        </w:rPr>
        <w:t>symptoms of inattention or hyperactivity/impulsivity</w:t>
      </w:r>
      <w:r w:rsidR="00E35857" w:rsidRPr="00D97C1D">
        <w:rPr>
          <w:rFonts w:cs="Arial"/>
          <w:color w:val="000000"/>
          <w:sz w:val="18"/>
          <w:szCs w:val="18"/>
        </w:rPr>
        <w:t>.</w:t>
      </w:r>
    </w:p>
    <w:p w14:paraId="5203FD4D" w14:textId="74F2B9C2"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 xml:space="preserve">Symptoms </w:t>
      </w:r>
      <w:r w:rsidR="00191BCA" w:rsidRPr="00D97C1D">
        <w:rPr>
          <w:rFonts w:cs="Arial"/>
          <w:color w:val="000000"/>
          <w:sz w:val="18"/>
          <w:szCs w:val="18"/>
        </w:rPr>
        <w:t xml:space="preserve">have </w:t>
      </w:r>
      <w:r w:rsidRPr="00D97C1D">
        <w:rPr>
          <w:rFonts w:cs="Arial"/>
          <w:color w:val="000000"/>
          <w:sz w:val="18"/>
          <w:szCs w:val="18"/>
        </w:rPr>
        <w:t>persisted for 6</w:t>
      </w:r>
      <w:r w:rsidR="005F60EA">
        <w:rPr>
          <w:rFonts w:cs="Arial"/>
          <w:color w:val="000000"/>
          <w:sz w:val="18"/>
          <w:szCs w:val="18"/>
        </w:rPr>
        <w:t> </w:t>
      </w:r>
      <w:r w:rsidRPr="00D97C1D">
        <w:rPr>
          <w:rFonts w:cs="Arial"/>
          <w:color w:val="000000"/>
          <w:sz w:val="18"/>
          <w:szCs w:val="18"/>
        </w:rPr>
        <w:t xml:space="preserve">months to </w:t>
      </w:r>
      <w:r w:rsidR="00CB552D" w:rsidRPr="00D97C1D">
        <w:rPr>
          <w:rFonts w:cs="Arial"/>
          <w:color w:val="000000"/>
          <w:sz w:val="18"/>
          <w:szCs w:val="18"/>
        </w:rPr>
        <w:t xml:space="preserve">a </w:t>
      </w:r>
      <w:r w:rsidRPr="00D97C1D">
        <w:rPr>
          <w:rFonts w:cs="Arial"/>
          <w:color w:val="000000"/>
          <w:sz w:val="18"/>
          <w:szCs w:val="18"/>
        </w:rPr>
        <w:t xml:space="preserve">degree inconsistent with </w:t>
      </w:r>
      <w:r w:rsidR="00CB552D" w:rsidRPr="00D97C1D">
        <w:rPr>
          <w:rFonts w:cs="Arial"/>
          <w:color w:val="000000"/>
          <w:sz w:val="18"/>
          <w:szCs w:val="18"/>
        </w:rPr>
        <w:t xml:space="preserve">their </w:t>
      </w:r>
      <w:r w:rsidRPr="00D97C1D">
        <w:rPr>
          <w:rFonts w:cs="Arial"/>
          <w:color w:val="000000"/>
          <w:sz w:val="18"/>
          <w:szCs w:val="18"/>
        </w:rPr>
        <w:t>developmental level</w:t>
      </w:r>
      <w:r w:rsidR="00E35857" w:rsidRPr="00D97C1D">
        <w:rPr>
          <w:rFonts w:cs="Arial"/>
          <w:color w:val="000000"/>
          <w:sz w:val="18"/>
          <w:szCs w:val="18"/>
        </w:rPr>
        <w:t>.</w:t>
      </w:r>
    </w:p>
    <w:p w14:paraId="7E194E62" w14:textId="77777777"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Symptoms present in two or more settings</w:t>
      </w:r>
      <w:r w:rsidR="00E35857" w:rsidRPr="00D97C1D">
        <w:rPr>
          <w:rFonts w:cs="Arial"/>
          <w:color w:val="000000"/>
          <w:sz w:val="18"/>
          <w:szCs w:val="18"/>
        </w:rPr>
        <w:t>.</w:t>
      </w:r>
    </w:p>
    <w:p w14:paraId="2BE0F685" w14:textId="1ECD3CE4"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Interferes with or reduces the quality of social, academic or occupational functioning</w:t>
      </w:r>
      <w:r w:rsidR="00E35857" w:rsidRPr="00D97C1D">
        <w:rPr>
          <w:rFonts w:cs="Arial"/>
          <w:color w:val="000000"/>
          <w:sz w:val="18"/>
          <w:szCs w:val="18"/>
        </w:rPr>
        <w:t>.</w:t>
      </w:r>
    </w:p>
    <w:p w14:paraId="705E1BF6" w14:textId="77777777"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 xml:space="preserve">Exclude psychotic or other </w:t>
      </w:r>
      <w:r w:rsidR="00191BCA" w:rsidRPr="00D97C1D">
        <w:rPr>
          <w:rFonts w:cs="Arial"/>
          <w:color w:val="000000"/>
          <w:sz w:val="18"/>
          <w:szCs w:val="18"/>
        </w:rPr>
        <w:t>psychiatric</w:t>
      </w:r>
      <w:r w:rsidRPr="00D97C1D">
        <w:rPr>
          <w:rFonts w:cs="Arial"/>
          <w:color w:val="000000"/>
          <w:sz w:val="18"/>
          <w:szCs w:val="18"/>
        </w:rPr>
        <w:t xml:space="preserve"> disorders</w:t>
      </w:r>
      <w:r w:rsidR="00E35857" w:rsidRPr="00D97C1D">
        <w:rPr>
          <w:rFonts w:cs="Arial"/>
          <w:color w:val="000000"/>
          <w:sz w:val="18"/>
          <w:szCs w:val="18"/>
        </w:rPr>
        <w:t>.</w:t>
      </w:r>
    </w:p>
    <w:p w14:paraId="19388544" w14:textId="77777777" w:rsidR="002E1507" w:rsidRPr="00C204E7" w:rsidRDefault="002E1507" w:rsidP="00361A2E">
      <w:pPr>
        <w:jc w:val="both"/>
        <w:outlineLvl w:val="0"/>
        <w:rPr>
          <w:rFonts w:ascii="Arial" w:eastAsia="Arial Unicode MS" w:hAnsi="Arial" w:cs="Arial"/>
          <w:color w:val="000000"/>
          <w:sz w:val="18"/>
        </w:rPr>
      </w:pPr>
    </w:p>
    <w:p w14:paraId="3C5BC94D" w14:textId="047F0D93" w:rsidR="00300FD9" w:rsidRPr="00680B27" w:rsidRDefault="00680B27" w:rsidP="00361A2E">
      <w:pPr>
        <w:jc w:val="both"/>
        <w:outlineLvl w:val="0"/>
        <w:rPr>
          <w:rFonts w:ascii="Arial" w:eastAsia="Arial Unicode MS" w:hAnsi="Arial" w:cs="Arial"/>
          <w:b/>
          <w:color w:val="000000"/>
          <w:sz w:val="18"/>
          <w:u w:val="single"/>
        </w:rPr>
      </w:pPr>
      <w:r w:rsidRPr="00680B27">
        <w:rPr>
          <w:rFonts w:ascii="Arial" w:eastAsia="Arial Unicode MS" w:hAnsi="Arial" w:cs="Arial"/>
          <w:b/>
          <w:color w:val="000000"/>
          <w:sz w:val="18"/>
          <w:u w:val="single"/>
        </w:rPr>
        <w:t>Note</w:t>
      </w:r>
      <w:r w:rsidR="00E35857" w:rsidRPr="00C204E7">
        <w:rPr>
          <w:rFonts w:ascii="Arial" w:eastAsia="Arial Unicode MS" w:hAnsi="Arial" w:cs="Arial"/>
          <w:b/>
          <w:color w:val="000000"/>
          <w:sz w:val="18"/>
        </w:rPr>
        <w:t>:</w:t>
      </w:r>
    </w:p>
    <w:p w14:paraId="28465E8C" w14:textId="58C0E4D8"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sz w:val="18"/>
          <w:szCs w:val="18"/>
        </w:rPr>
        <w:t>Common co-morbid conditions include</w:t>
      </w:r>
      <w:r w:rsidR="00A537BC">
        <w:rPr>
          <w:rFonts w:cs="Arial"/>
          <w:sz w:val="18"/>
          <w:szCs w:val="18"/>
        </w:rPr>
        <w:t xml:space="preserve"> specific learning disabilities,</w:t>
      </w:r>
      <w:r w:rsidRPr="00D97C1D">
        <w:rPr>
          <w:rFonts w:cs="Arial"/>
          <w:sz w:val="18"/>
          <w:szCs w:val="18"/>
        </w:rPr>
        <w:t xml:space="preserve"> </w:t>
      </w:r>
      <w:r w:rsidR="00191BCA" w:rsidRPr="00D97C1D">
        <w:rPr>
          <w:rFonts w:cs="Arial"/>
          <w:sz w:val="18"/>
          <w:szCs w:val="18"/>
        </w:rPr>
        <w:t>o</w:t>
      </w:r>
      <w:r w:rsidRPr="00D97C1D">
        <w:rPr>
          <w:rFonts w:cs="Arial"/>
          <w:sz w:val="18"/>
          <w:szCs w:val="18"/>
        </w:rPr>
        <w:t xml:space="preserve">ppositional </w:t>
      </w:r>
      <w:r w:rsidR="00191BCA" w:rsidRPr="00D97C1D">
        <w:rPr>
          <w:rFonts w:cs="Arial"/>
          <w:sz w:val="18"/>
          <w:szCs w:val="18"/>
        </w:rPr>
        <w:t>d</w:t>
      </w:r>
      <w:r w:rsidRPr="00D97C1D">
        <w:rPr>
          <w:rFonts w:cs="Arial"/>
          <w:sz w:val="18"/>
          <w:szCs w:val="18"/>
        </w:rPr>
        <w:t xml:space="preserve">efiant </w:t>
      </w:r>
      <w:r w:rsidR="00191BCA" w:rsidRPr="00D97C1D">
        <w:rPr>
          <w:rFonts w:cs="Arial"/>
          <w:sz w:val="18"/>
          <w:szCs w:val="18"/>
        </w:rPr>
        <w:t>d</w:t>
      </w:r>
      <w:r w:rsidRPr="00D97C1D">
        <w:rPr>
          <w:rFonts w:cs="Arial"/>
          <w:sz w:val="18"/>
          <w:szCs w:val="18"/>
        </w:rPr>
        <w:t xml:space="preserve">isorder, </w:t>
      </w:r>
      <w:r w:rsidR="00191BCA" w:rsidRPr="00D97C1D">
        <w:rPr>
          <w:rFonts w:cs="Arial"/>
          <w:color w:val="000000"/>
          <w:sz w:val="18"/>
          <w:szCs w:val="18"/>
        </w:rPr>
        <w:t>c</w:t>
      </w:r>
      <w:r w:rsidRPr="00D97C1D">
        <w:rPr>
          <w:rFonts w:cs="Arial"/>
          <w:color w:val="000000"/>
          <w:sz w:val="18"/>
          <w:szCs w:val="18"/>
        </w:rPr>
        <w:t xml:space="preserve">onduct </w:t>
      </w:r>
      <w:r w:rsidR="00191BCA" w:rsidRPr="00D97C1D">
        <w:rPr>
          <w:rFonts w:cs="Arial"/>
          <w:color w:val="000000"/>
          <w:sz w:val="18"/>
          <w:szCs w:val="18"/>
        </w:rPr>
        <w:t>d</w:t>
      </w:r>
      <w:r w:rsidRPr="00D97C1D">
        <w:rPr>
          <w:rFonts w:cs="Arial"/>
          <w:color w:val="000000"/>
          <w:sz w:val="18"/>
          <w:szCs w:val="18"/>
        </w:rPr>
        <w:t xml:space="preserve">isorder, </w:t>
      </w:r>
      <w:r w:rsidR="00191BCA" w:rsidRPr="00D97C1D">
        <w:rPr>
          <w:rFonts w:cs="Arial"/>
          <w:color w:val="000000"/>
          <w:sz w:val="18"/>
          <w:szCs w:val="18"/>
        </w:rPr>
        <w:t>d</w:t>
      </w:r>
      <w:r w:rsidRPr="00D97C1D">
        <w:rPr>
          <w:rFonts w:cs="Arial"/>
          <w:color w:val="000000"/>
          <w:sz w:val="18"/>
          <w:szCs w:val="18"/>
        </w:rPr>
        <w:t xml:space="preserve">epression (particularly in girls) and </w:t>
      </w:r>
      <w:r w:rsidR="00191BCA" w:rsidRPr="00D97C1D">
        <w:rPr>
          <w:rFonts w:cs="Arial"/>
          <w:color w:val="000000"/>
          <w:sz w:val="18"/>
          <w:szCs w:val="18"/>
        </w:rPr>
        <w:t>s</w:t>
      </w:r>
      <w:r w:rsidRPr="00D97C1D">
        <w:rPr>
          <w:rFonts w:cs="Arial"/>
          <w:color w:val="000000"/>
          <w:sz w:val="18"/>
          <w:szCs w:val="18"/>
        </w:rPr>
        <w:t xml:space="preserve">ubstance </w:t>
      </w:r>
      <w:r w:rsidR="00191BCA" w:rsidRPr="00D97C1D">
        <w:rPr>
          <w:rFonts w:cs="Arial"/>
          <w:color w:val="000000"/>
          <w:sz w:val="18"/>
          <w:szCs w:val="18"/>
        </w:rPr>
        <w:t>u</w:t>
      </w:r>
      <w:r w:rsidRPr="00D97C1D">
        <w:rPr>
          <w:rFonts w:cs="Arial"/>
          <w:color w:val="000000"/>
          <w:sz w:val="18"/>
          <w:szCs w:val="18"/>
        </w:rPr>
        <w:t xml:space="preserve">se </w:t>
      </w:r>
      <w:r w:rsidR="00191BCA" w:rsidRPr="00D97C1D">
        <w:rPr>
          <w:rFonts w:cs="Arial"/>
          <w:color w:val="000000"/>
          <w:sz w:val="18"/>
          <w:szCs w:val="18"/>
        </w:rPr>
        <w:t>d</w:t>
      </w:r>
      <w:r w:rsidRPr="00D97C1D">
        <w:rPr>
          <w:rFonts w:cs="Arial"/>
          <w:color w:val="000000"/>
          <w:sz w:val="18"/>
          <w:szCs w:val="18"/>
        </w:rPr>
        <w:t>isorders (SUDs), as well as epilepsy.</w:t>
      </w:r>
    </w:p>
    <w:p w14:paraId="2EA5F6F4" w14:textId="6C269A1B" w:rsidR="00300FD9" w:rsidRPr="00D97C1D" w:rsidRDefault="00300FD9" w:rsidP="00361A2E">
      <w:pPr>
        <w:pStyle w:val="ep4"/>
        <w:numPr>
          <w:ilvl w:val="0"/>
          <w:numId w:val="95"/>
        </w:numPr>
        <w:spacing w:line="240" w:lineRule="auto"/>
        <w:rPr>
          <w:rFonts w:cs="Arial"/>
          <w:color w:val="000000"/>
          <w:sz w:val="18"/>
          <w:szCs w:val="18"/>
        </w:rPr>
      </w:pPr>
      <w:r w:rsidRPr="00D97C1D">
        <w:rPr>
          <w:rFonts w:cs="Arial"/>
          <w:color w:val="000000"/>
          <w:sz w:val="18"/>
          <w:szCs w:val="18"/>
        </w:rPr>
        <w:t xml:space="preserve">Certain conditions may mimic ADHD such as, developmental disorders, motor coordination problems, intellectual disability, post-traumatic and post infectious </w:t>
      </w:r>
      <w:r w:rsidR="00191BCA" w:rsidRPr="00D97C1D">
        <w:rPr>
          <w:rFonts w:cs="Arial"/>
          <w:color w:val="000000"/>
          <w:sz w:val="18"/>
          <w:szCs w:val="18"/>
        </w:rPr>
        <w:t>encephalopathy as well as anxiety and mood disorders.</w:t>
      </w:r>
    </w:p>
    <w:p w14:paraId="46E4B631" w14:textId="29B874C4" w:rsidR="003B1CCE" w:rsidRPr="00C204E7" w:rsidRDefault="00300FD9" w:rsidP="00C204E7">
      <w:pPr>
        <w:pStyle w:val="ep4"/>
        <w:numPr>
          <w:ilvl w:val="0"/>
          <w:numId w:val="95"/>
        </w:numPr>
        <w:spacing w:line="240" w:lineRule="auto"/>
        <w:rPr>
          <w:rFonts w:cs="Arial"/>
          <w:color w:val="000000"/>
          <w:sz w:val="18"/>
          <w:szCs w:val="18"/>
        </w:rPr>
      </w:pPr>
      <w:r w:rsidRPr="00D97C1D">
        <w:rPr>
          <w:rFonts w:cs="Arial"/>
          <w:color w:val="000000"/>
          <w:sz w:val="18"/>
          <w:szCs w:val="18"/>
        </w:rPr>
        <w:t>Girls may more commonly present with inattentive-type ADHD. The diagnosis may</w:t>
      </w:r>
      <w:r w:rsidR="003962D2">
        <w:rPr>
          <w:rFonts w:cs="Arial"/>
          <w:color w:val="000000"/>
          <w:sz w:val="18"/>
          <w:szCs w:val="18"/>
        </w:rPr>
        <w:t>,</w:t>
      </w:r>
      <w:r w:rsidRPr="00D97C1D">
        <w:rPr>
          <w:rFonts w:cs="Arial"/>
          <w:color w:val="000000"/>
          <w:sz w:val="18"/>
          <w:szCs w:val="18"/>
        </w:rPr>
        <w:t xml:space="preserve"> therefore</w:t>
      </w:r>
      <w:r w:rsidR="003962D2">
        <w:rPr>
          <w:rFonts w:cs="Arial"/>
          <w:color w:val="000000"/>
          <w:sz w:val="18"/>
          <w:szCs w:val="18"/>
        </w:rPr>
        <w:t>,</w:t>
      </w:r>
      <w:r w:rsidRPr="00D97C1D">
        <w:rPr>
          <w:rFonts w:cs="Arial"/>
          <w:color w:val="000000"/>
          <w:sz w:val="18"/>
          <w:szCs w:val="18"/>
        </w:rPr>
        <w:t xml:space="preserve"> be missed.</w:t>
      </w:r>
    </w:p>
    <w:p w14:paraId="41282D20" w14:textId="77777777" w:rsidR="00C6068E" w:rsidRDefault="00C6068E" w:rsidP="00361A2E">
      <w:pPr>
        <w:jc w:val="both"/>
        <w:outlineLvl w:val="0"/>
        <w:rPr>
          <w:rFonts w:ascii="Arial" w:eastAsia="Arial Unicode MS" w:hAnsi="Arial" w:cs="Arial"/>
          <w:b/>
          <w:color w:val="000000"/>
          <w:sz w:val="18"/>
        </w:rPr>
      </w:pPr>
    </w:p>
    <w:p w14:paraId="4BE84EF5"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 xml:space="preserve">GENERAL AND SUPPORTIVE MEASURES </w:t>
      </w:r>
    </w:p>
    <w:p w14:paraId="2A29EF63" w14:textId="6F12F73B" w:rsidR="00300FD9" w:rsidRDefault="00300FD9"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Identify and treat co-morbidities such as depressive disorders </w:t>
      </w:r>
      <w:r w:rsidR="009A4AF3" w:rsidRPr="00D97C1D">
        <w:rPr>
          <w:rFonts w:ascii="Arial" w:eastAsia="Arial Unicode MS" w:hAnsi="Arial" w:cs="Arial"/>
          <w:color w:val="000000"/>
          <w:sz w:val="18"/>
        </w:rPr>
        <w:t>early</w:t>
      </w:r>
      <w:r w:rsidR="000D68D9">
        <w:rPr>
          <w:rFonts w:ascii="Arial" w:eastAsia="Arial Unicode MS" w:hAnsi="Arial" w:cs="Arial"/>
          <w:color w:val="000000"/>
          <w:sz w:val="18"/>
        </w:rPr>
        <w:t>,</w:t>
      </w:r>
      <w:r w:rsidR="009A4AF3" w:rsidRPr="00D97C1D">
        <w:rPr>
          <w:rFonts w:ascii="Arial" w:eastAsia="Arial Unicode MS" w:hAnsi="Arial" w:cs="Arial"/>
          <w:color w:val="000000"/>
          <w:sz w:val="18"/>
        </w:rPr>
        <w:t xml:space="preserve"> </w:t>
      </w:r>
      <w:r w:rsidRPr="00D97C1D">
        <w:rPr>
          <w:rFonts w:ascii="Arial" w:eastAsia="Arial Unicode MS" w:hAnsi="Arial" w:cs="Arial"/>
          <w:color w:val="000000"/>
          <w:sz w:val="18"/>
        </w:rPr>
        <w:t>as this may prevent the onset of substance misuse (to ‘self-medicate’) and other risk-taking behaviours during adolescence</w:t>
      </w:r>
      <w:r w:rsidR="00680B27">
        <w:rPr>
          <w:rFonts w:ascii="Arial" w:eastAsia="Arial Unicode MS" w:hAnsi="Arial" w:cs="Arial"/>
          <w:color w:val="000000"/>
          <w:sz w:val="18"/>
        </w:rPr>
        <w:t>.</w:t>
      </w:r>
    </w:p>
    <w:p w14:paraId="35D4B4BE" w14:textId="77777777" w:rsidR="00C60D42" w:rsidRDefault="00C60D42" w:rsidP="00C204E7">
      <w:pPr>
        <w:pStyle w:val="Body1"/>
        <w:ind w:left="360" w:hanging="360"/>
        <w:jc w:val="both"/>
        <w:rPr>
          <w:rFonts w:ascii="Arial" w:hAnsi="Arial" w:cs="Arial"/>
          <w:sz w:val="18"/>
        </w:rPr>
      </w:pPr>
    </w:p>
    <w:p w14:paraId="25D17ADD" w14:textId="39C7820B" w:rsidR="00300FD9" w:rsidRPr="00AA7BB3" w:rsidRDefault="00300FD9" w:rsidP="00361A2E">
      <w:pPr>
        <w:pStyle w:val="Body1"/>
        <w:numPr>
          <w:ilvl w:val="0"/>
          <w:numId w:val="48"/>
        </w:numPr>
        <w:ind w:left="360"/>
        <w:jc w:val="both"/>
        <w:rPr>
          <w:rFonts w:ascii="Arial" w:hAnsi="Arial" w:cs="Arial"/>
          <w:sz w:val="18"/>
        </w:rPr>
      </w:pPr>
      <w:r w:rsidRPr="00D97C1D">
        <w:rPr>
          <w:rFonts w:ascii="Arial" w:hAnsi="Arial" w:cs="Arial"/>
          <w:sz w:val="18"/>
        </w:rPr>
        <w:t>Parent counselling:</w:t>
      </w:r>
    </w:p>
    <w:p w14:paraId="70633837" w14:textId="1FF2DEB1" w:rsidR="00300FD9" w:rsidRPr="00D97C1D" w:rsidRDefault="005F60EA" w:rsidP="00C204E7">
      <w:pPr>
        <w:numPr>
          <w:ilvl w:val="0"/>
          <w:numId w:val="114"/>
        </w:numPr>
        <w:jc w:val="both"/>
        <w:outlineLvl w:val="0"/>
        <w:rPr>
          <w:rFonts w:ascii="Arial" w:eastAsia="Arial Unicode MS" w:hAnsi="Arial" w:cs="Arial"/>
          <w:color w:val="000000"/>
          <w:sz w:val="18"/>
        </w:rPr>
      </w:pPr>
      <w:r>
        <w:rPr>
          <w:rFonts w:ascii="Arial" w:eastAsia="Arial Unicode MS" w:hAnsi="Arial" w:cs="Arial"/>
          <w:color w:val="000000"/>
          <w:sz w:val="18"/>
        </w:rPr>
        <w:t>R</w:t>
      </w:r>
      <w:r w:rsidR="00300FD9" w:rsidRPr="00D97C1D">
        <w:rPr>
          <w:rFonts w:ascii="Arial" w:eastAsia="Arial Unicode MS" w:hAnsi="Arial" w:cs="Arial"/>
          <w:color w:val="000000"/>
          <w:sz w:val="18"/>
        </w:rPr>
        <w:t>ules and limit-setting</w:t>
      </w:r>
      <w:r>
        <w:rPr>
          <w:rFonts w:ascii="Arial" w:eastAsia="Arial Unicode MS" w:hAnsi="Arial" w:cs="Arial"/>
          <w:color w:val="000000"/>
          <w:sz w:val="18"/>
        </w:rPr>
        <w:t>.</w:t>
      </w:r>
    </w:p>
    <w:p w14:paraId="29707E35" w14:textId="435600E5" w:rsidR="00300FD9" w:rsidRPr="00D97C1D" w:rsidRDefault="005F60EA" w:rsidP="00C204E7">
      <w:pPr>
        <w:numPr>
          <w:ilvl w:val="0"/>
          <w:numId w:val="114"/>
        </w:numPr>
        <w:jc w:val="both"/>
        <w:outlineLvl w:val="0"/>
        <w:rPr>
          <w:rFonts w:ascii="Arial" w:eastAsia="Arial Unicode MS" w:hAnsi="Arial" w:cs="Arial"/>
          <w:color w:val="000000"/>
          <w:sz w:val="18"/>
        </w:rPr>
      </w:pPr>
      <w:r>
        <w:rPr>
          <w:rFonts w:ascii="Arial" w:eastAsia="Arial Unicode MS" w:hAnsi="Arial" w:cs="Arial"/>
          <w:color w:val="000000"/>
          <w:sz w:val="18"/>
        </w:rPr>
        <w:t>P</w:t>
      </w:r>
      <w:r w:rsidR="00300FD9" w:rsidRPr="00D97C1D">
        <w:rPr>
          <w:rFonts w:ascii="Arial" w:eastAsia="Arial Unicode MS" w:hAnsi="Arial" w:cs="Arial"/>
          <w:color w:val="000000"/>
          <w:sz w:val="18"/>
        </w:rPr>
        <w:t>ositive reinforcement of pro-social behaviour</w:t>
      </w:r>
      <w:r>
        <w:rPr>
          <w:rFonts w:ascii="Arial" w:eastAsia="Arial Unicode MS" w:hAnsi="Arial" w:cs="Arial"/>
          <w:color w:val="000000"/>
          <w:sz w:val="18"/>
        </w:rPr>
        <w:t>.</w:t>
      </w:r>
    </w:p>
    <w:p w14:paraId="5BA68434" w14:textId="556D2DCD" w:rsidR="00300FD9" w:rsidRPr="00D97C1D" w:rsidRDefault="005F60EA" w:rsidP="00C204E7">
      <w:pPr>
        <w:numPr>
          <w:ilvl w:val="0"/>
          <w:numId w:val="114"/>
        </w:numPr>
        <w:jc w:val="both"/>
        <w:outlineLvl w:val="0"/>
        <w:rPr>
          <w:rFonts w:ascii="Arial" w:eastAsia="Arial Unicode MS" w:hAnsi="Arial" w:cs="Arial"/>
          <w:color w:val="000000"/>
          <w:sz w:val="16"/>
        </w:rPr>
      </w:pPr>
      <w:r>
        <w:rPr>
          <w:rFonts w:ascii="Arial" w:eastAsia="Arial Unicode MS" w:hAnsi="Arial" w:cs="Arial"/>
          <w:color w:val="000000"/>
          <w:sz w:val="18"/>
        </w:rPr>
        <w:t>C</w:t>
      </w:r>
      <w:r w:rsidR="00300FD9" w:rsidRPr="00D97C1D">
        <w:rPr>
          <w:rFonts w:ascii="Arial" w:eastAsia="Arial Unicode MS" w:hAnsi="Arial" w:cs="Arial"/>
          <w:color w:val="000000"/>
          <w:sz w:val="18"/>
        </w:rPr>
        <w:t>onsistent routine</w:t>
      </w:r>
      <w:r>
        <w:rPr>
          <w:rFonts w:ascii="Arial" w:eastAsia="Arial Unicode MS" w:hAnsi="Arial" w:cs="Arial"/>
          <w:color w:val="000000"/>
          <w:sz w:val="18"/>
        </w:rPr>
        <w:t>.</w:t>
      </w:r>
    </w:p>
    <w:p w14:paraId="1E2AADA3" w14:textId="5882FECB" w:rsidR="00300FD9" w:rsidRPr="00D97C1D" w:rsidRDefault="005F60EA" w:rsidP="00C204E7">
      <w:pPr>
        <w:numPr>
          <w:ilvl w:val="0"/>
          <w:numId w:val="114"/>
        </w:numPr>
        <w:jc w:val="both"/>
        <w:outlineLvl w:val="0"/>
        <w:rPr>
          <w:rFonts w:ascii="Arial" w:eastAsia="Arial Unicode MS" w:hAnsi="Arial" w:cs="Arial"/>
          <w:color w:val="000000"/>
          <w:sz w:val="16"/>
        </w:rPr>
      </w:pPr>
      <w:r>
        <w:rPr>
          <w:rFonts w:ascii="Arial" w:eastAsia="Arial Unicode MS" w:hAnsi="Arial" w:cs="Arial"/>
          <w:color w:val="000000"/>
          <w:sz w:val="18"/>
        </w:rPr>
        <w:t>R</w:t>
      </w:r>
      <w:r w:rsidR="00300FD9" w:rsidRPr="00D97C1D">
        <w:rPr>
          <w:rFonts w:ascii="Arial" w:eastAsia="Arial Unicode MS" w:hAnsi="Arial" w:cs="Arial"/>
          <w:color w:val="000000"/>
          <w:sz w:val="18"/>
        </w:rPr>
        <w:t xml:space="preserve">estrictive diets </w:t>
      </w:r>
      <w:r w:rsidR="009A4AF3" w:rsidRPr="00D97C1D">
        <w:rPr>
          <w:rFonts w:ascii="Arial" w:eastAsia="Arial Unicode MS" w:hAnsi="Arial" w:cs="Arial"/>
          <w:color w:val="000000"/>
          <w:sz w:val="18"/>
        </w:rPr>
        <w:t xml:space="preserve">and OTC medications </w:t>
      </w:r>
      <w:r w:rsidR="00300FD9" w:rsidRPr="00D97C1D">
        <w:rPr>
          <w:rFonts w:ascii="Arial" w:eastAsia="Arial Unicode MS" w:hAnsi="Arial" w:cs="Arial"/>
          <w:color w:val="000000"/>
          <w:sz w:val="18"/>
        </w:rPr>
        <w:t>are of no proven value</w:t>
      </w:r>
      <w:r>
        <w:rPr>
          <w:rFonts w:ascii="Arial" w:eastAsia="Arial Unicode MS" w:hAnsi="Arial" w:cs="Arial"/>
          <w:color w:val="000000"/>
          <w:sz w:val="18"/>
        </w:rPr>
        <w:t>.</w:t>
      </w:r>
    </w:p>
    <w:p w14:paraId="66540B86" w14:textId="77777777" w:rsidR="00300FD9" w:rsidRPr="00D97C1D" w:rsidRDefault="00300FD9" w:rsidP="00361A2E">
      <w:pPr>
        <w:pStyle w:val="Body1"/>
        <w:numPr>
          <w:ilvl w:val="0"/>
          <w:numId w:val="48"/>
        </w:numPr>
        <w:ind w:left="360"/>
        <w:jc w:val="both"/>
        <w:rPr>
          <w:rFonts w:ascii="Arial" w:hAnsi="Arial" w:cs="Arial"/>
          <w:sz w:val="18"/>
        </w:rPr>
      </w:pPr>
      <w:r w:rsidRPr="00D97C1D">
        <w:rPr>
          <w:rFonts w:ascii="Arial" w:hAnsi="Arial" w:cs="Arial"/>
          <w:sz w:val="18"/>
        </w:rPr>
        <w:t xml:space="preserve">Behaviour-based </w:t>
      </w:r>
      <w:r w:rsidR="009A4AF3" w:rsidRPr="00D97C1D">
        <w:rPr>
          <w:rFonts w:ascii="Arial" w:hAnsi="Arial" w:cs="Arial"/>
          <w:sz w:val="18"/>
        </w:rPr>
        <w:t>interventions</w:t>
      </w:r>
      <w:r w:rsidRPr="00D97C1D">
        <w:rPr>
          <w:rFonts w:ascii="Arial" w:hAnsi="Arial" w:cs="Arial"/>
          <w:sz w:val="18"/>
        </w:rPr>
        <w:t>:</w:t>
      </w:r>
    </w:p>
    <w:p w14:paraId="414AEE31" w14:textId="34758C1C" w:rsidR="00300FD9" w:rsidRPr="00D97C1D" w:rsidRDefault="005F60EA" w:rsidP="00C204E7">
      <w:pPr>
        <w:numPr>
          <w:ilvl w:val="0"/>
          <w:numId w:val="116"/>
        </w:numPr>
        <w:jc w:val="both"/>
        <w:outlineLvl w:val="0"/>
        <w:rPr>
          <w:rFonts w:ascii="Arial" w:eastAsia="Arial Unicode MS" w:hAnsi="Arial" w:cs="Arial"/>
          <w:color w:val="000000"/>
          <w:sz w:val="18"/>
        </w:rPr>
      </w:pPr>
      <w:r>
        <w:rPr>
          <w:rFonts w:ascii="Arial" w:eastAsia="Arial Unicode MS" w:hAnsi="Arial" w:cs="Arial"/>
          <w:color w:val="000000"/>
          <w:sz w:val="18"/>
        </w:rPr>
        <w:t>R</w:t>
      </w:r>
      <w:r w:rsidR="00300FD9" w:rsidRPr="00D97C1D">
        <w:rPr>
          <w:rFonts w:ascii="Arial" w:eastAsia="Arial Unicode MS" w:hAnsi="Arial" w:cs="Arial"/>
          <w:color w:val="000000"/>
          <w:sz w:val="18"/>
        </w:rPr>
        <w:t>eward positive behaviour</w:t>
      </w:r>
      <w:r>
        <w:rPr>
          <w:rFonts w:ascii="Arial" w:eastAsia="Arial Unicode MS" w:hAnsi="Arial" w:cs="Arial"/>
          <w:color w:val="000000"/>
          <w:sz w:val="18"/>
        </w:rPr>
        <w:t>.</w:t>
      </w:r>
    </w:p>
    <w:p w14:paraId="72A0B7D2" w14:textId="6503C8E1" w:rsidR="00300FD9" w:rsidRPr="00D97C1D" w:rsidRDefault="005F60EA" w:rsidP="00C204E7">
      <w:pPr>
        <w:numPr>
          <w:ilvl w:val="0"/>
          <w:numId w:val="116"/>
        </w:numPr>
        <w:jc w:val="both"/>
        <w:outlineLvl w:val="0"/>
        <w:rPr>
          <w:rFonts w:ascii="Arial" w:eastAsia="Arial Unicode MS" w:hAnsi="Arial" w:cs="Arial"/>
          <w:color w:val="000000"/>
          <w:sz w:val="18"/>
        </w:rPr>
      </w:pPr>
      <w:r>
        <w:rPr>
          <w:rFonts w:ascii="Arial" w:eastAsia="Arial Unicode MS" w:hAnsi="Arial" w:cs="Arial"/>
          <w:color w:val="000000"/>
          <w:sz w:val="18"/>
        </w:rPr>
        <w:t>I</w:t>
      </w:r>
      <w:r w:rsidR="00300FD9" w:rsidRPr="00D97C1D">
        <w:rPr>
          <w:rFonts w:ascii="Arial" w:eastAsia="Arial Unicode MS" w:hAnsi="Arial" w:cs="Arial"/>
          <w:color w:val="000000"/>
          <w:sz w:val="18"/>
        </w:rPr>
        <w:t>mprove social awareness and adjustment</w:t>
      </w:r>
      <w:r>
        <w:rPr>
          <w:rFonts w:ascii="Arial" w:eastAsia="Arial Unicode MS" w:hAnsi="Arial" w:cs="Arial"/>
          <w:color w:val="000000"/>
          <w:sz w:val="18"/>
        </w:rPr>
        <w:t>.</w:t>
      </w:r>
    </w:p>
    <w:p w14:paraId="1AB8F451" w14:textId="77777777" w:rsidR="00300FD9" w:rsidRPr="00D97C1D" w:rsidRDefault="00300FD9" w:rsidP="00361A2E">
      <w:pPr>
        <w:pStyle w:val="Body1"/>
        <w:numPr>
          <w:ilvl w:val="0"/>
          <w:numId w:val="48"/>
        </w:numPr>
        <w:ind w:left="360"/>
        <w:jc w:val="both"/>
        <w:rPr>
          <w:rFonts w:ascii="Arial" w:hAnsi="Arial" w:cs="Arial"/>
          <w:sz w:val="18"/>
        </w:rPr>
      </w:pPr>
      <w:r w:rsidRPr="00D97C1D">
        <w:rPr>
          <w:rFonts w:ascii="Arial" w:hAnsi="Arial" w:cs="Arial"/>
          <w:sz w:val="18"/>
        </w:rPr>
        <w:t>Social skills groups</w:t>
      </w:r>
      <w:r w:rsidR="00CB552D" w:rsidRPr="00D97C1D">
        <w:rPr>
          <w:rFonts w:ascii="Arial" w:hAnsi="Arial" w:cs="Arial"/>
          <w:sz w:val="18"/>
        </w:rPr>
        <w:t>.</w:t>
      </w:r>
    </w:p>
    <w:p w14:paraId="7133CAAF" w14:textId="742F79AF" w:rsidR="00A537BC" w:rsidRDefault="00300FD9" w:rsidP="00361A2E">
      <w:pPr>
        <w:pStyle w:val="Body1"/>
        <w:numPr>
          <w:ilvl w:val="0"/>
          <w:numId w:val="48"/>
        </w:numPr>
        <w:ind w:left="360"/>
        <w:jc w:val="both"/>
        <w:rPr>
          <w:rFonts w:ascii="Arial" w:hAnsi="Arial" w:cs="Arial"/>
          <w:sz w:val="18"/>
        </w:rPr>
      </w:pPr>
      <w:r w:rsidRPr="00D97C1D">
        <w:rPr>
          <w:rFonts w:ascii="Arial" w:hAnsi="Arial" w:cs="Arial"/>
          <w:sz w:val="18"/>
        </w:rPr>
        <w:t>Identify learning difficulties and refer to educational support services</w:t>
      </w:r>
      <w:r w:rsidR="00CB552D" w:rsidRPr="00D97C1D">
        <w:rPr>
          <w:rFonts w:ascii="Arial" w:hAnsi="Arial" w:cs="Arial"/>
          <w:sz w:val="18"/>
        </w:rPr>
        <w:t>.</w:t>
      </w:r>
    </w:p>
    <w:p w14:paraId="1F2EEF66" w14:textId="6AF2313D" w:rsidR="0026122F" w:rsidRPr="009F39A6" w:rsidRDefault="009F39A6" w:rsidP="009F39A6">
      <w:pPr>
        <w:pStyle w:val="Body1"/>
        <w:numPr>
          <w:ilvl w:val="0"/>
          <w:numId w:val="48"/>
        </w:numPr>
        <w:ind w:left="360"/>
        <w:jc w:val="both"/>
        <w:rPr>
          <w:rFonts w:ascii="Arial" w:hAnsi="Arial" w:cs="Arial"/>
          <w:sz w:val="18"/>
        </w:rPr>
      </w:pPr>
      <w:r>
        <w:rPr>
          <w:rFonts w:ascii="Arial" w:hAnsi="Arial" w:cs="Arial"/>
          <w:sz w:val="18"/>
        </w:rPr>
        <w:t>E</w:t>
      </w:r>
      <w:r w:rsidR="00E60684" w:rsidRPr="009F39A6">
        <w:rPr>
          <w:rFonts w:ascii="Arial" w:hAnsi="Arial" w:cs="Arial"/>
          <w:sz w:val="18"/>
        </w:rPr>
        <w:t xml:space="preserve">ncourage a </w:t>
      </w:r>
      <w:r w:rsidR="00E60684" w:rsidRPr="00127011">
        <w:rPr>
          <w:rFonts w:ascii="Arial" w:hAnsi="Arial" w:cs="Arial"/>
          <w:sz w:val="18"/>
        </w:rPr>
        <w:t>balanced diet, go</w:t>
      </w:r>
      <w:r w:rsidR="00E60684" w:rsidRPr="009F39A6">
        <w:rPr>
          <w:rFonts w:ascii="Arial" w:hAnsi="Arial" w:cs="Arial"/>
          <w:sz w:val="18"/>
        </w:rPr>
        <w:t>od nutrition and exercise</w:t>
      </w:r>
      <w:r w:rsidR="0026122F" w:rsidRPr="009F39A6">
        <w:rPr>
          <w:rFonts w:ascii="Arial" w:hAnsi="Arial" w:cs="Arial"/>
          <w:sz w:val="18"/>
        </w:rPr>
        <w:t>.</w:t>
      </w:r>
    </w:p>
    <w:p w14:paraId="3ADE0D58" w14:textId="77777777" w:rsidR="00300FD9" w:rsidRPr="00127011" w:rsidRDefault="00300FD9" w:rsidP="00361A2E">
      <w:pPr>
        <w:jc w:val="both"/>
        <w:outlineLvl w:val="0"/>
        <w:rPr>
          <w:rFonts w:ascii="Arial" w:eastAsia="Arial Unicode MS" w:hAnsi="Arial" w:cs="Arial"/>
          <w:color w:val="000000"/>
          <w:sz w:val="18"/>
          <w:lang w:val="en-ZA"/>
        </w:rPr>
      </w:pPr>
    </w:p>
    <w:p w14:paraId="73B2B312"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298CAC08" w14:textId="77777777" w:rsidR="00300FD9" w:rsidRPr="00D97C1D" w:rsidRDefault="00300FD9" w:rsidP="00361A2E">
      <w:pPr>
        <w:pStyle w:val="Body1"/>
        <w:jc w:val="both"/>
        <w:rPr>
          <w:rFonts w:ascii="Arial" w:hAnsi="Arial" w:cs="Arial"/>
          <w:b/>
          <w:sz w:val="18"/>
          <w:lang w:val="en-US"/>
        </w:rPr>
      </w:pPr>
      <w:r w:rsidRPr="00D97C1D">
        <w:rPr>
          <w:rFonts w:ascii="Arial" w:hAnsi="Arial" w:cs="Arial"/>
          <w:b/>
          <w:sz w:val="18"/>
          <w:lang w:val="en-US"/>
        </w:rPr>
        <w:t>For children under the age of six years:</w:t>
      </w:r>
    </w:p>
    <w:p w14:paraId="14B0775D" w14:textId="3E1FA87B" w:rsidR="00300FD9" w:rsidRPr="00D97C1D" w:rsidRDefault="00300FD9"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Refer for diagnostic assessment by a </w:t>
      </w:r>
      <w:r w:rsidR="009A4AF3" w:rsidRPr="00D97C1D">
        <w:rPr>
          <w:rFonts w:ascii="Arial" w:eastAsia="Arial Unicode MS" w:hAnsi="Arial" w:cs="Arial"/>
          <w:color w:val="000000"/>
          <w:sz w:val="18"/>
        </w:rPr>
        <w:t>p</w:t>
      </w:r>
      <w:r w:rsidRPr="00D97C1D">
        <w:rPr>
          <w:rFonts w:ascii="Arial" w:eastAsia="Arial Unicode MS" w:hAnsi="Arial" w:cs="Arial"/>
          <w:color w:val="000000"/>
          <w:sz w:val="18"/>
        </w:rPr>
        <w:t>sychiatrist or</w:t>
      </w:r>
      <w:r w:rsidR="00131F7C" w:rsidRPr="00D97C1D">
        <w:rPr>
          <w:rFonts w:ascii="Arial" w:eastAsia="Arial Unicode MS" w:hAnsi="Arial" w:cs="Arial"/>
          <w:color w:val="000000"/>
          <w:sz w:val="18"/>
        </w:rPr>
        <w:t xml:space="preserve"> </w:t>
      </w:r>
      <w:r w:rsidR="009A4AF3" w:rsidRPr="00D97C1D">
        <w:rPr>
          <w:rFonts w:ascii="Arial" w:eastAsia="Arial Unicode MS" w:hAnsi="Arial" w:cs="Arial"/>
          <w:color w:val="000000"/>
          <w:sz w:val="18"/>
        </w:rPr>
        <w:t>p</w:t>
      </w:r>
      <w:r w:rsidRPr="00D97C1D">
        <w:rPr>
          <w:rFonts w:ascii="Arial" w:eastAsia="Arial Unicode MS" w:hAnsi="Arial" w:cs="Arial"/>
          <w:color w:val="000000"/>
          <w:sz w:val="18"/>
        </w:rPr>
        <w:t>aediatrician.</w:t>
      </w:r>
    </w:p>
    <w:p w14:paraId="100C302D" w14:textId="5D97455C" w:rsidR="002E1507" w:rsidRPr="00C204E7" w:rsidRDefault="002E1507" w:rsidP="00361A2E">
      <w:pPr>
        <w:ind w:left="113" w:hanging="113"/>
        <w:jc w:val="both"/>
        <w:outlineLvl w:val="0"/>
        <w:rPr>
          <w:rFonts w:ascii="Arial" w:eastAsia="Arial Unicode MS" w:hAnsi="Arial" w:cs="Arial"/>
          <w:color w:val="000000"/>
          <w:sz w:val="18"/>
        </w:rPr>
      </w:pPr>
    </w:p>
    <w:p w14:paraId="3B15F735" w14:textId="77777777" w:rsidR="00300FD9" w:rsidRPr="00D97C1D" w:rsidRDefault="00300FD9" w:rsidP="00361A2E">
      <w:pPr>
        <w:pStyle w:val="Body1"/>
        <w:jc w:val="both"/>
        <w:rPr>
          <w:rFonts w:ascii="Arial" w:hAnsi="Arial" w:cs="Arial"/>
          <w:b/>
          <w:sz w:val="18"/>
          <w:lang w:val="en-US"/>
        </w:rPr>
      </w:pPr>
      <w:r w:rsidRPr="00D97C1D">
        <w:rPr>
          <w:rFonts w:ascii="Arial" w:hAnsi="Arial" w:cs="Arial"/>
          <w:b/>
          <w:sz w:val="18"/>
          <w:lang w:val="en-US"/>
        </w:rPr>
        <w:t>For children over the age of six years:</w:t>
      </w:r>
    </w:p>
    <w:p w14:paraId="6AFEAE96" w14:textId="77777777" w:rsidR="00745C2F" w:rsidRDefault="00300FD9" w:rsidP="00745C2F">
      <w:pPr>
        <w:pStyle w:val="Body1"/>
        <w:numPr>
          <w:ilvl w:val="0"/>
          <w:numId w:val="129"/>
        </w:numPr>
        <w:ind w:left="360"/>
        <w:jc w:val="both"/>
        <w:rPr>
          <w:rFonts w:ascii="Arial" w:hAnsi="Arial" w:cs="Arial"/>
          <w:sz w:val="18"/>
        </w:rPr>
      </w:pPr>
      <w:r w:rsidRPr="00D97C1D">
        <w:rPr>
          <w:rFonts w:ascii="Arial" w:hAnsi="Arial" w:cs="Arial"/>
          <w:sz w:val="18"/>
        </w:rPr>
        <w:t xml:space="preserve">Initiate treatment using the short-acting methylphenidate formulation until effective dosage achieved. </w:t>
      </w:r>
    </w:p>
    <w:p w14:paraId="45EDAD89" w14:textId="53F06F7B" w:rsidR="00745C2F" w:rsidRPr="008469F2" w:rsidRDefault="004602F9" w:rsidP="007B3C3D">
      <w:pPr>
        <w:pStyle w:val="Body1"/>
        <w:numPr>
          <w:ilvl w:val="0"/>
          <w:numId w:val="129"/>
        </w:numPr>
        <w:ind w:left="360"/>
        <w:jc w:val="both"/>
        <w:rPr>
          <w:rFonts w:ascii="Arial" w:hAnsi="Arial" w:cs="Arial"/>
          <w:sz w:val="18"/>
        </w:rPr>
      </w:pPr>
      <w:r w:rsidRPr="008469F2">
        <w:rPr>
          <w:rFonts w:ascii="Arial" w:hAnsi="Arial" w:cs="Arial"/>
          <w:sz w:val="18"/>
        </w:rPr>
        <w:t xml:space="preserve">Conversion to long-acting </w:t>
      </w:r>
      <w:r w:rsidR="005C733C">
        <w:rPr>
          <w:rFonts w:ascii="Arial" w:hAnsi="Arial" w:cs="Arial"/>
          <w:sz w:val="18"/>
        </w:rPr>
        <w:t>methylphenidate formulations</w:t>
      </w:r>
      <w:r w:rsidRPr="008469F2">
        <w:rPr>
          <w:rFonts w:ascii="Arial" w:hAnsi="Arial" w:cs="Arial"/>
          <w:sz w:val="18"/>
        </w:rPr>
        <w:t xml:space="preserve"> can be considered </w:t>
      </w:r>
      <w:r w:rsidR="008469F2" w:rsidRPr="008469F2">
        <w:rPr>
          <w:rFonts w:ascii="Arial" w:hAnsi="Arial" w:cs="Arial"/>
          <w:sz w:val="18"/>
        </w:rPr>
        <w:t xml:space="preserve">where multiple </w:t>
      </w:r>
      <w:r w:rsidR="005C733C">
        <w:rPr>
          <w:rFonts w:ascii="Arial" w:hAnsi="Arial" w:cs="Arial"/>
          <w:sz w:val="18"/>
        </w:rPr>
        <w:t xml:space="preserve">daily </w:t>
      </w:r>
      <w:r w:rsidR="008469F2" w:rsidRPr="008469F2">
        <w:rPr>
          <w:rFonts w:ascii="Arial" w:hAnsi="Arial" w:cs="Arial"/>
          <w:sz w:val="18"/>
        </w:rPr>
        <w:t>dosing is impractical, or adherence is problematic.  Conversion is on a dose equivalence basis.</w:t>
      </w:r>
    </w:p>
    <w:p w14:paraId="54B9704A" w14:textId="4FB1971A" w:rsidR="00300FD9" w:rsidRDefault="00300FD9" w:rsidP="007B3C3D">
      <w:pPr>
        <w:pStyle w:val="Body1"/>
        <w:numPr>
          <w:ilvl w:val="0"/>
          <w:numId w:val="129"/>
        </w:numPr>
        <w:ind w:left="360"/>
        <w:jc w:val="both"/>
        <w:rPr>
          <w:rFonts w:ascii="Arial" w:hAnsi="Arial" w:cs="Arial"/>
          <w:sz w:val="18"/>
        </w:rPr>
      </w:pPr>
      <w:r w:rsidRPr="00D97C1D">
        <w:rPr>
          <w:rFonts w:ascii="Arial" w:hAnsi="Arial" w:cs="Arial"/>
          <w:sz w:val="18"/>
        </w:rPr>
        <w:t xml:space="preserve">Reduce </w:t>
      </w:r>
      <w:r w:rsidR="00CB552D" w:rsidRPr="00D97C1D">
        <w:rPr>
          <w:rFonts w:ascii="Arial" w:hAnsi="Arial" w:cs="Arial"/>
          <w:sz w:val="18"/>
        </w:rPr>
        <w:t xml:space="preserve">the </w:t>
      </w:r>
      <w:r w:rsidRPr="00D97C1D">
        <w:rPr>
          <w:rFonts w:ascii="Arial" w:hAnsi="Arial" w:cs="Arial"/>
          <w:sz w:val="18"/>
        </w:rPr>
        <w:t>dose or withdraw methylphenidate if a paradoxical increase in symptoms occurs.</w:t>
      </w:r>
    </w:p>
    <w:p w14:paraId="580D6376" w14:textId="3F839EFD" w:rsidR="00E452B1" w:rsidRDefault="00E452B1" w:rsidP="007B3C3D">
      <w:pPr>
        <w:pStyle w:val="Body1"/>
        <w:numPr>
          <w:ilvl w:val="0"/>
          <w:numId w:val="129"/>
        </w:numPr>
        <w:ind w:left="360"/>
        <w:jc w:val="both"/>
        <w:rPr>
          <w:rFonts w:ascii="Arial" w:hAnsi="Arial" w:cs="Arial"/>
          <w:sz w:val="18"/>
        </w:rPr>
      </w:pPr>
      <w:r>
        <w:rPr>
          <w:rFonts w:ascii="Arial" w:hAnsi="Arial" w:cs="Arial"/>
          <w:sz w:val="18"/>
        </w:rPr>
        <w:t xml:space="preserve">The first dose of the day should be taken after </w:t>
      </w:r>
      <w:r w:rsidR="00C16FE1">
        <w:rPr>
          <w:rFonts w:ascii="Arial" w:hAnsi="Arial" w:cs="Arial"/>
          <w:sz w:val="18"/>
        </w:rPr>
        <w:t>breakfast as methylphenidate reduces appetite.</w:t>
      </w:r>
    </w:p>
    <w:p w14:paraId="50A117B3" w14:textId="48283C4E" w:rsidR="00FC4FD2" w:rsidRDefault="007765CC" w:rsidP="007B3C3D">
      <w:pPr>
        <w:pStyle w:val="Body1"/>
        <w:numPr>
          <w:ilvl w:val="0"/>
          <w:numId w:val="129"/>
        </w:numPr>
        <w:ind w:left="360"/>
        <w:jc w:val="both"/>
        <w:rPr>
          <w:rFonts w:ascii="Arial" w:hAnsi="Arial" w:cs="Arial"/>
          <w:sz w:val="18"/>
        </w:rPr>
      </w:pPr>
      <w:r>
        <w:rPr>
          <w:rFonts w:ascii="Arial" w:hAnsi="Arial" w:cs="Arial"/>
          <w:sz w:val="18"/>
        </w:rPr>
        <w:t>Monitor symptom response using a</w:t>
      </w:r>
      <w:r w:rsidR="00F21D1C">
        <w:rPr>
          <w:rFonts w:ascii="Arial" w:hAnsi="Arial" w:cs="Arial"/>
          <w:sz w:val="18"/>
        </w:rPr>
        <w:t xml:space="preserve">n ADHD rating scale (e.g., </w:t>
      </w:r>
      <w:r w:rsidR="00EB2077">
        <w:rPr>
          <w:rFonts w:ascii="Arial" w:hAnsi="Arial" w:cs="Arial"/>
          <w:sz w:val="18"/>
        </w:rPr>
        <w:t xml:space="preserve">the parent and teacher rated </w:t>
      </w:r>
      <w:r w:rsidR="00186885">
        <w:rPr>
          <w:rFonts w:ascii="Arial" w:hAnsi="Arial" w:cs="Arial"/>
          <w:sz w:val="18"/>
        </w:rPr>
        <w:t xml:space="preserve">Vanderbilt </w:t>
      </w:r>
      <w:r w:rsidR="00EB2077">
        <w:rPr>
          <w:rFonts w:ascii="Arial" w:hAnsi="Arial" w:cs="Arial"/>
          <w:sz w:val="18"/>
        </w:rPr>
        <w:t xml:space="preserve">assessment scale available at </w:t>
      </w:r>
      <w:hyperlink r:id="rId12" w:history="1">
        <w:r w:rsidR="00FC4FD2" w:rsidRPr="00B62A2E">
          <w:rPr>
            <w:rStyle w:val="Hyperlink"/>
            <w:rFonts w:ascii="Arial" w:hAnsi="Arial" w:cs="Arial"/>
            <w:sz w:val="18"/>
          </w:rPr>
          <w:t>https://nichq.org/wp-content/uploads/2024/09/NICHQ-Vanderbilt-Assessment-Scales.pdf</w:t>
        </w:r>
      </w:hyperlink>
      <w:r w:rsidR="00FC4FD2">
        <w:rPr>
          <w:rFonts w:ascii="Arial" w:hAnsi="Arial" w:cs="Arial"/>
          <w:sz w:val="18"/>
        </w:rPr>
        <w:t>)</w:t>
      </w:r>
    </w:p>
    <w:p w14:paraId="2B06E60B" w14:textId="359C35BA" w:rsidR="007765CC" w:rsidRPr="00D97C1D" w:rsidRDefault="00FC4FD2" w:rsidP="007B3C3D">
      <w:pPr>
        <w:pStyle w:val="Body1"/>
        <w:numPr>
          <w:ilvl w:val="0"/>
          <w:numId w:val="129"/>
        </w:numPr>
        <w:ind w:left="360"/>
        <w:jc w:val="both"/>
        <w:rPr>
          <w:rFonts w:ascii="Arial" w:hAnsi="Arial" w:cs="Arial"/>
          <w:sz w:val="18"/>
        </w:rPr>
      </w:pPr>
      <w:r>
        <w:rPr>
          <w:rFonts w:ascii="Arial" w:hAnsi="Arial" w:cs="Arial"/>
          <w:sz w:val="18"/>
        </w:rPr>
        <w:t xml:space="preserve">Monitor BP, pulse, height and weight (using a growth chart) </w:t>
      </w:r>
      <w:r w:rsidR="003F4230">
        <w:rPr>
          <w:rFonts w:ascii="Arial" w:hAnsi="Arial" w:cs="Arial"/>
          <w:sz w:val="18"/>
        </w:rPr>
        <w:t>before and after</w:t>
      </w:r>
      <w:r w:rsidR="00933D61">
        <w:rPr>
          <w:rFonts w:ascii="Arial" w:hAnsi="Arial" w:cs="Arial"/>
          <w:sz w:val="18"/>
        </w:rPr>
        <w:t xml:space="preserve"> each dose adjustment</w:t>
      </w:r>
      <w:r w:rsidR="003F4230">
        <w:rPr>
          <w:rFonts w:ascii="Arial" w:hAnsi="Arial" w:cs="Arial"/>
          <w:sz w:val="18"/>
        </w:rPr>
        <w:t xml:space="preserve">, </w:t>
      </w:r>
      <w:r>
        <w:rPr>
          <w:rFonts w:ascii="Arial" w:hAnsi="Arial" w:cs="Arial"/>
          <w:sz w:val="18"/>
        </w:rPr>
        <w:t>monthly for the first 2 months, 3-monthly for the first year and 6-monthly</w:t>
      </w:r>
      <w:r w:rsidR="00C6775E">
        <w:rPr>
          <w:rFonts w:ascii="Arial" w:hAnsi="Arial" w:cs="Arial"/>
          <w:sz w:val="18"/>
        </w:rPr>
        <w:t xml:space="preserve"> thereafter.</w:t>
      </w:r>
      <w:r>
        <w:rPr>
          <w:rFonts w:ascii="Arial" w:hAnsi="Arial" w:cs="Arial"/>
          <w:sz w:val="18"/>
        </w:rPr>
        <w:t xml:space="preserve"> </w:t>
      </w:r>
    </w:p>
    <w:p w14:paraId="69159E06" w14:textId="77777777" w:rsidR="001C0CAB" w:rsidRPr="00C204E7" w:rsidRDefault="001C0CAB" w:rsidP="00361A2E">
      <w:pPr>
        <w:pStyle w:val="Body1"/>
        <w:jc w:val="both"/>
        <w:rPr>
          <w:rFonts w:ascii="Arial" w:hAnsi="Arial" w:cs="Arial"/>
          <w:sz w:val="18"/>
        </w:rPr>
      </w:pPr>
    </w:p>
    <w:p w14:paraId="7D5C2F88" w14:textId="5D3E56F3" w:rsidR="001C0CAB" w:rsidRPr="00D97C1D" w:rsidRDefault="001C0CAB" w:rsidP="00361A2E">
      <w:pPr>
        <w:pStyle w:val="Body1"/>
        <w:numPr>
          <w:ilvl w:val="0"/>
          <w:numId w:val="99"/>
        </w:numPr>
        <w:ind w:left="360"/>
        <w:jc w:val="both"/>
        <w:rPr>
          <w:rFonts w:ascii="Arial" w:hAnsi="Arial" w:cs="Arial"/>
          <w:sz w:val="18"/>
        </w:rPr>
      </w:pPr>
      <w:r w:rsidRPr="00D97C1D">
        <w:rPr>
          <w:rFonts w:ascii="Arial" w:hAnsi="Arial" w:cs="Arial"/>
          <w:sz w:val="18"/>
        </w:rPr>
        <w:t>Methylphenidate, short-acting, oral, 1</w:t>
      </w:r>
      <w:r w:rsidR="003962D2">
        <w:rPr>
          <w:rFonts w:ascii="Arial" w:hAnsi="Arial" w:cs="Arial"/>
          <w:sz w:val="18"/>
        </w:rPr>
        <w:t> </w:t>
      </w:r>
      <w:r w:rsidRPr="00D97C1D">
        <w:rPr>
          <w:rFonts w:ascii="Arial" w:hAnsi="Arial" w:cs="Arial"/>
          <w:sz w:val="18"/>
        </w:rPr>
        <w:t>mg/kg/day</w:t>
      </w:r>
      <w:r w:rsidR="00732B39" w:rsidRPr="00D97C1D">
        <w:rPr>
          <w:rFonts w:ascii="Arial" w:hAnsi="Arial" w:cs="Arial"/>
          <w:sz w:val="18"/>
        </w:rPr>
        <w:t>.</w:t>
      </w:r>
    </w:p>
    <w:p w14:paraId="54986F10" w14:textId="4C15A52C"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Initial dose: 5</w:t>
      </w:r>
      <w:r w:rsidR="003962D2">
        <w:rPr>
          <w:rFonts w:ascii="Arial" w:eastAsia="Arial Unicode MS" w:hAnsi="Arial" w:cs="Arial"/>
          <w:color w:val="000000"/>
          <w:sz w:val="18"/>
        </w:rPr>
        <w:t> </w:t>
      </w:r>
      <w:r w:rsidRPr="00D97C1D">
        <w:rPr>
          <w:rFonts w:ascii="Arial" w:eastAsia="Arial Unicode MS" w:hAnsi="Arial" w:cs="Arial"/>
          <w:color w:val="000000"/>
          <w:sz w:val="18"/>
        </w:rPr>
        <w:t>mg</w:t>
      </w:r>
      <w:r w:rsidR="001C0CAB" w:rsidRPr="00D97C1D">
        <w:rPr>
          <w:rFonts w:ascii="Arial" w:eastAsia="Arial Unicode MS" w:hAnsi="Arial" w:cs="Arial"/>
          <w:color w:val="000000"/>
          <w:sz w:val="18"/>
        </w:rPr>
        <w:t>,</w:t>
      </w:r>
      <w:r w:rsidRPr="00D97C1D">
        <w:rPr>
          <w:rFonts w:ascii="Arial" w:eastAsia="Arial Unicode MS" w:hAnsi="Arial" w:cs="Arial"/>
          <w:color w:val="000000"/>
          <w:sz w:val="18"/>
        </w:rPr>
        <w:t xml:space="preserve"> 2–3</w:t>
      </w:r>
      <w:r w:rsidR="00FD5359">
        <w:rPr>
          <w:rFonts w:ascii="Arial" w:eastAsia="Arial Unicode MS" w:hAnsi="Arial" w:cs="Arial"/>
          <w:color w:val="000000"/>
          <w:sz w:val="18"/>
        </w:rPr>
        <w:t> </w:t>
      </w:r>
      <w:r w:rsidRPr="00D97C1D">
        <w:rPr>
          <w:rFonts w:ascii="Arial" w:eastAsia="Arial Unicode MS" w:hAnsi="Arial" w:cs="Arial"/>
          <w:color w:val="000000"/>
          <w:sz w:val="18"/>
        </w:rPr>
        <w:t xml:space="preserve">times daily, at </w:t>
      </w:r>
      <w:r w:rsidR="00C16603" w:rsidRPr="00D97C1D">
        <w:rPr>
          <w:rFonts w:ascii="Arial" w:eastAsia="Arial Unicode MS" w:hAnsi="Arial" w:cs="Arial"/>
          <w:color w:val="000000"/>
          <w:sz w:val="18"/>
        </w:rPr>
        <w:t>breakfast, lunch and no later than 14</w:t>
      </w:r>
      <w:r w:rsidR="00B37D5C" w:rsidRPr="00D97C1D">
        <w:rPr>
          <w:rFonts w:ascii="Arial" w:eastAsia="Arial Unicode MS" w:hAnsi="Arial" w:cs="Arial"/>
          <w:color w:val="000000"/>
          <w:sz w:val="18"/>
        </w:rPr>
        <w:t>h</w:t>
      </w:r>
      <w:r w:rsidR="00C16603" w:rsidRPr="00D97C1D">
        <w:rPr>
          <w:rFonts w:ascii="Arial" w:eastAsia="Arial Unicode MS" w:hAnsi="Arial" w:cs="Arial"/>
          <w:color w:val="000000"/>
          <w:sz w:val="18"/>
        </w:rPr>
        <w:t>30 (approximately every 3</w:t>
      </w:r>
      <w:r w:rsidR="00732B39" w:rsidRPr="00D97C1D">
        <w:rPr>
          <w:rFonts w:ascii="Arial" w:eastAsia="Arial Unicode MS" w:hAnsi="Arial" w:cs="Arial"/>
          <w:color w:val="000000"/>
          <w:sz w:val="18"/>
        </w:rPr>
        <w:t xml:space="preserve"> to </w:t>
      </w:r>
      <w:r w:rsidR="00C16603" w:rsidRPr="00D97C1D">
        <w:rPr>
          <w:rFonts w:ascii="Arial" w:eastAsia="Arial Unicode MS" w:hAnsi="Arial" w:cs="Arial"/>
          <w:color w:val="000000"/>
          <w:sz w:val="18"/>
        </w:rPr>
        <w:t>3</w:t>
      </w:r>
      <w:r w:rsidR="00732B39" w:rsidRPr="00D97C1D">
        <w:rPr>
          <w:rFonts w:ascii="Arial" w:eastAsia="Arial Unicode MS" w:hAnsi="Arial" w:cs="Arial"/>
          <w:color w:val="000000"/>
          <w:sz w:val="18"/>
        </w:rPr>
        <w:t>½</w:t>
      </w:r>
      <w:r w:rsidR="003962D2">
        <w:rPr>
          <w:rFonts w:ascii="Arial" w:eastAsia="Arial Unicode MS" w:hAnsi="Arial" w:cs="Arial"/>
          <w:color w:val="000000"/>
          <w:sz w:val="18"/>
        </w:rPr>
        <w:t> </w:t>
      </w:r>
      <w:r w:rsidR="00C16603" w:rsidRPr="00D97C1D">
        <w:rPr>
          <w:rFonts w:ascii="Arial" w:eastAsia="Arial Unicode MS" w:hAnsi="Arial" w:cs="Arial"/>
          <w:color w:val="000000"/>
          <w:sz w:val="18"/>
        </w:rPr>
        <w:t>hours)</w:t>
      </w:r>
      <w:r w:rsidR="001C0CAB" w:rsidRPr="00D97C1D">
        <w:rPr>
          <w:rFonts w:ascii="Arial" w:eastAsia="Arial Unicode MS" w:hAnsi="Arial" w:cs="Arial"/>
          <w:color w:val="000000"/>
          <w:sz w:val="18"/>
        </w:rPr>
        <w:t>.</w:t>
      </w:r>
    </w:p>
    <w:p w14:paraId="76E99FFC" w14:textId="756E6658"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Increase the dose at weekly intervals by 5–10</w:t>
      </w:r>
      <w:r w:rsidR="003962D2">
        <w:rPr>
          <w:rFonts w:ascii="Arial" w:eastAsia="Arial Unicode MS" w:hAnsi="Arial" w:cs="Arial"/>
          <w:color w:val="000000"/>
          <w:sz w:val="18"/>
        </w:rPr>
        <w:t> </w:t>
      </w:r>
      <w:r w:rsidRPr="00D97C1D">
        <w:rPr>
          <w:rFonts w:ascii="Arial" w:eastAsia="Arial Unicode MS" w:hAnsi="Arial" w:cs="Arial"/>
          <w:color w:val="000000"/>
          <w:sz w:val="18"/>
        </w:rPr>
        <w:t>mg until symptoms are controlled. Use the lowest effective dose</w:t>
      </w:r>
      <w:r w:rsidR="00732B39" w:rsidRPr="00D97C1D">
        <w:rPr>
          <w:rFonts w:ascii="Arial" w:eastAsia="Arial Unicode MS" w:hAnsi="Arial" w:cs="Arial"/>
          <w:color w:val="000000"/>
          <w:sz w:val="18"/>
        </w:rPr>
        <w:t>.</w:t>
      </w:r>
    </w:p>
    <w:p w14:paraId="7BAB8B51" w14:textId="13AF3BF1" w:rsidR="00300FD9" w:rsidRDefault="003F769F"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rPr>
        <w:t>Recommended m</w:t>
      </w:r>
      <w:r w:rsidR="00300FD9" w:rsidRPr="00D97C1D">
        <w:rPr>
          <w:rFonts w:ascii="Arial" w:eastAsia="Arial Unicode MS" w:hAnsi="Arial" w:cs="Arial"/>
          <w:color w:val="000000"/>
          <w:sz w:val="18"/>
        </w:rPr>
        <w:t xml:space="preserve">aximum daily dose: </w:t>
      </w:r>
      <w:r w:rsidR="0045471D" w:rsidRPr="00080DC0">
        <w:rPr>
          <w:rFonts w:ascii="Arial" w:eastAsia="Arial Unicode MS" w:hAnsi="Arial" w:cs="Arial"/>
          <w:color w:val="000000"/>
          <w:sz w:val="18"/>
        </w:rPr>
        <w:t>2</w:t>
      </w:r>
      <w:r w:rsidR="0045471D">
        <w:rPr>
          <w:rFonts w:ascii="Arial" w:eastAsia="Arial Unicode MS" w:hAnsi="Arial" w:cs="Arial"/>
          <w:color w:val="000000"/>
          <w:sz w:val="18"/>
        </w:rPr>
        <w:t> </w:t>
      </w:r>
      <w:r w:rsidR="0045471D" w:rsidRPr="00080DC0">
        <w:rPr>
          <w:rFonts w:ascii="Arial" w:eastAsia="Arial Unicode MS" w:hAnsi="Arial" w:cs="Arial"/>
          <w:color w:val="000000"/>
          <w:sz w:val="18"/>
        </w:rPr>
        <w:t>mg/kg/day</w:t>
      </w:r>
      <w:r w:rsidR="00B97DCE">
        <w:rPr>
          <w:rFonts w:ascii="Arial" w:eastAsia="Arial Unicode MS" w:hAnsi="Arial" w:cs="Arial"/>
          <w:color w:val="000000"/>
          <w:sz w:val="18"/>
        </w:rPr>
        <w:t xml:space="preserve"> up to </w:t>
      </w:r>
      <w:r w:rsidR="00300FD9" w:rsidRPr="00D97C1D">
        <w:rPr>
          <w:rFonts w:ascii="Arial" w:eastAsia="Arial Unicode MS" w:hAnsi="Arial" w:cs="Arial"/>
          <w:color w:val="000000"/>
          <w:sz w:val="18"/>
        </w:rPr>
        <w:t>60</w:t>
      </w:r>
      <w:r w:rsidR="003962D2">
        <w:rPr>
          <w:rFonts w:ascii="Arial" w:eastAsia="Arial Unicode MS" w:hAnsi="Arial" w:cs="Arial"/>
          <w:color w:val="000000"/>
          <w:sz w:val="18"/>
        </w:rPr>
        <w:t> </w:t>
      </w:r>
      <w:r w:rsidR="00300FD9" w:rsidRPr="00D97C1D">
        <w:rPr>
          <w:rFonts w:ascii="Arial" w:eastAsia="Arial Unicode MS" w:hAnsi="Arial" w:cs="Arial"/>
          <w:color w:val="000000"/>
          <w:sz w:val="18"/>
        </w:rPr>
        <w:t>mg</w:t>
      </w:r>
      <w:r w:rsidR="008B1B21">
        <w:rPr>
          <w:rFonts w:ascii="Arial" w:eastAsia="Arial Unicode MS" w:hAnsi="Arial" w:cs="Arial"/>
          <w:color w:val="000000"/>
          <w:sz w:val="18"/>
        </w:rPr>
        <w:t xml:space="preserve"> a day</w:t>
      </w:r>
      <w:r w:rsidR="00300FD9" w:rsidRPr="00D97C1D">
        <w:rPr>
          <w:rFonts w:ascii="Arial" w:eastAsia="Arial Unicode MS" w:hAnsi="Arial" w:cs="Arial"/>
          <w:color w:val="000000"/>
          <w:sz w:val="18"/>
        </w:rPr>
        <w:t xml:space="preserve"> (adult dose)</w:t>
      </w:r>
      <w:r w:rsidR="00300FD9" w:rsidRPr="00080DC0">
        <w:rPr>
          <w:rFonts w:ascii="Arial" w:eastAsia="Arial Unicode MS" w:hAnsi="Arial" w:cs="Arial"/>
          <w:color w:val="000000"/>
          <w:sz w:val="18"/>
        </w:rPr>
        <w:t>.</w:t>
      </w:r>
      <w:r w:rsidR="00300FD9" w:rsidRPr="00D97C1D">
        <w:rPr>
          <w:rFonts w:ascii="Arial" w:eastAsia="Arial Unicode MS" w:hAnsi="Arial" w:cs="Arial"/>
          <w:color w:val="000000"/>
          <w:sz w:val="18"/>
        </w:rPr>
        <w:t xml:space="preserve"> </w:t>
      </w:r>
      <w:r w:rsidR="00AE6B9D" w:rsidRPr="00D97C1D">
        <w:rPr>
          <w:rFonts w:ascii="Arial" w:eastAsia="Arial Unicode MS" w:hAnsi="Arial" w:cs="Arial"/>
          <w:color w:val="000000"/>
          <w:sz w:val="18"/>
        </w:rPr>
        <w:t>Any dose greater than</w:t>
      </w:r>
      <w:r w:rsidR="00300FD9" w:rsidRPr="00D97C1D">
        <w:rPr>
          <w:rFonts w:ascii="Arial" w:eastAsia="Arial Unicode MS" w:hAnsi="Arial" w:cs="Arial"/>
          <w:color w:val="000000"/>
          <w:sz w:val="18"/>
        </w:rPr>
        <w:t xml:space="preserve"> 60</w:t>
      </w:r>
      <w:r w:rsidR="003962D2">
        <w:rPr>
          <w:rFonts w:ascii="Arial" w:eastAsia="Arial Unicode MS" w:hAnsi="Arial" w:cs="Arial"/>
          <w:color w:val="000000"/>
          <w:sz w:val="18"/>
        </w:rPr>
        <w:t> </w:t>
      </w:r>
      <w:r w:rsidR="00300FD9" w:rsidRPr="00D97C1D">
        <w:rPr>
          <w:rFonts w:ascii="Arial" w:eastAsia="Arial Unicode MS" w:hAnsi="Arial" w:cs="Arial"/>
          <w:color w:val="000000"/>
          <w:sz w:val="18"/>
        </w:rPr>
        <w:t xml:space="preserve">mg/day </w:t>
      </w:r>
      <w:r w:rsidR="00AE6B9D" w:rsidRPr="00D97C1D">
        <w:rPr>
          <w:rFonts w:ascii="Arial" w:eastAsia="Arial Unicode MS" w:hAnsi="Arial" w:cs="Arial"/>
          <w:color w:val="000000"/>
          <w:sz w:val="18"/>
        </w:rPr>
        <w:t xml:space="preserve">should be prescribed by </w:t>
      </w:r>
      <w:r w:rsidR="00300FD9" w:rsidRPr="00D97C1D">
        <w:rPr>
          <w:rFonts w:ascii="Arial" w:eastAsia="Arial Unicode MS" w:hAnsi="Arial" w:cs="Arial"/>
          <w:color w:val="000000"/>
          <w:sz w:val="18"/>
        </w:rPr>
        <w:t>a child psychiatrist or paediatrician</w:t>
      </w:r>
      <w:r w:rsidR="00732B39" w:rsidRPr="00D97C1D">
        <w:rPr>
          <w:rFonts w:ascii="Arial" w:eastAsia="Arial Unicode MS" w:hAnsi="Arial" w:cs="Arial"/>
          <w:color w:val="000000"/>
          <w:sz w:val="18"/>
        </w:rPr>
        <w:t>.</w:t>
      </w:r>
    </w:p>
    <w:tbl>
      <w:tblPr>
        <w:tblStyle w:val="TableGrid"/>
        <w:tblW w:w="0" w:type="auto"/>
        <w:tblInd w:w="5395" w:type="dxa"/>
        <w:tblLook w:val="04A0" w:firstRow="1" w:lastRow="0" w:firstColumn="1" w:lastColumn="0" w:noHBand="0" w:noVBand="1"/>
      </w:tblPr>
      <w:tblGrid>
        <w:gridCol w:w="690"/>
      </w:tblGrid>
      <w:tr w:rsidR="00E27C83" w:rsidRPr="007B3C3D" w14:paraId="199596BE" w14:textId="77777777" w:rsidTr="00E27C83">
        <w:tc>
          <w:tcPr>
            <w:tcW w:w="710" w:type="dxa"/>
            <w:tcBorders>
              <w:top w:val="double" w:sz="4" w:space="0" w:color="auto"/>
              <w:left w:val="double" w:sz="4" w:space="0" w:color="auto"/>
              <w:bottom w:val="double" w:sz="4" w:space="0" w:color="auto"/>
              <w:right w:val="double" w:sz="4" w:space="0" w:color="auto"/>
            </w:tcBorders>
          </w:tcPr>
          <w:p w14:paraId="4C880787" w14:textId="5ED15185" w:rsidR="00E27C83" w:rsidRPr="007B3C3D" w:rsidRDefault="00E27C83" w:rsidP="00E27C83">
            <w:pPr>
              <w:jc w:val="center"/>
              <w:outlineLvl w:val="0"/>
              <w:rPr>
                <w:rFonts w:ascii="Arial" w:eastAsia="Arial Unicode MS" w:hAnsi="Arial" w:cs="Arial"/>
                <w:i/>
                <w:color w:val="000000"/>
                <w:sz w:val="14"/>
              </w:rPr>
            </w:pPr>
            <w:proofErr w:type="spellStart"/>
            <w:r w:rsidRPr="007B3C3D">
              <w:rPr>
                <w:rFonts w:ascii="Arial" w:eastAsia="Arial Unicode MS" w:hAnsi="Arial" w:cs="Arial"/>
                <w:i/>
                <w:color w:val="000000"/>
                <w:sz w:val="14"/>
              </w:rPr>
              <w:t>LoE</w:t>
            </w:r>
            <w:proofErr w:type="spellEnd"/>
            <w:r w:rsidRPr="007B3C3D">
              <w:rPr>
                <w:rFonts w:ascii="Arial" w:eastAsia="Arial Unicode MS" w:hAnsi="Arial" w:cs="Arial"/>
                <w:i/>
                <w:color w:val="000000"/>
                <w:sz w:val="14"/>
              </w:rPr>
              <w:t xml:space="preserve"> III</w:t>
            </w:r>
            <w:r w:rsidRPr="007B3C3D">
              <w:rPr>
                <w:rStyle w:val="EndnoteReference"/>
                <w:rFonts w:ascii="Arial" w:eastAsia="Arial Unicode MS" w:hAnsi="Arial" w:cs="Arial"/>
                <w:i/>
                <w:color w:val="000000"/>
                <w:sz w:val="14"/>
              </w:rPr>
              <w:endnoteReference w:id="1"/>
            </w:r>
          </w:p>
        </w:tc>
      </w:tr>
    </w:tbl>
    <w:p w14:paraId="3ED0F8AA" w14:textId="77A82037" w:rsidR="00B32956" w:rsidRDefault="007B3C3D" w:rsidP="007B3C3D">
      <w:pPr>
        <w:pStyle w:val="ListParagraph"/>
        <w:numPr>
          <w:ilvl w:val="0"/>
          <w:numId w:val="130"/>
        </w:numPr>
        <w:ind w:left="360"/>
        <w:jc w:val="both"/>
        <w:outlineLvl w:val="0"/>
        <w:rPr>
          <w:rFonts w:ascii="Arial" w:eastAsia="Arial Unicode MS" w:hAnsi="Arial" w:cs="Arial"/>
          <w:color w:val="000000"/>
          <w:sz w:val="18"/>
        </w:rPr>
      </w:pPr>
      <w:r w:rsidRPr="007B3C3D">
        <w:rPr>
          <w:rFonts w:ascii="Arial" w:eastAsia="Arial Unicode MS" w:hAnsi="Arial" w:cs="Arial"/>
          <w:color w:val="000000"/>
          <w:sz w:val="18"/>
        </w:rPr>
        <w:t xml:space="preserve">Methylphenidate, </w:t>
      </w:r>
      <w:r w:rsidR="00D417BD">
        <w:rPr>
          <w:rFonts w:ascii="Arial" w:eastAsia="Arial Unicode MS" w:hAnsi="Arial" w:cs="Arial"/>
          <w:color w:val="000000"/>
          <w:sz w:val="18"/>
        </w:rPr>
        <w:t>modified-release</w:t>
      </w:r>
      <w:r w:rsidR="00F3140A">
        <w:rPr>
          <w:rFonts w:ascii="Arial" w:eastAsia="Arial Unicode MS" w:hAnsi="Arial" w:cs="Arial"/>
          <w:color w:val="000000"/>
          <w:sz w:val="18"/>
        </w:rPr>
        <w:t>, oral:</w:t>
      </w:r>
    </w:p>
    <w:p w14:paraId="11D818C4" w14:textId="51D1057B" w:rsidR="00F3140A" w:rsidRDefault="000D42CA" w:rsidP="00F3140A">
      <w:pPr>
        <w:pStyle w:val="ListParagraph"/>
        <w:numPr>
          <w:ilvl w:val="1"/>
          <w:numId w:val="130"/>
        </w:numPr>
        <w:ind w:left="720"/>
        <w:jc w:val="both"/>
        <w:outlineLvl w:val="0"/>
        <w:rPr>
          <w:rFonts w:ascii="Arial" w:eastAsia="Arial Unicode MS" w:hAnsi="Arial" w:cs="Arial"/>
          <w:color w:val="000000"/>
          <w:sz w:val="18"/>
        </w:rPr>
      </w:pPr>
      <w:r>
        <w:rPr>
          <w:rFonts w:ascii="Arial" w:eastAsia="Arial Unicode MS" w:hAnsi="Arial" w:cs="Arial"/>
          <w:color w:val="000000"/>
          <w:sz w:val="18"/>
        </w:rPr>
        <w:t xml:space="preserve">Once </w:t>
      </w:r>
      <w:r w:rsidR="003A072C">
        <w:rPr>
          <w:rFonts w:ascii="Arial" w:eastAsia="Arial Unicode MS" w:hAnsi="Arial" w:cs="Arial"/>
          <w:color w:val="000000"/>
          <w:sz w:val="18"/>
        </w:rPr>
        <w:t xml:space="preserve">titration to effective daily dosage achieved, convert on a dose equivalent basis to </w:t>
      </w:r>
      <w:r w:rsidR="00D417BD">
        <w:rPr>
          <w:rFonts w:ascii="Arial" w:eastAsia="Arial Unicode MS" w:hAnsi="Arial" w:cs="Arial"/>
          <w:color w:val="000000"/>
          <w:sz w:val="18"/>
        </w:rPr>
        <w:t>modified-release</w:t>
      </w:r>
      <w:r w:rsidR="003A072C">
        <w:rPr>
          <w:rFonts w:ascii="Arial" w:eastAsia="Arial Unicode MS" w:hAnsi="Arial" w:cs="Arial"/>
          <w:color w:val="000000"/>
          <w:sz w:val="18"/>
        </w:rPr>
        <w:t xml:space="preserve"> formulation</w:t>
      </w:r>
      <w:r w:rsidR="00C04D13">
        <w:rPr>
          <w:rFonts w:ascii="Arial" w:eastAsia="Arial Unicode MS" w:hAnsi="Arial" w:cs="Arial"/>
          <w:color w:val="000000"/>
          <w:sz w:val="18"/>
        </w:rPr>
        <w:t>, i.e.</w:t>
      </w:r>
    </w:p>
    <w:tbl>
      <w:tblPr>
        <w:tblStyle w:val="TableGrid"/>
        <w:tblW w:w="0" w:type="auto"/>
        <w:tblInd w:w="720" w:type="dxa"/>
        <w:tblLook w:val="04A0" w:firstRow="1" w:lastRow="0" w:firstColumn="1" w:lastColumn="0" w:noHBand="0" w:noVBand="1"/>
      </w:tblPr>
      <w:tblGrid>
        <w:gridCol w:w="2515"/>
        <w:gridCol w:w="2870"/>
      </w:tblGrid>
      <w:tr w:rsidR="00C04D13" w14:paraId="472E3B7C" w14:textId="77777777" w:rsidTr="00C42FD5">
        <w:tc>
          <w:tcPr>
            <w:tcW w:w="2515" w:type="dxa"/>
            <w:shd w:val="clear" w:color="auto" w:fill="D9D9D9" w:themeFill="background1" w:themeFillShade="D9"/>
          </w:tcPr>
          <w:p w14:paraId="66DD39AA" w14:textId="5BD2B02A" w:rsidR="00C04D13" w:rsidRPr="009D3263" w:rsidRDefault="00C04D13" w:rsidP="009D3263">
            <w:pPr>
              <w:jc w:val="center"/>
              <w:outlineLvl w:val="0"/>
              <w:rPr>
                <w:rFonts w:ascii="Arial" w:eastAsia="Arial Unicode MS" w:hAnsi="Arial" w:cs="Arial"/>
                <w:b/>
                <w:bCs/>
                <w:color w:val="000000"/>
                <w:sz w:val="16"/>
                <w:szCs w:val="22"/>
              </w:rPr>
            </w:pPr>
            <w:r w:rsidRPr="009D3263">
              <w:rPr>
                <w:rFonts w:ascii="Arial" w:eastAsia="Arial Unicode MS" w:hAnsi="Arial" w:cs="Arial"/>
                <w:b/>
                <w:bCs/>
                <w:color w:val="000000"/>
                <w:sz w:val="16"/>
                <w:szCs w:val="22"/>
              </w:rPr>
              <w:t>Shor</w:t>
            </w:r>
            <w:r w:rsidR="002C4D95" w:rsidRPr="009D3263">
              <w:rPr>
                <w:rFonts w:ascii="Arial" w:eastAsia="Arial Unicode MS" w:hAnsi="Arial" w:cs="Arial"/>
                <w:b/>
                <w:bCs/>
                <w:color w:val="000000"/>
                <w:sz w:val="16"/>
                <w:szCs w:val="22"/>
              </w:rPr>
              <w:t>t-acting formulation dose</w:t>
            </w:r>
          </w:p>
        </w:tc>
        <w:tc>
          <w:tcPr>
            <w:tcW w:w="2870" w:type="dxa"/>
            <w:shd w:val="clear" w:color="auto" w:fill="D9D9D9" w:themeFill="background1" w:themeFillShade="D9"/>
          </w:tcPr>
          <w:p w14:paraId="4FFA0F6A" w14:textId="745BDC30" w:rsidR="00C04D13" w:rsidRPr="009D3263" w:rsidRDefault="00554B74" w:rsidP="009D3263">
            <w:pPr>
              <w:jc w:val="center"/>
              <w:outlineLvl w:val="0"/>
              <w:rPr>
                <w:rFonts w:ascii="Arial" w:eastAsia="Arial Unicode MS" w:hAnsi="Arial" w:cs="Arial"/>
                <w:b/>
                <w:bCs/>
                <w:color w:val="000000"/>
                <w:sz w:val="16"/>
                <w:szCs w:val="22"/>
              </w:rPr>
            </w:pPr>
            <w:r>
              <w:rPr>
                <w:rFonts w:ascii="Arial" w:eastAsia="Arial Unicode MS" w:hAnsi="Arial" w:cs="Arial"/>
                <w:b/>
                <w:bCs/>
                <w:color w:val="000000"/>
                <w:sz w:val="16"/>
                <w:szCs w:val="22"/>
              </w:rPr>
              <w:t>Modified-release</w:t>
            </w:r>
            <w:r w:rsidR="002C4D95" w:rsidRPr="009D3263">
              <w:rPr>
                <w:rFonts w:ascii="Arial" w:eastAsia="Arial Unicode MS" w:hAnsi="Arial" w:cs="Arial"/>
                <w:b/>
                <w:bCs/>
                <w:color w:val="000000"/>
                <w:sz w:val="16"/>
                <w:szCs w:val="22"/>
              </w:rPr>
              <w:t xml:space="preserve"> formulation dose</w:t>
            </w:r>
          </w:p>
        </w:tc>
      </w:tr>
      <w:tr w:rsidR="00C04D13" w14:paraId="17B77130" w14:textId="77777777" w:rsidTr="00C42FD5">
        <w:tc>
          <w:tcPr>
            <w:tcW w:w="2515" w:type="dxa"/>
          </w:tcPr>
          <w:p w14:paraId="53ACE60D" w14:textId="00AB968F" w:rsidR="00C04D13" w:rsidRDefault="00072D73" w:rsidP="009D3263">
            <w:pPr>
              <w:jc w:val="center"/>
              <w:outlineLvl w:val="0"/>
              <w:rPr>
                <w:rFonts w:ascii="Arial" w:eastAsia="Arial Unicode MS" w:hAnsi="Arial" w:cs="Arial"/>
                <w:color w:val="000000"/>
                <w:sz w:val="18"/>
              </w:rPr>
            </w:pPr>
            <w:r>
              <w:rPr>
                <w:rFonts w:ascii="Arial" w:eastAsia="Arial Unicode MS" w:hAnsi="Arial" w:cs="Arial"/>
                <w:color w:val="000000"/>
                <w:sz w:val="18"/>
              </w:rPr>
              <w:t xml:space="preserve">15 - </w:t>
            </w:r>
            <w:r w:rsidR="001B01F4">
              <w:rPr>
                <w:rFonts w:ascii="Arial" w:eastAsia="Arial Unicode MS" w:hAnsi="Arial" w:cs="Arial"/>
                <w:color w:val="000000"/>
                <w:sz w:val="18"/>
              </w:rPr>
              <w:t xml:space="preserve">20 mg </w:t>
            </w:r>
            <w:r w:rsidR="009D3263">
              <w:rPr>
                <w:rFonts w:ascii="Arial" w:eastAsia="Arial Unicode MS" w:hAnsi="Arial" w:cs="Arial"/>
                <w:color w:val="000000"/>
                <w:sz w:val="18"/>
              </w:rPr>
              <w:t xml:space="preserve">total </w:t>
            </w:r>
            <w:r w:rsidR="001B01F4">
              <w:rPr>
                <w:rFonts w:ascii="Arial" w:eastAsia="Arial Unicode MS" w:hAnsi="Arial" w:cs="Arial"/>
                <w:color w:val="000000"/>
                <w:sz w:val="18"/>
              </w:rPr>
              <w:t>daily</w:t>
            </w:r>
            <w:r w:rsidR="009D3263">
              <w:rPr>
                <w:rFonts w:ascii="Arial" w:eastAsia="Arial Unicode MS" w:hAnsi="Arial" w:cs="Arial"/>
                <w:color w:val="000000"/>
                <w:sz w:val="18"/>
              </w:rPr>
              <w:t xml:space="preserve"> dose</w:t>
            </w:r>
          </w:p>
        </w:tc>
        <w:tc>
          <w:tcPr>
            <w:tcW w:w="2870" w:type="dxa"/>
          </w:tcPr>
          <w:p w14:paraId="2B02710B" w14:textId="23B24668" w:rsidR="00C04D13" w:rsidRDefault="001B01F4" w:rsidP="009D3263">
            <w:pPr>
              <w:jc w:val="center"/>
              <w:outlineLvl w:val="0"/>
              <w:rPr>
                <w:rFonts w:ascii="Arial" w:eastAsia="Arial Unicode MS" w:hAnsi="Arial" w:cs="Arial"/>
                <w:color w:val="000000"/>
                <w:sz w:val="18"/>
              </w:rPr>
            </w:pPr>
            <w:r>
              <w:rPr>
                <w:rFonts w:ascii="Arial" w:eastAsia="Arial Unicode MS" w:hAnsi="Arial" w:cs="Arial"/>
                <w:color w:val="000000"/>
                <w:sz w:val="18"/>
              </w:rPr>
              <w:t>18 mg once daily</w:t>
            </w:r>
          </w:p>
        </w:tc>
      </w:tr>
      <w:tr w:rsidR="00C04D13" w14:paraId="0E2C90F6" w14:textId="77777777" w:rsidTr="00C42FD5">
        <w:tc>
          <w:tcPr>
            <w:tcW w:w="2515" w:type="dxa"/>
          </w:tcPr>
          <w:p w14:paraId="737E0F22" w14:textId="7A198DDB" w:rsidR="00C04D13" w:rsidRDefault="001B01F4" w:rsidP="009D3263">
            <w:pPr>
              <w:jc w:val="center"/>
              <w:outlineLvl w:val="0"/>
              <w:rPr>
                <w:rFonts w:ascii="Arial" w:eastAsia="Arial Unicode MS" w:hAnsi="Arial" w:cs="Arial"/>
                <w:color w:val="000000"/>
                <w:sz w:val="18"/>
              </w:rPr>
            </w:pPr>
            <w:r>
              <w:rPr>
                <w:rFonts w:ascii="Arial" w:eastAsia="Arial Unicode MS" w:hAnsi="Arial" w:cs="Arial"/>
                <w:color w:val="000000"/>
                <w:sz w:val="18"/>
              </w:rPr>
              <w:t xml:space="preserve">30 mg </w:t>
            </w:r>
            <w:r w:rsidR="009D3263">
              <w:rPr>
                <w:rFonts w:ascii="Arial" w:eastAsia="Arial Unicode MS" w:hAnsi="Arial" w:cs="Arial"/>
                <w:color w:val="000000"/>
                <w:sz w:val="18"/>
              </w:rPr>
              <w:t>total daily dose</w:t>
            </w:r>
          </w:p>
        </w:tc>
        <w:tc>
          <w:tcPr>
            <w:tcW w:w="2870" w:type="dxa"/>
          </w:tcPr>
          <w:p w14:paraId="46177D3E" w14:textId="0926CFE0" w:rsidR="00C04D13" w:rsidRDefault="001B01F4" w:rsidP="009D3263">
            <w:pPr>
              <w:jc w:val="center"/>
              <w:outlineLvl w:val="0"/>
              <w:rPr>
                <w:rFonts w:ascii="Arial" w:eastAsia="Arial Unicode MS" w:hAnsi="Arial" w:cs="Arial"/>
                <w:color w:val="000000"/>
                <w:sz w:val="18"/>
              </w:rPr>
            </w:pPr>
            <w:r>
              <w:rPr>
                <w:rFonts w:ascii="Arial" w:eastAsia="Arial Unicode MS" w:hAnsi="Arial" w:cs="Arial"/>
                <w:color w:val="000000"/>
                <w:sz w:val="18"/>
              </w:rPr>
              <w:t>27 mg once daily</w:t>
            </w:r>
          </w:p>
        </w:tc>
      </w:tr>
      <w:tr w:rsidR="00C04D13" w14:paraId="6972B026" w14:textId="77777777" w:rsidTr="00C42FD5">
        <w:tc>
          <w:tcPr>
            <w:tcW w:w="2515" w:type="dxa"/>
          </w:tcPr>
          <w:p w14:paraId="5EC1F43F" w14:textId="16AA5A82" w:rsidR="00C04D13" w:rsidRDefault="009D3263" w:rsidP="009D3263">
            <w:pPr>
              <w:jc w:val="center"/>
              <w:outlineLvl w:val="0"/>
              <w:rPr>
                <w:rFonts w:ascii="Arial" w:eastAsia="Arial Unicode MS" w:hAnsi="Arial" w:cs="Arial"/>
                <w:color w:val="000000"/>
                <w:sz w:val="18"/>
              </w:rPr>
            </w:pPr>
            <w:r>
              <w:rPr>
                <w:rFonts w:ascii="Arial" w:eastAsia="Arial Unicode MS" w:hAnsi="Arial" w:cs="Arial"/>
                <w:color w:val="000000"/>
                <w:sz w:val="18"/>
              </w:rPr>
              <w:t>40</w:t>
            </w:r>
            <w:r w:rsidR="00A96521">
              <w:rPr>
                <w:rFonts w:ascii="Arial" w:eastAsia="Arial Unicode MS" w:hAnsi="Arial" w:cs="Arial"/>
                <w:color w:val="000000"/>
                <w:sz w:val="18"/>
              </w:rPr>
              <w:t xml:space="preserve"> - 45</w:t>
            </w:r>
            <w:r>
              <w:rPr>
                <w:rFonts w:ascii="Arial" w:eastAsia="Arial Unicode MS" w:hAnsi="Arial" w:cs="Arial"/>
                <w:color w:val="000000"/>
                <w:sz w:val="18"/>
              </w:rPr>
              <w:t xml:space="preserve"> mg </w:t>
            </w:r>
            <w:r w:rsidR="006E2F47">
              <w:rPr>
                <w:rFonts w:ascii="Arial" w:eastAsia="Arial Unicode MS" w:hAnsi="Arial" w:cs="Arial"/>
                <w:color w:val="000000"/>
                <w:sz w:val="18"/>
              </w:rPr>
              <w:t>total daily dose</w:t>
            </w:r>
          </w:p>
        </w:tc>
        <w:tc>
          <w:tcPr>
            <w:tcW w:w="2870" w:type="dxa"/>
          </w:tcPr>
          <w:p w14:paraId="51C40EA5" w14:textId="609A8043" w:rsidR="00C04D13" w:rsidRDefault="009D3263" w:rsidP="009D3263">
            <w:pPr>
              <w:jc w:val="center"/>
              <w:outlineLvl w:val="0"/>
              <w:rPr>
                <w:rFonts w:ascii="Arial" w:eastAsia="Arial Unicode MS" w:hAnsi="Arial" w:cs="Arial"/>
                <w:color w:val="000000"/>
                <w:sz w:val="18"/>
              </w:rPr>
            </w:pPr>
            <w:r>
              <w:rPr>
                <w:rFonts w:ascii="Arial" w:eastAsia="Arial Unicode MS" w:hAnsi="Arial" w:cs="Arial"/>
                <w:color w:val="000000"/>
                <w:sz w:val="18"/>
              </w:rPr>
              <w:t>36 mg once daily</w:t>
            </w:r>
          </w:p>
        </w:tc>
      </w:tr>
    </w:tbl>
    <w:p w14:paraId="5EB4B6DC" w14:textId="27A3A707" w:rsidR="006E2F47" w:rsidRDefault="006E2F47" w:rsidP="00127011">
      <w:pPr>
        <w:pStyle w:val="ListParagraph"/>
        <w:jc w:val="both"/>
        <w:outlineLvl w:val="0"/>
        <w:rPr>
          <w:rFonts w:ascii="Arial" w:eastAsia="Arial Unicode MS" w:hAnsi="Arial" w:cs="Arial"/>
          <w:color w:val="000000"/>
          <w:sz w:val="18"/>
        </w:rPr>
      </w:pPr>
    </w:p>
    <w:tbl>
      <w:tblPr>
        <w:tblStyle w:val="TableGrid"/>
        <w:tblW w:w="0" w:type="auto"/>
        <w:tblInd w:w="5385" w:type="dxa"/>
        <w:tblLook w:val="04A0" w:firstRow="1" w:lastRow="0" w:firstColumn="1" w:lastColumn="0" w:noHBand="0" w:noVBand="1"/>
      </w:tblPr>
      <w:tblGrid>
        <w:gridCol w:w="700"/>
      </w:tblGrid>
      <w:tr w:rsidR="00DA3861" w14:paraId="190E83DC" w14:textId="77777777" w:rsidTr="000D3DEB">
        <w:tc>
          <w:tcPr>
            <w:tcW w:w="700" w:type="dxa"/>
            <w:tcBorders>
              <w:top w:val="double" w:sz="4" w:space="0" w:color="auto"/>
              <w:left w:val="double" w:sz="4" w:space="0" w:color="auto"/>
              <w:bottom w:val="double" w:sz="4" w:space="0" w:color="auto"/>
              <w:right w:val="double" w:sz="4" w:space="0" w:color="auto"/>
            </w:tcBorders>
          </w:tcPr>
          <w:p w14:paraId="6DB6CE20" w14:textId="1C81DC91" w:rsidR="00DA3861" w:rsidRPr="000D3DEB" w:rsidRDefault="00DA3861" w:rsidP="009D3263">
            <w:pPr>
              <w:jc w:val="both"/>
              <w:outlineLvl w:val="0"/>
              <w:rPr>
                <w:rFonts w:ascii="Arial" w:eastAsia="Arial Unicode MS" w:hAnsi="Arial" w:cs="Arial"/>
                <w:i/>
                <w:color w:val="000000"/>
                <w:sz w:val="14"/>
              </w:rPr>
            </w:pPr>
            <w:proofErr w:type="spellStart"/>
            <w:r w:rsidRPr="007B3C3D">
              <w:rPr>
                <w:rFonts w:ascii="Arial" w:eastAsia="Arial Unicode MS" w:hAnsi="Arial" w:cs="Arial"/>
                <w:i/>
                <w:color w:val="000000"/>
                <w:sz w:val="14"/>
              </w:rPr>
              <w:t>LoE</w:t>
            </w:r>
            <w:proofErr w:type="spellEnd"/>
            <w:r w:rsidRPr="007B3C3D">
              <w:rPr>
                <w:rFonts w:ascii="Arial" w:eastAsia="Arial Unicode MS" w:hAnsi="Arial" w:cs="Arial"/>
                <w:i/>
                <w:color w:val="000000"/>
                <w:sz w:val="14"/>
              </w:rPr>
              <w:t xml:space="preserve"> III</w:t>
            </w:r>
            <w:r>
              <w:rPr>
                <w:rStyle w:val="EndnoteReference"/>
                <w:rFonts w:ascii="Arial" w:eastAsia="Arial Unicode MS" w:hAnsi="Arial" w:cs="Arial"/>
                <w:i/>
                <w:color w:val="000000"/>
                <w:sz w:val="14"/>
              </w:rPr>
              <w:endnoteReference w:id="2"/>
            </w:r>
          </w:p>
        </w:tc>
      </w:tr>
    </w:tbl>
    <w:p w14:paraId="22045508" w14:textId="71E05BB6" w:rsidR="00300FD9" w:rsidRPr="00D97C1D" w:rsidRDefault="00300FD9" w:rsidP="00361A2E">
      <w:pPr>
        <w:jc w:val="both"/>
        <w:outlineLvl w:val="0"/>
        <w:rPr>
          <w:rFonts w:ascii="Arial" w:eastAsia="Arial Unicode MS" w:hAnsi="Arial" w:cs="Arial"/>
          <w:b/>
          <w:color w:val="000000"/>
          <w:sz w:val="18"/>
        </w:rPr>
      </w:pPr>
      <w:r w:rsidRPr="00D97C1D">
        <w:rPr>
          <w:rFonts w:ascii="Arial" w:eastAsia="Arial Unicode MS" w:hAnsi="Arial" w:cs="Arial"/>
          <w:b/>
          <w:color w:val="000000"/>
          <w:sz w:val="18"/>
        </w:rPr>
        <w:t>Contraindications</w:t>
      </w:r>
      <w:r w:rsidR="00732B39" w:rsidRPr="00D97C1D">
        <w:rPr>
          <w:rFonts w:ascii="Arial" w:eastAsia="Arial Unicode MS" w:hAnsi="Arial" w:cs="Arial"/>
          <w:b/>
          <w:color w:val="000000"/>
          <w:sz w:val="18"/>
        </w:rPr>
        <w:t xml:space="preserve"> to methylphenidate</w:t>
      </w:r>
    </w:p>
    <w:p w14:paraId="1B3ED9AB" w14:textId="7FEDBF2E" w:rsidR="00300FD9" w:rsidRPr="00D97C1D" w:rsidRDefault="00300FD9" w:rsidP="00361A2E">
      <w:pPr>
        <w:pStyle w:val="Body1"/>
        <w:jc w:val="both"/>
        <w:rPr>
          <w:rFonts w:ascii="Arial" w:hAnsi="Arial" w:cs="Arial"/>
          <w:sz w:val="18"/>
        </w:rPr>
      </w:pPr>
      <w:r w:rsidRPr="00D97C1D">
        <w:rPr>
          <w:rFonts w:ascii="Arial" w:hAnsi="Arial" w:cs="Arial"/>
          <w:sz w:val="18"/>
        </w:rPr>
        <w:t>Absolute</w:t>
      </w:r>
      <w:r w:rsidRPr="00D97C1D">
        <w:rPr>
          <w:rFonts w:ascii="Arial" w:hAnsi="Arial" w:cs="Arial"/>
          <w:b/>
          <w:sz w:val="18"/>
        </w:rPr>
        <w:t>:</w:t>
      </w:r>
    </w:p>
    <w:p w14:paraId="55312CB8" w14:textId="06F25455"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Hyperthyroidism</w:t>
      </w:r>
    </w:p>
    <w:p w14:paraId="5A8D6024" w14:textId="2549032F"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Glaucoma</w:t>
      </w:r>
    </w:p>
    <w:p w14:paraId="7CAE21FC" w14:textId="63A8FF64"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Concomitant mono-amine oxidase inhibitor therapy</w:t>
      </w:r>
      <w:r w:rsidR="003962D2" w:rsidRPr="00C204E7">
        <w:rPr>
          <w:rFonts w:cs="Arial"/>
          <w:sz w:val="18"/>
          <w:szCs w:val="18"/>
        </w:rPr>
        <w:t>.</w:t>
      </w:r>
    </w:p>
    <w:p w14:paraId="3F5AC9BE" w14:textId="5ECC570C" w:rsidR="00300FD9" w:rsidRPr="00C204E7" w:rsidRDefault="003962D2" w:rsidP="00C204E7">
      <w:pPr>
        <w:pStyle w:val="ep4"/>
        <w:numPr>
          <w:ilvl w:val="0"/>
          <w:numId w:val="95"/>
        </w:numPr>
        <w:spacing w:line="240" w:lineRule="auto"/>
        <w:rPr>
          <w:rFonts w:cs="Arial"/>
          <w:sz w:val="18"/>
          <w:szCs w:val="18"/>
        </w:rPr>
      </w:pPr>
      <w:r w:rsidRPr="00C204E7">
        <w:rPr>
          <w:rFonts w:cs="Arial"/>
          <w:sz w:val="18"/>
          <w:szCs w:val="18"/>
        </w:rPr>
        <w:t>There is n</w:t>
      </w:r>
      <w:r w:rsidR="00300FD9" w:rsidRPr="00C204E7">
        <w:rPr>
          <w:rFonts w:cs="Arial"/>
          <w:sz w:val="18"/>
          <w:szCs w:val="18"/>
        </w:rPr>
        <w:t xml:space="preserve">o absolute contraindication to the </w:t>
      </w:r>
      <w:r w:rsidR="00300FD9" w:rsidRPr="00550D3F">
        <w:rPr>
          <w:rFonts w:cs="Arial"/>
          <w:sz w:val="18"/>
          <w:szCs w:val="18"/>
        </w:rPr>
        <w:t>concomitant use of methylphenidate with antiepileptic drugs (AEDs) or antiretroviral therapy (ART). However, exercise caution with the prescribed dosages</w:t>
      </w:r>
      <w:r w:rsidR="001D5DAE" w:rsidRPr="00550D3F">
        <w:rPr>
          <w:rFonts w:cs="Arial"/>
          <w:sz w:val="18"/>
          <w:szCs w:val="18"/>
        </w:rPr>
        <w:t>,</w:t>
      </w:r>
      <w:r w:rsidR="00300FD9" w:rsidRPr="00550D3F">
        <w:rPr>
          <w:rFonts w:cs="Arial"/>
          <w:sz w:val="18"/>
          <w:szCs w:val="18"/>
        </w:rPr>
        <w:t xml:space="preserve"> be aware of potential drug-drug interac</w:t>
      </w:r>
      <w:r w:rsidR="00300FD9" w:rsidRPr="00FB3098">
        <w:rPr>
          <w:rFonts w:cs="Arial"/>
          <w:sz w:val="18"/>
          <w:szCs w:val="18"/>
        </w:rPr>
        <w:t>tions and monitor for adverse effects</w:t>
      </w:r>
      <w:r w:rsidR="001D5DAE" w:rsidRPr="00FB3098">
        <w:rPr>
          <w:rFonts w:cs="Arial"/>
          <w:sz w:val="18"/>
          <w:szCs w:val="18"/>
        </w:rPr>
        <w:t>.</w:t>
      </w:r>
    </w:p>
    <w:p w14:paraId="130B88E5" w14:textId="139D036F" w:rsidR="00002CE3" w:rsidRPr="00C204E7" w:rsidRDefault="00002CE3" w:rsidP="00361A2E">
      <w:pPr>
        <w:pStyle w:val="Body1"/>
        <w:jc w:val="both"/>
        <w:rPr>
          <w:rFonts w:ascii="Arial" w:hAnsi="Arial" w:cs="Arial"/>
          <w:sz w:val="18"/>
        </w:rPr>
      </w:pPr>
    </w:p>
    <w:p w14:paraId="54A82660" w14:textId="77777777" w:rsidR="00300FD9" w:rsidRPr="00D97C1D" w:rsidRDefault="00300FD9" w:rsidP="00361A2E">
      <w:pPr>
        <w:pStyle w:val="Body1"/>
        <w:jc w:val="both"/>
        <w:rPr>
          <w:rFonts w:ascii="Arial" w:hAnsi="Arial" w:cs="Arial"/>
          <w:b/>
          <w:sz w:val="18"/>
        </w:rPr>
      </w:pPr>
      <w:r w:rsidRPr="00D97C1D">
        <w:rPr>
          <w:rFonts w:ascii="Arial" w:hAnsi="Arial" w:cs="Arial"/>
          <w:sz w:val="18"/>
        </w:rPr>
        <w:t>Relative</w:t>
      </w:r>
      <w:r w:rsidRPr="00D97C1D">
        <w:rPr>
          <w:rFonts w:ascii="Arial" w:hAnsi="Arial" w:cs="Arial"/>
          <w:b/>
          <w:sz w:val="18"/>
        </w:rPr>
        <w:t>:</w:t>
      </w:r>
    </w:p>
    <w:p w14:paraId="51D50192" w14:textId="77777777"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Hypertension</w:t>
      </w:r>
    </w:p>
    <w:p w14:paraId="73AA2FED" w14:textId="1E452E3B"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 xml:space="preserve">Cardiac </w:t>
      </w:r>
      <w:r w:rsidR="009A4AF3" w:rsidRPr="00C204E7">
        <w:rPr>
          <w:rFonts w:cs="Arial"/>
          <w:sz w:val="18"/>
          <w:szCs w:val="18"/>
        </w:rPr>
        <w:t>abnormality</w:t>
      </w:r>
      <w:r w:rsidR="000D68D9" w:rsidRPr="00C204E7">
        <w:rPr>
          <w:rFonts w:cs="Arial"/>
          <w:sz w:val="18"/>
          <w:szCs w:val="18"/>
        </w:rPr>
        <w:t xml:space="preserve"> – </w:t>
      </w:r>
      <w:r w:rsidRPr="00C204E7">
        <w:rPr>
          <w:rFonts w:cs="Arial"/>
          <w:sz w:val="18"/>
          <w:szCs w:val="18"/>
        </w:rPr>
        <w:t>need</w:t>
      </w:r>
      <w:r w:rsidR="00DD672A" w:rsidRPr="00C204E7">
        <w:rPr>
          <w:rFonts w:cs="Arial"/>
          <w:sz w:val="18"/>
          <w:szCs w:val="18"/>
        </w:rPr>
        <w:t>s</w:t>
      </w:r>
      <w:r w:rsidRPr="00C204E7">
        <w:rPr>
          <w:rFonts w:cs="Arial"/>
          <w:sz w:val="18"/>
          <w:szCs w:val="18"/>
        </w:rPr>
        <w:t xml:space="preserve"> ECG and cardiology assessment</w:t>
      </w:r>
      <w:r w:rsidR="00DD672A" w:rsidRPr="00C204E7">
        <w:rPr>
          <w:rFonts w:cs="Arial"/>
          <w:sz w:val="18"/>
          <w:szCs w:val="18"/>
        </w:rPr>
        <w:t>.</w:t>
      </w:r>
    </w:p>
    <w:p w14:paraId="62FD9AE5" w14:textId="77777777"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Anxiety</w:t>
      </w:r>
    </w:p>
    <w:p w14:paraId="362C3083" w14:textId="77777777"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Agitation</w:t>
      </w:r>
    </w:p>
    <w:p w14:paraId="584DEBF4" w14:textId="77777777"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Epilepsy</w:t>
      </w:r>
    </w:p>
    <w:p w14:paraId="4061CBBA" w14:textId="77777777" w:rsidR="00300FD9" w:rsidRPr="00C204E7" w:rsidRDefault="00300FD9" w:rsidP="00C204E7">
      <w:pPr>
        <w:pStyle w:val="ep4"/>
        <w:numPr>
          <w:ilvl w:val="0"/>
          <w:numId w:val="95"/>
        </w:numPr>
        <w:spacing w:line="240" w:lineRule="auto"/>
        <w:rPr>
          <w:rFonts w:cs="Arial"/>
          <w:sz w:val="18"/>
          <w:szCs w:val="18"/>
        </w:rPr>
      </w:pPr>
      <w:r w:rsidRPr="00C204E7">
        <w:rPr>
          <w:rFonts w:cs="Arial"/>
          <w:sz w:val="18"/>
          <w:szCs w:val="18"/>
        </w:rPr>
        <w:t>Tics</w:t>
      </w:r>
    </w:p>
    <w:p w14:paraId="02D1817B" w14:textId="77777777" w:rsidR="00300FD9" w:rsidRDefault="00300FD9" w:rsidP="00361A2E">
      <w:pPr>
        <w:pStyle w:val="Body1"/>
        <w:jc w:val="both"/>
        <w:rPr>
          <w:rFonts w:ascii="Arial" w:hAnsi="Arial" w:cs="Arial"/>
          <w:color w:val="5F497A"/>
          <w:sz w:val="18"/>
        </w:rPr>
      </w:pPr>
    </w:p>
    <w:p w14:paraId="22493D9B" w14:textId="77777777" w:rsidR="005F3125" w:rsidRDefault="005F3125" w:rsidP="00361A2E">
      <w:pPr>
        <w:pStyle w:val="Body1"/>
        <w:jc w:val="both"/>
        <w:rPr>
          <w:rFonts w:ascii="Arial" w:hAnsi="Arial" w:cs="Arial"/>
          <w:color w:val="5F497A"/>
          <w:sz w:val="18"/>
        </w:rPr>
      </w:pPr>
    </w:p>
    <w:p w14:paraId="48752D42" w14:textId="77777777" w:rsidR="00C42FD5" w:rsidRDefault="00C42FD5" w:rsidP="00361A2E">
      <w:pPr>
        <w:pStyle w:val="Body1"/>
        <w:jc w:val="both"/>
        <w:rPr>
          <w:rFonts w:ascii="Arial" w:hAnsi="Arial" w:cs="Arial"/>
          <w:color w:val="5F497A"/>
          <w:sz w:val="18"/>
        </w:rPr>
      </w:pPr>
    </w:p>
    <w:p w14:paraId="055B04B9" w14:textId="77777777" w:rsidR="00625AA2" w:rsidRDefault="00625AA2" w:rsidP="00361A2E">
      <w:pPr>
        <w:pStyle w:val="Body1"/>
        <w:jc w:val="both"/>
        <w:rPr>
          <w:rFonts w:ascii="Arial" w:hAnsi="Arial" w:cs="Arial"/>
          <w:color w:val="5F497A"/>
          <w:sz w:val="18"/>
        </w:rPr>
      </w:pPr>
    </w:p>
    <w:p w14:paraId="72CE640F" w14:textId="77777777" w:rsidR="00625AA2" w:rsidRDefault="00625AA2" w:rsidP="00361A2E">
      <w:pPr>
        <w:pStyle w:val="Body1"/>
        <w:jc w:val="both"/>
        <w:rPr>
          <w:rFonts w:ascii="Arial" w:hAnsi="Arial" w:cs="Arial"/>
          <w:color w:val="5F497A"/>
          <w:sz w:val="18"/>
        </w:rPr>
      </w:pPr>
    </w:p>
    <w:p w14:paraId="741BDF8C" w14:textId="77777777" w:rsidR="00625AA2" w:rsidRPr="00D97C1D" w:rsidRDefault="00625AA2" w:rsidP="00361A2E">
      <w:pPr>
        <w:pStyle w:val="Body1"/>
        <w:jc w:val="both"/>
        <w:rPr>
          <w:rFonts w:ascii="Arial" w:hAnsi="Arial" w:cs="Arial"/>
          <w:color w:val="5F497A"/>
          <w:sz w:val="18"/>
        </w:rPr>
      </w:pPr>
    </w:p>
    <w:p w14:paraId="3A60F62B" w14:textId="77777777" w:rsidR="00300FD9" w:rsidRPr="00D97C1D" w:rsidRDefault="00300FD9" w:rsidP="00361A2E">
      <w:pPr>
        <w:pStyle w:val="Body1"/>
        <w:jc w:val="both"/>
        <w:rPr>
          <w:rFonts w:ascii="Arial" w:hAnsi="Arial" w:cs="Arial"/>
          <w:b/>
          <w:sz w:val="18"/>
        </w:rPr>
      </w:pPr>
      <w:r w:rsidRPr="00D97C1D">
        <w:rPr>
          <w:rFonts w:ascii="Arial" w:hAnsi="Arial" w:cs="Arial"/>
          <w:b/>
          <w:sz w:val="18"/>
        </w:rPr>
        <w:t>Discontinuation of treatment</w:t>
      </w:r>
    </w:p>
    <w:p w14:paraId="34D0A917" w14:textId="56806B7A" w:rsidR="00300FD9"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If no </w:t>
      </w:r>
      <w:r w:rsidR="00DD672A" w:rsidRPr="00D97C1D">
        <w:rPr>
          <w:rFonts w:ascii="Arial" w:eastAsia="Arial Unicode MS" w:hAnsi="Arial" w:cs="Arial"/>
          <w:color w:val="000000"/>
          <w:sz w:val="18"/>
        </w:rPr>
        <w:t>objective</w:t>
      </w:r>
      <w:r w:rsidRPr="00D97C1D">
        <w:rPr>
          <w:rFonts w:ascii="Arial" w:eastAsia="Arial Unicode MS" w:hAnsi="Arial" w:cs="Arial"/>
          <w:color w:val="000000"/>
          <w:sz w:val="18"/>
        </w:rPr>
        <w:t xml:space="preserve"> improvement of symptoms </w:t>
      </w:r>
      <w:r w:rsidR="009A4AF3" w:rsidRPr="00D97C1D">
        <w:rPr>
          <w:rFonts w:ascii="Arial" w:eastAsia="Arial Unicode MS" w:hAnsi="Arial" w:cs="Arial"/>
          <w:color w:val="000000"/>
          <w:sz w:val="18"/>
        </w:rPr>
        <w:t>has been</w:t>
      </w:r>
      <w:r w:rsidRPr="00D97C1D">
        <w:rPr>
          <w:rFonts w:ascii="Arial" w:eastAsia="Arial Unicode MS" w:hAnsi="Arial" w:cs="Arial"/>
          <w:color w:val="000000"/>
          <w:sz w:val="18"/>
        </w:rPr>
        <w:t xml:space="preserve"> observed</w:t>
      </w:r>
      <w:r w:rsidR="00DD672A">
        <w:rPr>
          <w:rFonts w:ascii="Arial" w:eastAsia="Arial Unicode MS" w:hAnsi="Arial" w:cs="Arial"/>
          <w:color w:val="000000"/>
          <w:sz w:val="18"/>
        </w:rPr>
        <w:t>,</w:t>
      </w:r>
      <w:r w:rsidRPr="00D97C1D">
        <w:rPr>
          <w:rFonts w:ascii="Arial" w:eastAsia="Arial Unicode MS" w:hAnsi="Arial" w:cs="Arial"/>
          <w:color w:val="000000"/>
          <w:sz w:val="18"/>
        </w:rPr>
        <w:t xml:space="preserve"> e.g. </w:t>
      </w:r>
      <w:r w:rsidR="009A4AF3" w:rsidRPr="00D97C1D">
        <w:rPr>
          <w:rFonts w:ascii="Arial" w:eastAsia="Arial Unicode MS" w:hAnsi="Arial" w:cs="Arial"/>
          <w:color w:val="000000"/>
          <w:sz w:val="18"/>
        </w:rPr>
        <w:t xml:space="preserve">using an </w:t>
      </w:r>
      <w:r w:rsidRPr="00D97C1D">
        <w:rPr>
          <w:rFonts w:ascii="Arial" w:eastAsia="Arial Unicode MS" w:hAnsi="Arial" w:cs="Arial"/>
          <w:color w:val="000000"/>
          <w:sz w:val="18"/>
        </w:rPr>
        <w:t xml:space="preserve">ADHD </w:t>
      </w:r>
      <w:r w:rsidR="00A00191">
        <w:rPr>
          <w:rFonts w:ascii="Arial" w:eastAsia="Arial Unicode MS" w:hAnsi="Arial" w:cs="Arial"/>
          <w:color w:val="000000"/>
          <w:sz w:val="18"/>
        </w:rPr>
        <w:t>r</w:t>
      </w:r>
      <w:r w:rsidRPr="00D97C1D">
        <w:rPr>
          <w:rFonts w:ascii="Arial" w:eastAsia="Arial Unicode MS" w:hAnsi="Arial" w:cs="Arial"/>
          <w:color w:val="000000"/>
          <w:sz w:val="18"/>
        </w:rPr>
        <w:t xml:space="preserve">ating </w:t>
      </w:r>
      <w:r w:rsidR="00A00191">
        <w:rPr>
          <w:rFonts w:ascii="Arial" w:eastAsia="Arial Unicode MS" w:hAnsi="Arial" w:cs="Arial"/>
          <w:color w:val="000000"/>
          <w:sz w:val="18"/>
        </w:rPr>
        <w:t>s</w:t>
      </w:r>
      <w:r w:rsidRPr="00D97C1D">
        <w:rPr>
          <w:rFonts w:ascii="Arial" w:eastAsia="Arial Unicode MS" w:hAnsi="Arial" w:cs="Arial"/>
          <w:color w:val="000000"/>
          <w:sz w:val="18"/>
        </w:rPr>
        <w:t>cale, after appropriate dosage adjustment</w:t>
      </w:r>
      <w:r w:rsidR="009A4AF3" w:rsidRPr="00D97C1D">
        <w:rPr>
          <w:rFonts w:ascii="Arial" w:eastAsia="Arial Unicode MS" w:hAnsi="Arial" w:cs="Arial"/>
          <w:color w:val="000000"/>
          <w:sz w:val="18"/>
        </w:rPr>
        <w:t>s</w:t>
      </w:r>
      <w:r w:rsidRPr="00D97C1D">
        <w:rPr>
          <w:rFonts w:ascii="Arial" w:eastAsia="Arial Unicode MS" w:hAnsi="Arial" w:cs="Arial"/>
          <w:color w:val="000000"/>
          <w:sz w:val="18"/>
        </w:rPr>
        <w:t xml:space="preserve"> over a two-month period</w:t>
      </w:r>
      <w:r w:rsidR="005942D0">
        <w:rPr>
          <w:rFonts w:ascii="Arial" w:eastAsia="Arial Unicode MS" w:hAnsi="Arial" w:cs="Arial"/>
          <w:color w:val="000000"/>
          <w:sz w:val="18"/>
        </w:rPr>
        <w:t>, discontinue treatment</w:t>
      </w:r>
      <w:r w:rsidR="00200B2E">
        <w:rPr>
          <w:rFonts w:ascii="Arial" w:eastAsia="Arial Unicode MS" w:hAnsi="Arial" w:cs="Arial"/>
          <w:color w:val="000000"/>
          <w:sz w:val="18"/>
        </w:rPr>
        <w:t xml:space="preserve"> </w:t>
      </w:r>
      <w:r w:rsidR="00200B2E" w:rsidRPr="005942D0">
        <w:rPr>
          <w:rFonts w:ascii="Arial" w:eastAsia="Arial Unicode MS" w:hAnsi="Arial" w:cs="Arial"/>
          <w:color w:val="000000"/>
          <w:sz w:val="18"/>
        </w:rPr>
        <w:t xml:space="preserve">and </w:t>
      </w:r>
      <w:r w:rsidR="00E74B79" w:rsidRPr="005942D0">
        <w:rPr>
          <w:rFonts w:ascii="Arial" w:eastAsia="Arial Unicode MS" w:hAnsi="Arial" w:cs="Arial"/>
          <w:color w:val="000000"/>
          <w:sz w:val="18"/>
        </w:rPr>
        <w:t>refer to a specialist</w:t>
      </w:r>
      <w:r w:rsidRPr="005942D0">
        <w:rPr>
          <w:rFonts w:ascii="Arial" w:eastAsia="Arial Unicode MS" w:hAnsi="Arial" w:cs="Arial"/>
          <w:color w:val="000000"/>
          <w:sz w:val="18"/>
        </w:rPr>
        <w:t>.</w:t>
      </w:r>
    </w:p>
    <w:p w14:paraId="4AB8A5BA" w14:textId="77777777" w:rsidR="00F91C36" w:rsidRPr="00D97C1D" w:rsidRDefault="00F91C36" w:rsidP="00F91C36">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Treatment can be withdrawn abruptly, with no need to taper dosages.</w:t>
      </w:r>
    </w:p>
    <w:p w14:paraId="43F39D30" w14:textId="04D28A32" w:rsidR="00300FD9" w:rsidRPr="00D97C1D"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To establish whether on-going treatment is indicated in a child on </w:t>
      </w:r>
      <w:r w:rsidR="000D68D9" w:rsidRPr="00D97C1D">
        <w:rPr>
          <w:rFonts w:ascii="Arial" w:eastAsia="Arial Unicode MS" w:hAnsi="Arial" w:cs="Arial"/>
          <w:color w:val="000000"/>
          <w:sz w:val="18"/>
        </w:rPr>
        <w:t>long-term</w:t>
      </w:r>
      <w:r w:rsidRPr="00D97C1D">
        <w:rPr>
          <w:rFonts w:ascii="Arial" w:eastAsia="Arial Unicode MS" w:hAnsi="Arial" w:cs="Arial"/>
          <w:color w:val="000000"/>
          <w:sz w:val="18"/>
        </w:rPr>
        <w:t xml:space="preserve"> stimulant therapy, trial </w:t>
      </w:r>
      <w:r w:rsidR="009A4AF3" w:rsidRPr="00D97C1D">
        <w:rPr>
          <w:rFonts w:ascii="Arial" w:eastAsia="Arial Unicode MS" w:hAnsi="Arial" w:cs="Arial"/>
          <w:color w:val="000000"/>
          <w:sz w:val="18"/>
        </w:rPr>
        <w:t>periods</w:t>
      </w:r>
      <w:r w:rsidRPr="00D97C1D">
        <w:rPr>
          <w:rFonts w:ascii="Arial" w:eastAsia="Arial Unicode MS" w:hAnsi="Arial" w:cs="Arial"/>
          <w:color w:val="000000"/>
          <w:sz w:val="18"/>
        </w:rPr>
        <w:t xml:space="preserve"> off treatment should be part of the management plan.</w:t>
      </w:r>
    </w:p>
    <w:p w14:paraId="73E21F5D" w14:textId="77777777" w:rsidR="00300FD9" w:rsidRPr="00D97C1D"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Indications for a trial off treatment:</w:t>
      </w:r>
    </w:p>
    <w:p w14:paraId="44DA2653" w14:textId="4F567C39" w:rsidR="00300FD9" w:rsidRPr="00D97C1D" w:rsidRDefault="00300FD9" w:rsidP="00C204E7">
      <w:pPr>
        <w:pStyle w:val="Body1"/>
        <w:numPr>
          <w:ilvl w:val="0"/>
          <w:numId w:val="117"/>
        </w:numPr>
        <w:jc w:val="both"/>
        <w:rPr>
          <w:rFonts w:ascii="Arial" w:hAnsi="Arial" w:cs="Arial"/>
          <w:sz w:val="18"/>
          <w:szCs w:val="24"/>
          <w:lang w:val="en-US" w:eastAsia="en-US"/>
        </w:rPr>
      </w:pPr>
      <w:r w:rsidRPr="00D97C1D">
        <w:rPr>
          <w:rFonts w:ascii="Arial" w:hAnsi="Arial" w:cs="Arial"/>
          <w:sz w:val="18"/>
          <w:szCs w:val="24"/>
          <w:lang w:val="en-US" w:eastAsia="en-US"/>
        </w:rPr>
        <w:t xml:space="preserve">treatment duration </w:t>
      </w:r>
      <w:proofErr w:type="gramStart"/>
      <w:r w:rsidRPr="00D97C1D">
        <w:rPr>
          <w:rFonts w:ascii="Arial" w:hAnsi="Arial" w:cs="Arial"/>
          <w:sz w:val="18"/>
          <w:szCs w:val="24"/>
          <w:lang w:val="en-US" w:eastAsia="en-US"/>
        </w:rPr>
        <w:t>in excess of</w:t>
      </w:r>
      <w:proofErr w:type="gramEnd"/>
      <w:r w:rsidRPr="00D97C1D">
        <w:rPr>
          <w:rFonts w:ascii="Arial" w:hAnsi="Arial" w:cs="Arial"/>
          <w:sz w:val="18"/>
          <w:szCs w:val="24"/>
          <w:lang w:val="en-US" w:eastAsia="en-US"/>
        </w:rPr>
        <w:t xml:space="preserve"> 2</w:t>
      </w:r>
      <w:r w:rsidR="00DD672A">
        <w:rPr>
          <w:rFonts w:ascii="Arial" w:hAnsi="Arial" w:cs="Arial"/>
          <w:sz w:val="18"/>
          <w:szCs w:val="24"/>
          <w:lang w:val="en-US" w:eastAsia="en-US"/>
        </w:rPr>
        <w:t>–</w:t>
      </w:r>
      <w:r w:rsidRPr="00D97C1D">
        <w:rPr>
          <w:rFonts w:ascii="Arial" w:hAnsi="Arial" w:cs="Arial"/>
          <w:sz w:val="18"/>
          <w:szCs w:val="24"/>
          <w:lang w:val="en-US" w:eastAsia="en-US"/>
        </w:rPr>
        <w:t>3</w:t>
      </w:r>
      <w:r w:rsidR="00FD5359">
        <w:rPr>
          <w:rFonts w:ascii="Arial" w:hAnsi="Arial" w:cs="Arial"/>
          <w:sz w:val="18"/>
          <w:szCs w:val="24"/>
          <w:lang w:val="en-US" w:eastAsia="en-US"/>
        </w:rPr>
        <w:t> </w:t>
      </w:r>
      <w:r w:rsidRPr="00D97C1D">
        <w:rPr>
          <w:rFonts w:ascii="Arial" w:hAnsi="Arial" w:cs="Arial"/>
          <w:sz w:val="18"/>
          <w:szCs w:val="24"/>
          <w:lang w:val="en-US" w:eastAsia="en-US"/>
        </w:rPr>
        <w:t>years</w:t>
      </w:r>
      <w:r w:rsidR="00AA7BB3">
        <w:rPr>
          <w:rFonts w:ascii="Arial" w:hAnsi="Arial" w:cs="Arial"/>
          <w:sz w:val="18"/>
          <w:szCs w:val="24"/>
          <w:lang w:val="en-US" w:eastAsia="en-US"/>
        </w:rPr>
        <w:t>,</w:t>
      </w:r>
    </w:p>
    <w:p w14:paraId="7FFD1B96" w14:textId="43E86EAC" w:rsidR="00300FD9" w:rsidRPr="00D97C1D" w:rsidRDefault="00300FD9" w:rsidP="00C204E7">
      <w:pPr>
        <w:pStyle w:val="Body1"/>
        <w:numPr>
          <w:ilvl w:val="0"/>
          <w:numId w:val="117"/>
        </w:numPr>
        <w:jc w:val="both"/>
        <w:rPr>
          <w:rFonts w:ascii="Arial" w:hAnsi="Arial" w:cs="Arial"/>
          <w:sz w:val="18"/>
          <w:szCs w:val="24"/>
          <w:lang w:val="en-US" w:eastAsia="en-US"/>
        </w:rPr>
      </w:pPr>
      <w:r w:rsidRPr="00D97C1D">
        <w:rPr>
          <w:rFonts w:ascii="Arial" w:hAnsi="Arial" w:cs="Arial"/>
          <w:sz w:val="18"/>
          <w:szCs w:val="24"/>
          <w:lang w:val="en-US" w:eastAsia="en-US"/>
        </w:rPr>
        <w:t>adolescent age (particularly late adolescence)</w:t>
      </w:r>
      <w:r w:rsidR="00AA7BB3">
        <w:rPr>
          <w:rFonts w:ascii="Arial" w:hAnsi="Arial" w:cs="Arial"/>
          <w:sz w:val="18"/>
          <w:szCs w:val="24"/>
          <w:lang w:val="en-US" w:eastAsia="en-US"/>
        </w:rPr>
        <w:t>,</w:t>
      </w:r>
      <w:r w:rsidRPr="00D97C1D">
        <w:rPr>
          <w:rFonts w:ascii="Arial" w:hAnsi="Arial" w:cs="Arial"/>
          <w:sz w:val="18"/>
          <w:szCs w:val="24"/>
          <w:lang w:val="en-US" w:eastAsia="en-US"/>
        </w:rPr>
        <w:t xml:space="preserve"> and</w:t>
      </w:r>
    </w:p>
    <w:p w14:paraId="2C1836BD" w14:textId="6660E2BF" w:rsidR="00300FD9" w:rsidRPr="00D97C1D" w:rsidRDefault="00300FD9" w:rsidP="00C204E7">
      <w:pPr>
        <w:pStyle w:val="Body1"/>
        <w:numPr>
          <w:ilvl w:val="0"/>
          <w:numId w:val="117"/>
        </w:numPr>
        <w:jc w:val="both"/>
        <w:rPr>
          <w:rFonts w:ascii="Arial" w:hAnsi="Arial" w:cs="Arial"/>
          <w:sz w:val="18"/>
          <w:szCs w:val="24"/>
          <w:lang w:val="en-US" w:eastAsia="en-US"/>
        </w:rPr>
      </w:pPr>
      <w:r w:rsidRPr="00D97C1D">
        <w:rPr>
          <w:rFonts w:ascii="Arial" w:hAnsi="Arial" w:cs="Arial"/>
          <w:sz w:val="18"/>
          <w:szCs w:val="24"/>
          <w:lang w:val="en-US" w:eastAsia="en-US"/>
        </w:rPr>
        <w:t>a substantial reduction in core ADHD symptoms, evident in more than one setting</w:t>
      </w:r>
      <w:r w:rsidR="00AA7BB3">
        <w:rPr>
          <w:rFonts w:ascii="Arial" w:hAnsi="Arial" w:cs="Arial"/>
          <w:sz w:val="18"/>
          <w:szCs w:val="24"/>
          <w:lang w:val="en-US" w:eastAsia="en-US"/>
        </w:rPr>
        <w:t>.</w:t>
      </w:r>
    </w:p>
    <w:p w14:paraId="37F8C435" w14:textId="23F66C25" w:rsidR="00300FD9" w:rsidRPr="00D97C1D"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Trials off treatment should be planned at times least disruptive to the child’s academic and social functioning</w:t>
      </w:r>
      <w:r w:rsidR="00DD672A">
        <w:rPr>
          <w:rFonts w:ascii="Arial" w:eastAsia="Arial Unicode MS" w:hAnsi="Arial" w:cs="Arial"/>
          <w:color w:val="000000"/>
          <w:sz w:val="18"/>
        </w:rPr>
        <w:t>,</w:t>
      </w:r>
      <w:r w:rsidRPr="00D97C1D">
        <w:rPr>
          <w:rFonts w:ascii="Arial" w:eastAsia="Arial Unicode MS" w:hAnsi="Arial" w:cs="Arial"/>
          <w:color w:val="000000"/>
          <w:sz w:val="18"/>
        </w:rPr>
        <w:t xml:space="preserve"> i.e. time the treatment withdrawal outside of major commitments such as examinations.</w:t>
      </w:r>
    </w:p>
    <w:p w14:paraId="5D8BED09" w14:textId="77777777" w:rsidR="00300FD9" w:rsidRPr="00D97C1D"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Duration of treatment withdrawal can be for one week to a month, depending on whether stability is maintained.</w:t>
      </w:r>
    </w:p>
    <w:p w14:paraId="1EB2DF12" w14:textId="77777777" w:rsidR="00300FD9" w:rsidRPr="00D97C1D"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Obtain feedback from teachers and parents (verbal feedback, completion of parent and teacher </w:t>
      </w:r>
      <w:r w:rsidR="00C3526A" w:rsidRPr="00D97C1D">
        <w:rPr>
          <w:rFonts w:ascii="Arial" w:eastAsia="Arial Unicode MS" w:hAnsi="Arial" w:cs="Arial"/>
          <w:color w:val="000000"/>
          <w:sz w:val="18"/>
        </w:rPr>
        <w:t>ADHD rating s</w:t>
      </w:r>
      <w:r w:rsidRPr="00D97C1D">
        <w:rPr>
          <w:rFonts w:ascii="Arial" w:eastAsia="Arial Unicode MS" w:hAnsi="Arial" w:cs="Arial"/>
          <w:color w:val="000000"/>
          <w:sz w:val="18"/>
        </w:rPr>
        <w:t>cales), before and during the trial off treatment.</w:t>
      </w:r>
    </w:p>
    <w:p w14:paraId="4F247634" w14:textId="77777777" w:rsidR="00300FD9" w:rsidRPr="00D97C1D"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Assess the child and document the mental state (symptoms of ADHD), before and during the trial off treatment.</w:t>
      </w:r>
    </w:p>
    <w:p w14:paraId="1957C1C6" w14:textId="77777777" w:rsidR="00300FD9" w:rsidRPr="00D97C1D" w:rsidRDefault="00300FD9"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Re-initiate treatment (at last dosage prescribed), if:</w:t>
      </w:r>
    </w:p>
    <w:p w14:paraId="56B18C5D" w14:textId="77777777" w:rsidR="00300FD9" w:rsidRPr="00D97C1D" w:rsidRDefault="00300FD9" w:rsidP="00C204E7">
      <w:pPr>
        <w:pStyle w:val="Body1"/>
        <w:numPr>
          <w:ilvl w:val="0"/>
          <w:numId w:val="118"/>
        </w:numPr>
        <w:jc w:val="both"/>
        <w:rPr>
          <w:rFonts w:ascii="Arial" w:hAnsi="Arial" w:cs="Arial"/>
          <w:sz w:val="18"/>
          <w:szCs w:val="24"/>
          <w:lang w:val="en-US" w:eastAsia="en-US"/>
        </w:rPr>
      </w:pPr>
      <w:r w:rsidRPr="00D97C1D">
        <w:rPr>
          <w:rFonts w:ascii="Arial" w:hAnsi="Arial" w:cs="Arial"/>
          <w:sz w:val="18"/>
          <w:szCs w:val="24"/>
          <w:lang w:val="en-US" w:eastAsia="en-US"/>
        </w:rPr>
        <w:t>there is a significant re-emergence of symptoms after one week off treatment and/or during the month off medication, or</w:t>
      </w:r>
    </w:p>
    <w:p w14:paraId="7462B7E7" w14:textId="4294F944" w:rsidR="00300FD9" w:rsidRPr="00D97C1D" w:rsidRDefault="00300FD9" w:rsidP="00C204E7">
      <w:pPr>
        <w:pStyle w:val="Body1"/>
        <w:numPr>
          <w:ilvl w:val="0"/>
          <w:numId w:val="118"/>
        </w:numPr>
        <w:jc w:val="both"/>
        <w:rPr>
          <w:rFonts w:ascii="Arial" w:hAnsi="Arial" w:cs="Arial"/>
          <w:sz w:val="18"/>
          <w:szCs w:val="24"/>
          <w:lang w:val="en-US" w:eastAsia="en-US"/>
        </w:rPr>
      </w:pPr>
      <w:proofErr w:type="gramStart"/>
      <w:r w:rsidRPr="00D97C1D">
        <w:rPr>
          <w:rFonts w:ascii="Arial" w:hAnsi="Arial" w:cs="Arial"/>
          <w:sz w:val="18"/>
          <w:szCs w:val="24"/>
          <w:lang w:val="en-US" w:eastAsia="en-US"/>
        </w:rPr>
        <w:t>after</w:t>
      </w:r>
      <w:proofErr w:type="gramEnd"/>
      <w:r w:rsidRPr="00D97C1D">
        <w:rPr>
          <w:rFonts w:ascii="Arial" w:hAnsi="Arial" w:cs="Arial"/>
          <w:sz w:val="18"/>
          <w:szCs w:val="24"/>
          <w:lang w:val="en-US" w:eastAsia="en-US"/>
        </w:rPr>
        <w:t xml:space="preserve"> a longer trial </w:t>
      </w:r>
      <w:proofErr w:type="gramStart"/>
      <w:r w:rsidRPr="00D97C1D">
        <w:rPr>
          <w:rFonts w:ascii="Arial" w:hAnsi="Arial" w:cs="Arial"/>
          <w:sz w:val="18"/>
          <w:szCs w:val="24"/>
          <w:lang w:val="en-US" w:eastAsia="en-US"/>
        </w:rPr>
        <w:t>off</w:t>
      </w:r>
      <w:proofErr w:type="gramEnd"/>
      <w:r w:rsidRPr="00D97C1D">
        <w:rPr>
          <w:rFonts w:ascii="Arial" w:hAnsi="Arial" w:cs="Arial"/>
          <w:sz w:val="18"/>
          <w:szCs w:val="24"/>
          <w:lang w:val="en-US" w:eastAsia="en-US"/>
        </w:rPr>
        <w:t xml:space="preserve"> medication, e.g. at 3</w:t>
      </w:r>
      <w:r w:rsidR="00A00191">
        <w:rPr>
          <w:rFonts w:ascii="Arial" w:hAnsi="Arial" w:cs="Arial"/>
          <w:sz w:val="18"/>
          <w:szCs w:val="24"/>
          <w:lang w:val="en-US" w:eastAsia="en-US"/>
        </w:rPr>
        <w:t>-</w:t>
      </w:r>
      <w:r w:rsidRPr="00D97C1D">
        <w:rPr>
          <w:rFonts w:ascii="Arial" w:hAnsi="Arial" w:cs="Arial"/>
          <w:sz w:val="18"/>
          <w:szCs w:val="24"/>
          <w:lang w:val="en-US" w:eastAsia="en-US"/>
        </w:rPr>
        <w:t xml:space="preserve">monthly </w:t>
      </w:r>
      <w:proofErr w:type="gramStart"/>
      <w:r w:rsidRPr="00D97C1D">
        <w:rPr>
          <w:rFonts w:ascii="Arial" w:hAnsi="Arial" w:cs="Arial"/>
          <w:sz w:val="18"/>
          <w:szCs w:val="24"/>
          <w:lang w:val="en-US" w:eastAsia="en-US"/>
        </w:rPr>
        <w:t>follow up</w:t>
      </w:r>
      <w:proofErr w:type="gramEnd"/>
      <w:r w:rsidRPr="00D97C1D">
        <w:rPr>
          <w:rFonts w:ascii="Arial" w:hAnsi="Arial" w:cs="Arial"/>
          <w:sz w:val="18"/>
          <w:szCs w:val="24"/>
          <w:lang w:val="en-US" w:eastAsia="en-US"/>
        </w:rPr>
        <w:t xml:space="preserve"> visits, there is evidence of </w:t>
      </w:r>
      <w:proofErr w:type="gramStart"/>
      <w:r w:rsidRPr="00D97C1D">
        <w:rPr>
          <w:rFonts w:ascii="Arial" w:hAnsi="Arial" w:cs="Arial"/>
          <w:sz w:val="18"/>
          <w:szCs w:val="24"/>
          <w:lang w:val="en-US" w:eastAsia="en-US"/>
        </w:rPr>
        <w:t>symptom</w:t>
      </w:r>
      <w:proofErr w:type="gramEnd"/>
      <w:r w:rsidRPr="00D97C1D">
        <w:rPr>
          <w:rFonts w:ascii="Arial" w:hAnsi="Arial" w:cs="Arial"/>
          <w:sz w:val="18"/>
          <w:szCs w:val="24"/>
          <w:lang w:val="en-US" w:eastAsia="en-US"/>
        </w:rPr>
        <w:t xml:space="preserve"> re-emergence</w:t>
      </w:r>
      <w:r w:rsidR="00AA7BB3">
        <w:rPr>
          <w:rFonts w:ascii="Arial" w:hAnsi="Arial" w:cs="Arial"/>
          <w:sz w:val="18"/>
          <w:szCs w:val="24"/>
          <w:lang w:val="en-US" w:eastAsia="en-US"/>
        </w:rPr>
        <w:t>.</w:t>
      </w:r>
    </w:p>
    <w:p w14:paraId="7F9A134A" w14:textId="77777777" w:rsidR="00205E50" w:rsidRPr="00C204E7" w:rsidRDefault="00205E50" w:rsidP="00361A2E">
      <w:pPr>
        <w:pStyle w:val="Body1"/>
        <w:jc w:val="both"/>
        <w:rPr>
          <w:rFonts w:ascii="Arial" w:hAnsi="Arial" w:cs="Arial"/>
          <w:sz w:val="18"/>
        </w:rPr>
      </w:pPr>
    </w:p>
    <w:p w14:paraId="0A361D3F" w14:textId="0FC5FCC6" w:rsidR="00300FD9" w:rsidRPr="00AA7BB3" w:rsidRDefault="00300FD9" w:rsidP="00361A2E">
      <w:pPr>
        <w:pStyle w:val="Body1"/>
        <w:jc w:val="both"/>
        <w:rPr>
          <w:rFonts w:ascii="Arial" w:hAnsi="Arial" w:cs="Arial"/>
          <w:b/>
          <w:sz w:val="18"/>
          <w:u w:val="single"/>
        </w:rPr>
      </w:pPr>
      <w:r w:rsidRPr="00AA7BB3">
        <w:rPr>
          <w:rFonts w:ascii="Arial" w:hAnsi="Arial" w:cs="Arial"/>
          <w:b/>
          <w:sz w:val="18"/>
          <w:u w:val="single"/>
        </w:rPr>
        <w:t>Note</w:t>
      </w:r>
      <w:r w:rsidRPr="00C204E7">
        <w:rPr>
          <w:rFonts w:ascii="Arial" w:hAnsi="Arial" w:cs="Arial"/>
          <w:b/>
          <w:sz w:val="18"/>
        </w:rPr>
        <w:t>:</w:t>
      </w:r>
    </w:p>
    <w:p w14:paraId="590CA4F8" w14:textId="77777777" w:rsidR="00300FD9" w:rsidRPr="00D97C1D" w:rsidRDefault="00300FD9" w:rsidP="00361A2E">
      <w:pPr>
        <w:pStyle w:val="Body1"/>
        <w:jc w:val="both"/>
        <w:rPr>
          <w:rFonts w:ascii="Arial" w:hAnsi="Arial" w:cs="Arial"/>
          <w:sz w:val="18"/>
        </w:rPr>
      </w:pPr>
      <w:r w:rsidRPr="00D97C1D">
        <w:rPr>
          <w:rFonts w:ascii="Arial" w:hAnsi="Arial" w:cs="Arial"/>
          <w:sz w:val="18"/>
        </w:rPr>
        <w:t>Adolescents are more likely to present with poor concentration</w:t>
      </w:r>
      <w:r w:rsidR="00C3526A" w:rsidRPr="00D97C1D">
        <w:rPr>
          <w:rFonts w:ascii="Arial" w:hAnsi="Arial" w:cs="Arial"/>
          <w:sz w:val="18"/>
        </w:rPr>
        <w:t xml:space="preserve">, </w:t>
      </w:r>
      <w:r w:rsidRPr="00D97C1D">
        <w:rPr>
          <w:rFonts w:ascii="Arial" w:hAnsi="Arial" w:cs="Arial"/>
          <w:sz w:val="18"/>
        </w:rPr>
        <w:t>inattentiveness</w:t>
      </w:r>
      <w:r w:rsidR="00C3526A" w:rsidRPr="00D97C1D">
        <w:rPr>
          <w:rFonts w:ascii="Arial" w:hAnsi="Arial" w:cs="Arial"/>
          <w:sz w:val="18"/>
        </w:rPr>
        <w:t xml:space="preserve"> or impulsivity</w:t>
      </w:r>
      <w:r w:rsidRPr="00D97C1D">
        <w:rPr>
          <w:rFonts w:ascii="Arial" w:hAnsi="Arial" w:cs="Arial"/>
          <w:sz w:val="18"/>
        </w:rPr>
        <w:t>, rather than hyperactivity.</w:t>
      </w:r>
    </w:p>
    <w:p w14:paraId="5521A8F1" w14:textId="77777777" w:rsidR="00E35857" w:rsidRPr="00D97C1D" w:rsidRDefault="00E35857"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Hyperactivity symptoms usually decrease but inattention symptoms may persist during adolescence.</w:t>
      </w:r>
    </w:p>
    <w:p w14:paraId="075B0025" w14:textId="77777777" w:rsidR="00E35857" w:rsidRPr="00D97C1D" w:rsidRDefault="00E35857" w:rsidP="00361A2E">
      <w:pPr>
        <w:numPr>
          <w:ilvl w:val="0"/>
          <w:numId w:val="50"/>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Remission is achieved in 30% of patients during adolescence.</w:t>
      </w:r>
    </w:p>
    <w:p w14:paraId="60E27712" w14:textId="77777777" w:rsidR="002E1507" w:rsidRPr="00C204E7" w:rsidRDefault="002E1507" w:rsidP="00361A2E">
      <w:pPr>
        <w:jc w:val="both"/>
        <w:outlineLvl w:val="0"/>
        <w:rPr>
          <w:rFonts w:ascii="Arial" w:eastAsia="Arial Unicode MS" w:hAnsi="Arial" w:cs="Arial"/>
          <w:color w:val="000000"/>
          <w:sz w:val="18"/>
        </w:rPr>
      </w:pPr>
    </w:p>
    <w:p w14:paraId="1930094C" w14:textId="318F48A4" w:rsidR="00300FD9" w:rsidRPr="00D97C1D" w:rsidRDefault="00300FD9" w:rsidP="00361A2E">
      <w:pPr>
        <w:jc w:val="both"/>
        <w:outlineLvl w:val="0"/>
        <w:rPr>
          <w:rFonts w:ascii="Arial" w:eastAsia="Arial Unicode MS" w:hAnsi="Arial" w:cs="Arial"/>
          <w:b/>
          <w:color w:val="000000"/>
          <w:sz w:val="20"/>
        </w:rPr>
      </w:pPr>
      <w:r w:rsidRPr="00D97C1D">
        <w:rPr>
          <w:rFonts w:ascii="Arial" w:eastAsia="Arial Unicode MS" w:hAnsi="Arial" w:cs="Arial"/>
          <w:b/>
          <w:color w:val="000000"/>
          <w:sz w:val="20"/>
        </w:rPr>
        <w:t>REFERRAL</w:t>
      </w:r>
    </w:p>
    <w:p w14:paraId="62E17A94" w14:textId="682B7CC5" w:rsidR="00300FD9" w:rsidRPr="00D97C1D" w:rsidRDefault="00300FD9" w:rsidP="00361A2E">
      <w:pPr>
        <w:pStyle w:val="Body1"/>
        <w:numPr>
          <w:ilvl w:val="0"/>
          <w:numId w:val="52"/>
        </w:numPr>
        <w:ind w:hanging="360"/>
        <w:jc w:val="both"/>
        <w:rPr>
          <w:rFonts w:ascii="Arial" w:hAnsi="Arial" w:cs="Arial"/>
          <w:sz w:val="18"/>
          <w:szCs w:val="24"/>
          <w:lang w:val="en-US" w:eastAsia="en-US"/>
        </w:rPr>
      </w:pPr>
      <w:r w:rsidRPr="00D97C1D">
        <w:rPr>
          <w:rFonts w:ascii="Arial" w:hAnsi="Arial" w:cs="Arial"/>
          <w:sz w:val="18"/>
          <w:szCs w:val="24"/>
          <w:lang w:val="en-US" w:eastAsia="en-US"/>
        </w:rPr>
        <w:t>No response to</w:t>
      </w:r>
      <w:r w:rsidR="00CB4D7E" w:rsidRPr="00D97C1D">
        <w:rPr>
          <w:rFonts w:ascii="Arial" w:hAnsi="Arial" w:cs="Arial"/>
          <w:sz w:val="18"/>
          <w:szCs w:val="24"/>
          <w:lang w:val="en-US" w:eastAsia="en-US"/>
        </w:rPr>
        <w:t xml:space="preserve"> </w:t>
      </w:r>
      <w:r w:rsidRPr="00D97C1D">
        <w:rPr>
          <w:rFonts w:ascii="Arial" w:hAnsi="Arial" w:cs="Arial"/>
          <w:sz w:val="18"/>
          <w:szCs w:val="24"/>
          <w:lang w:val="en-US" w:eastAsia="en-US"/>
        </w:rPr>
        <w:t>treatment after 8</w:t>
      </w:r>
      <w:r w:rsidR="000C52D5">
        <w:rPr>
          <w:rFonts w:ascii="Arial" w:hAnsi="Arial" w:cs="Arial"/>
          <w:sz w:val="18"/>
          <w:szCs w:val="24"/>
          <w:lang w:val="en-US" w:eastAsia="en-US"/>
        </w:rPr>
        <w:t> </w:t>
      </w:r>
      <w:r w:rsidRPr="00D97C1D">
        <w:rPr>
          <w:rFonts w:ascii="Arial" w:hAnsi="Arial" w:cs="Arial"/>
          <w:sz w:val="18"/>
          <w:szCs w:val="24"/>
          <w:lang w:val="en-US" w:eastAsia="en-US"/>
        </w:rPr>
        <w:t>weeks</w:t>
      </w:r>
      <w:r w:rsidR="00732B39" w:rsidRPr="00D97C1D">
        <w:rPr>
          <w:rFonts w:ascii="Arial" w:hAnsi="Arial" w:cs="Arial"/>
          <w:sz w:val="18"/>
          <w:szCs w:val="24"/>
          <w:lang w:val="en-US" w:eastAsia="en-US"/>
        </w:rPr>
        <w:t>.</w:t>
      </w:r>
    </w:p>
    <w:p w14:paraId="7F287506" w14:textId="77777777" w:rsidR="00300FD9" w:rsidRPr="00D97C1D" w:rsidRDefault="00300FD9" w:rsidP="00361A2E">
      <w:pPr>
        <w:pStyle w:val="Body1"/>
        <w:numPr>
          <w:ilvl w:val="0"/>
          <w:numId w:val="52"/>
        </w:numPr>
        <w:ind w:hanging="360"/>
        <w:jc w:val="both"/>
        <w:rPr>
          <w:rFonts w:ascii="Arial" w:hAnsi="Arial" w:cs="Arial"/>
          <w:sz w:val="18"/>
          <w:szCs w:val="24"/>
          <w:lang w:val="en-US" w:eastAsia="en-US"/>
        </w:rPr>
      </w:pPr>
      <w:r w:rsidRPr="00D97C1D">
        <w:rPr>
          <w:rFonts w:ascii="Arial" w:hAnsi="Arial" w:cs="Arial"/>
          <w:sz w:val="18"/>
          <w:szCs w:val="24"/>
          <w:lang w:val="en-US" w:eastAsia="en-US"/>
        </w:rPr>
        <w:t>Presence of comorbid psychiatric conditions with severe functional impairment: oppositional defiant disorder, mood disorders, anxiety disorders, debilitating tics</w:t>
      </w:r>
      <w:r w:rsidR="00732B39" w:rsidRPr="00D97C1D">
        <w:rPr>
          <w:rFonts w:ascii="Arial" w:hAnsi="Arial" w:cs="Arial"/>
          <w:sz w:val="18"/>
          <w:szCs w:val="24"/>
          <w:lang w:val="en-US" w:eastAsia="en-US"/>
        </w:rPr>
        <w:t>.</w:t>
      </w:r>
    </w:p>
    <w:p w14:paraId="4E1E71A6" w14:textId="77777777" w:rsidR="00300FD9" w:rsidRPr="00D97C1D" w:rsidRDefault="00300FD9" w:rsidP="00361A2E">
      <w:pPr>
        <w:pStyle w:val="Body1"/>
        <w:numPr>
          <w:ilvl w:val="0"/>
          <w:numId w:val="52"/>
        </w:numPr>
        <w:ind w:hanging="360"/>
        <w:jc w:val="both"/>
        <w:rPr>
          <w:rFonts w:ascii="Arial" w:hAnsi="Arial" w:cs="Arial"/>
          <w:sz w:val="18"/>
          <w:szCs w:val="24"/>
          <w:lang w:val="en-US" w:eastAsia="en-US"/>
        </w:rPr>
      </w:pPr>
      <w:r w:rsidRPr="00D97C1D">
        <w:rPr>
          <w:rFonts w:ascii="Arial" w:hAnsi="Arial" w:cs="Arial"/>
          <w:sz w:val="18"/>
          <w:szCs w:val="24"/>
          <w:lang w:val="en-US" w:eastAsia="en-US"/>
        </w:rPr>
        <w:t>Presence of uncontrollable seizures</w:t>
      </w:r>
      <w:r w:rsidR="00732B39" w:rsidRPr="00D97C1D">
        <w:rPr>
          <w:rFonts w:ascii="Arial" w:hAnsi="Arial" w:cs="Arial"/>
          <w:sz w:val="18"/>
          <w:szCs w:val="24"/>
          <w:lang w:val="en-US" w:eastAsia="en-US"/>
        </w:rPr>
        <w:t>.</w:t>
      </w:r>
    </w:p>
    <w:p w14:paraId="00FABA8F" w14:textId="1C0C4C4D" w:rsidR="00300FD9" w:rsidRPr="00D97C1D" w:rsidRDefault="00300FD9" w:rsidP="00361A2E">
      <w:pPr>
        <w:pStyle w:val="Body1"/>
        <w:numPr>
          <w:ilvl w:val="0"/>
          <w:numId w:val="52"/>
        </w:numPr>
        <w:ind w:hanging="360"/>
        <w:jc w:val="both"/>
        <w:rPr>
          <w:rFonts w:ascii="Arial" w:hAnsi="Arial" w:cs="Arial"/>
          <w:sz w:val="18"/>
          <w:szCs w:val="24"/>
          <w:lang w:val="en-US" w:eastAsia="en-US"/>
        </w:rPr>
      </w:pPr>
      <w:r w:rsidRPr="00D97C1D">
        <w:rPr>
          <w:rFonts w:ascii="Arial" w:hAnsi="Arial" w:cs="Arial"/>
          <w:sz w:val="18"/>
          <w:szCs w:val="24"/>
          <w:lang w:val="en-US" w:eastAsia="en-US"/>
        </w:rPr>
        <w:t xml:space="preserve">HIV </w:t>
      </w:r>
      <w:r w:rsidR="00D901E9">
        <w:rPr>
          <w:rFonts w:ascii="Arial" w:hAnsi="Arial" w:cs="Arial"/>
          <w:sz w:val="18"/>
          <w:szCs w:val="24"/>
          <w:lang w:val="en-US" w:eastAsia="en-US"/>
        </w:rPr>
        <w:t>infected</w:t>
      </w:r>
      <w:r w:rsidR="00D901E9" w:rsidRPr="00D97C1D">
        <w:rPr>
          <w:rFonts w:ascii="Arial" w:hAnsi="Arial" w:cs="Arial"/>
          <w:sz w:val="18"/>
          <w:szCs w:val="24"/>
          <w:lang w:val="en-US" w:eastAsia="en-US"/>
        </w:rPr>
        <w:t xml:space="preserve"> </w:t>
      </w:r>
      <w:r w:rsidRPr="00D97C1D">
        <w:rPr>
          <w:rFonts w:ascii="Arial" w:hAnsi="Arial" w:cs="Arial"/>
          <w:sz w:val="18"/>
          <w:szCs w:val="24"/>
          <w:lang w:val="en-US" w:eastAsia="en-US"/>
        </w:rPr>
        <w:t>status</w:t>
      </w:r>
      <w:r w:rsidR="00732B39" w:rsidRPr="00D97C1D">
        <w:rPr>
          <w:rFonts w:ascii="Arial" w:hAnsi="Arial" w:cs="Arial"/>
          <w:sz w:val="18"/>
          <w:szCs w:val="24"/>
          <w:lang w:val="en-US" w:eastAsia="en-US"/>
        </w:rPr>
        <w:t>.</w:t>
      </w:r>
    </w:p>
    <w:p w14:paraId="2DD3BDD7" w14:textId="77777777" w:rsidR="00300FD9" w:rsidRDefault="00300FD9" w:rsidP="00361A2E">
      <w:pPr>
        <w:pStyle w:val="Body1"/>
        <w:jc w:val="both"/>
        <w:rPr>
          <w:rFonts w:ascii="Arial" w:hAnsi="Arial" w:cs="Arial"/>
          <w:sz w:val="18"/>
        </w:rPr>
      </w:pPr>
    </w:p>
    <w:p w14:paraId="2F26BC4C" w14:textId="77777777" w:rsidR="005E4806" w:rsidRDefault="005E4806" w:rsidP="00361A2E">
      <w:pPr>
        <w:pStyle w:val="Body1"/>
        <w:jc w:val="both"/>
        <w:rPr>
          <w:rFonts w:ascii="Arial" w:hAnsi="Arial" w:cs="Arial"/>
          <w:sz w:val="18"/>
        </w:rPr>
      </w:pPr>
    </w:p>
    <w:p w14:paraId="297C33E3" w14:textId="77777777" w:rsidR="00625AA2" w:rsidRPr="002E1507" w:rsidRDefault="00625AA2" w:rsidP="00361A2E">
      <w:pPr>
        <w:pStyle w:val="Body1"/>
        <w:jc w:val="both"/>
        <w:rPr>
          <w:rFonts w:ascii="Arial" w:hAnsi="Arial" w:cs="Arial"/>
          <w:sz w:val="18"/>
        </w:rPr>
      </w:pPr>
    </w:p>
    <w:p w14:paraId="7C1270C2" w14:textId="77777777" w:rsidR="00300FD9" w:rsidRPr="00D97C1D" w:rsidRDefault="00300FD9" w:rsidP="00C204E7">
      <w:pPr>
        <w:keepNext/>
        <w:shd w:val="clear" w:color="auto" w:fill="E6E6E6"/>
        <w:outlineLvl w:val="8"/>
        <w:rPr>
          <w:rFonts w:ascii="Arial" w:eastAsia="Arial Unicode MS" w:hAnsi="Arial" w:cs="Arial"/>
          <w:b/>
          <w:color w:val="000000"/>
        </w:rPr>
      </w:pPr>
      <w:r w:rsidRPr="00D97C1D">
        <w:rPr>
          <w:rFonts w:ascii="Arial" w:eastAsia="Arial Unicode MS" w:hAnsi="Arial" w:cs="Arial"/>
          <w:b/>
          <w:color w:val="000000"/>
        </w:rPr>
        <w:t>14.4 MOOD DISORDERS</w:t>
      </w:r>
    </w:p>
    <w:p w14:paraId="6A7CAD0F" w14:textId="77777777" w:rsidR="00300FD9" w:rsidRPr="00D97C1D" w:rsidRDefault="00300FD9" w:rsidP="00361A2E">
      <w:pPr>
        <w:pStyle w:val="Body1"/>
        <w:jc w:val="both"/>
        <w:rPr>
          <w:rFonts w:ascii="Arial" w:hAnsi="Arial" w:cs="Arial"/>
          <w:sz w:val="16"/>
        </w:rPr>
      </w:pPr>
      <w:r w:rsidRPr="00D97C1D">
        <w:rPr>
          <w:rFonts w:ascii="Arial" w:hAnsi="Arial" w:cs="Arial"/>
          <w:sz w:val="16"/>
        </w:rPr>
        <w:t>F31–F34</w:t>
      </w:r>
    </w:p>
    <w:p w14:paraId="4C08144E" w14:textId="77777777" w:rsidR="00300FD9" w:rsidRPr="00C204E7" w:rsidRDefault="00300FD9" w:rsidP="00361A2E">
      <w:pPr>
        <w:pStyle w:val="Body1"/>
        <w:jc w:val="both"/>
        <w:rPr>
          <w:rFonts w:ascii="Arial" w:hAnsi="Arial" w:cs="Arial"/>
          <w:sz w:val="18"/>
        </w:rPr>
      </w:pPr>
    </w:p>
    <w:p w14:paraId="6CFFD7D7" w14:textId="77777777" w:rsidR="00300FD9" w:rsidRPr="005F4B0C" w:rsidRDefault="00300FD9" w:rsidP="00C204E7">
      <w:pPr>
        <w:pStyle w:val="Heading3"/>
        <w:shd w:val="clear" w:color="auto" w:fill="E6E6E6"/>
        <w:rPr>
          <w:rFonts w:ascii="Arial" w:hAnsi="Arial" w:cs="Arial"/>
          <w:sz w:val="22"/>
          <w:szCs w:val="23"/>
        </w:rPr>
      </w:pPr>
      <w:r w:rsidRPr="005F4B0C">
        <w:rPr>
          <w:rFonts w:ascii="Arial" w:hAnsi="Arial" w:cs="Arial"/>
          <w:sz w:val="22"/>
          <w:szCs w:val="23"/>
        </w:rPr>
        <w:t>14.4.1 DEPRESSION IN CHILDHOOD AND ADOLESCENCE</w:t>
      </w:r>
    </w:p>
    <w:p w14:paraId="2E083556" w14:textId="77777777" w:rsidR="00300FD9" w:rsidRPr="00D97C1D" w:rsidRDefault="00300FD9" w:rsidP="00361A2E">
      <w:pPr>
        <w:pStyle w:val="Heading3"/>
        <w:jc w:val="both"/>
        <w:rPr>
          <w:rFonts w:ascii="Arial" w:hAnsi="Arial" w:cs="Arial"/>
          <w:b w:val="0"/>
          <w:sz w:val="16"/>
        </w:rPr>
      </w:pPr>
      <w:r w:rsidRPr="00D97C1D">
        <w:rPr>
          <w:rFonts w:ascii="Arial" w:hAnsi="Arial" w:cs="Arial"/>
          <w:b w:val="0"/>
          <w:sz w:val="16"/>
        </w:rPr>
        <w:t>F32-34</w:t>
      </w:r>
    </w:p>
    <w:p w14:paraId="288E26CC" w14:textId="77777777" w:rsidR="00C5214C" w:rsidRPr="003B1CCE" w:rsidRDefault="00C5214C" w:rsidP="00361A2E">
      <w:pPr>
        <w:jc w:val="both"/>
        <w:outlineLvl w:val="0"/>
        <w:rPr>
          <w:rFonts w:ascii="Arial" w:eastAsia="Arial Unicode MS" w:hAnsi="Arial" w:cs="Arial"/>
          <w:b/>
          <w:color w:val="000000"/>
          <w:sz w:val="18"/>
        </w:rPr>
      </w:pPr>
    </w:p>
    <w:p w14:paraId="04CDB483" w14:textId="0F0E0979" w:rsidR="00AB6ADE" w:rsidRPr="00D97C1D" w:rsidRDefault="00AB6ADE" w:rsidP="00361A2E">
      <w:pPr>
        <w:jc w:val="both"/>
        <w:outlineLvl w:val="0"/>
        <w:rPr>
          <w:rFonts w:ascii="Arial" w:eastAsia="Arial Unicode MS" w:hAnsi="Arial" w:cs="Arial"/>
          <w:b/>
          <w:color w:val="000000"/>
          <w:sz w:val="20"/>
        </w:rPr>
      </w:pPr>
      <w:r w:rsidRPr="00D97C1D">
        <w:rPr>
          <w:rFonts w:ascii="Arial" w:eastAsia="Arial Unicode MS" w:hAnsi="Arial" w:cs="Arial"/>
          <w:b/>
          <w:color w:val="000000"/>
          <w:sz w:val="20"/>
        </w:rPr>
        <w:t>DESCRIPTION</w:t>
      </w:r>
    </w:p>
    <w:p w14:paraId="6292ACED" w14:textId="2CAD020F" w:rsidR="00AB6ADE" w:rsidRPr="00D97C1D" w:rsidRDefault="00AB6ADE" w:rsidP="00361A2E">
      <w:pPr>
        <w:pStyle w:val="Body1"/>
        <w:jc w:val="both"/>
        <w:rPr>
          <w:rFonts w:ascii="Arial" w:hAnsi="Arial" w:cs="Arial"/>
          <w:sz w:val="18"/>
        </w:rPr>
      </w:pPr>
      <w:r w:rsidRPr="00D97C1D">
        <w:rPr>
          <w:rFonts w:ascii="Arial" w:hAnsi="Arial" w:cs="Arial"/>
          <w:sz w:val="18"/>
        </w:rPr>
        <w:t xml:space="preserve">The clinical picture of a child and adolescent with major depressive disorder is </w:t>
      </w:r>
      <w:proofErr w:type="gramStart"/>
      <w:r w:rsidRPr="00D97C1D">
        <w:rPr>
          <w:rFonts w:ascii="Arial" w:hAnsi="Arial" w:cs="Arial"/>
          <w:sz w:val="18"/>
        </w:rPr>
        <w:t>similar to</w:t>
      </w:r>
      <w:proofErr w:type="gramEnd"/>
      <w:r w:rsidRPr="00D97C1D">
        <w:rPr>
          <w:rFonts w:ascii="Arial" w:hAnsi="Arial" w:cs="Arial"/>
          <w:sz w:val="18"/>
        </w:rPr>
        <w:t xml:space="preserve"> that of adults except that there are some developmental differences</w:t>
      </w:r>
      <w:r w:rsidR="000C52D5">
        <w:rPr>
          <w:rFonts w:ascii="Arial" w:hAnsi="Arial" w:cs="Arial"/>
          <w:sz w:val="18"/>
        </w:rPr>
        <w:t>,</w:t>
      </w:r>
      <w:r w:rsidRPr="00D97C1D">
        <w:rPr>
          <w:rFonts w:ascii="Arial" w:hAnsi="Arial" w:cs="Arial"/>
          <w:sz w:val="18"/>
        </w:rPr>
        <w:t xml:space="preserve"> i.e.</w:t>
      </w:r>
      <w:r w:rsidR="001D1DD6">
        <w:rPr>
          <w:rFonts w:ascii="Arial" w:hAnsi="Arial" w:cs="Arial"/>
          <w:sz w:val="18"/>
        </w:rPr>
        <w:t xml:space="preserve"> </w:t>
      </w:r>
      <w:r w:rsidR="000C52D5">
        <w:rPr>
          <w:rFonts w:ascii="Arial" w:hAnsi="Arial" w:cs="Arial"/>
          <w:sz w:val="18"/>
        </w:rPr>
        <w:t>‘</w:t>
      </w:r>
      <w:r w:rsidR="001D1DD6">
        <w:rPr>
          <w:rFonts w:ascii="Arial" w:hAnsi="Arial" w:cs="Arial"/>
          <w:sz w:val="18"/>
        </w:rPr>
        <w:t>atypical</w:t>
      </w:r>
      <w:r w:rsidR="000C52D5">
        <w:rPr>
          <w:rFonts w:ascii="Arial" w:hAnsi="Arial" w:cs="Arial"/>
          <w:sz w:val="18"/>
        </w:rPr>
        <w:t>’</w:t>
      </w:r>
      <w:r w:rsidR="001D1DD6">
        <w:rPr>
          <w:rFonts w:ascii="Arial" w:hAnsi="Arial" w:cs="Arial"/>
          <w:sz w:val="18"/>
        </w:rPr>
        <w:t xml:space="preserve"> symptoms</w:t>
      </w:r>
      <w:r w:rsidRPr="00D97C1D">
        <w:rPr>
          <w:rFonts w:ascii="Arial" w:hAnsi="Arial" w:cs="Arial"/>
          <w:sz w:val="18"/>
        </w:rPr>
        <w:t>:</w:t>
      </w:r>
    </w:p>
    <w:p w14:paraId="3000E7CD" w14:textId="43E69980"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mood is often irritable rather than sad</w:t>
      </w:r>
      <w:r w:rsidR="008B508A" w:rsidRPr="00C204E7">
        <w:rPr>
          <w:rFonts w:ascii="Arial" w:hAnsi="Arial" w:cs="Arial"/>
          <w:sz w:val="18"/>
          <w:szCs w:val="24"/>
          <w:lang w:val="en-US" w:eastAsia="en-US"/>
        </w:rPr>
        <w:t>,</w:t>
      </w:r>
    </w:p>
    <w:p w14:paraId="2DC965EF" w14:textId="15A98E04"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 xml:space="preserve">failure to </w:t>
      </w:r>
      <w:r w:rsidR="00D901E9" w:rsidRPr="00C204E7">
        <w:rPr>
          <w:rFonts w:ascii="Arial" w:hAnsi="Arial" w:cs="Arial"/>
          <w:sz w:val="18"/>
          <w:szCs w:val="24"/>
          <w:lang w:val="en-US" w:eastAsia="en-US"/>
        </w:rPr>
        <w:t xml:space="preserve">gain </w:t>
      </w:r>
      <w:r w:rsidRPr="00C204E7">
        <w:rPr>
          <w:rFonts w:ascii="Arial" w:hAnsi="Arial" w:cs="Arial"/>
          <w:sz w:val="18"/>
          <w:szCs w:val="24"/>
          <w:lang w:val="en-US" w:eastAsia="en-US"/>
        </w:rPr>
        <w:t>weight</w:t>
      </w:r>
      <w:r w:rsidR="00D901E9" w:rsidRPr="00C204E7">
        <w:rPr>
          <w:rFonts w:ascii="Arial" w:hAnsi="Arial" w:cs="Arial"/>
          <w:sz w:val="18"/>
          <w:szCs w:val="24"/>
          <w:lang w:val="en-US" w:eastAsia="en-US"/>
        </w:rPr>
        <w:t>,</w:t>
      </w:r>
      <w:r w:rsidRPr="00C204E7">
        <w:rPr>
          <w:rFonts w:ascii="Arial" w:hAnsi="Arial" w:cs="Arial"/>
          <w:sz w:val="18"/>
          <w:szCs w:val="24"/>
          <w:lang w:val="en-US" w:eastAsia="en-US"/>
        </w:rPr>
        <w:t xml:space="preserve"> rather than weight loss</w:t>
      </w:r>
      <w:r w:rsidR="008B508A" w:rsidRPr="00C204E7">
        <w:rPr>
          <w:rFonts w:ascii="Arial" w:hAnsi="Arial" w:cs="Arial"/>
          <w:sz w:val="18"/>
          <w:szCs w:val="24"/>
          <w:lang w:val="en-US" w:eastAsia="en-US"/>
        </w:rPr>
        <w:t>,</w:t>
      </w:r>
    </w:p>
    <w:p w14:paraId="22586016" w14:textId="71559331"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somatic complaints</w:t>
      </w:r>
      <w:r w:rsidR="000C52D5" w:rsidRPr="00C204E7">
        <w:rPr>
          <w:rFonts w:ascii="Arial" w:hAnsi="Arial" w:cs="Arial"/>
          <w:sz w:val="18"/>
          <w:szCs w:val="24"/>
          <w:lang w:val="en-US" w:eastAsia="en-US"/>
        </w:rPr>
        <w:t>,</w:t>
      </w:r>
      <w:r w:rsidRPr="00C204E7">
        <w:rPr>
          <w:rFonts w:ascii="Arial" w:hAnsi="Arial" w:cs="Arial"/>
          <w:sz w:val="18"/>
          <w:szCs w:val="24"/>
          <w:lang w:val="en-US" w:eastAsia="en-US"/>
        </w:rPr>
        <w:t xml:space="preserve"> e.g. headaches and abdominal pain</w:t>
      </w:r>
      <w:r w:rsidR="008B508A" w:rsidRPr="00C204E7">
        <w:rPr>
          <w:rFonts w:ascii="Arial" w:hAnsi="Arial" w:cs="Arial"/>
          <w:sz w:val="18"/>
          <w:szCs w:val="24"/>
          <w:lang w:val="en-US" w:eastAsia="en-US"/>
        </w:rPr>
        <w:t>,</w:t>
      </w:r>
    </w:p>
    <w:p w14:paraId="336AF2CD" w14:textId="0434B9D1" w:rsidR="00AB6ADE" w:rsidRPr="00C204E7" w:rsidRDefault="00AB6ADE" w:rsidP="00C204E7">
      <w:pPr>
        <w:pStyle w:val="Body1"/>
        <w:numPr>
          <w:ilvl w:val="0"/>
          <w:numId w:val="52"/>
        </w:numPr>
        <w:ind w:hanging="360"/>
        <w:jc w:val="both"/>
        <w:rPr>
          <w:rFonts w:ascii="Arial" w:hAnsi="Arial" w:cs="Arial"/>
          <w:sz w:val="18"/>
          <w:lang w:val="en-US"/>
        </w:rPr>
      </w:pPr>
      <w:proofErr w:type="spellStart"/>
      <w:r w:rsidRPr="00C204E7">
        <w:rPr>
          <w:rFonts w:ascii="Arial" w:hAnsi="Arial" w:cs="Arial"/>
          <w:sz w:val="18"/>
          <w:szCs w:val="24"/>
          <w:lang w:val="en-US" w:eastAsia="en-US"/>
        </w:rPr>
        <w:t>behavioural</w:t>
      </w:r>
      <w:proofErr w:type="spellEnd"/>
      <w:r w:rsidRPr="00C204E7">
        <w:rPr>
          <w:rFonts w:ascii="Arial" w:hAnsi="Arial" w:cs="Arial"/>
          <w:sz w:val="18"/>
          <w:szCs w:val="24"/>
          <w:lang w:val="en-US" w:eastAsia="en-US"/>
        </w:rPr>
        <w:t xml:space="preserve"> and academic/school problems occur frequently</w:t>
      </w:r>
      <w:r w:rsidR="008B508A" w:rsidRPr="00C204E7">
        <w:rPr>
          <w:rFonts w:ascii="Arial" w:hAnsi="Arial" w:cs="Arial"/>
          <w:sz w:val="18"/>
          <w:szCs w:val="24"/>
          <w:lang w:val="en-US" w:eastAsia="en-US"/>
        </w:rPr>
        <w:t>,</w:t>
      </w:r>
    </w:p>
    <w:p w14:paraId="28F16EE7" w14:textId="370D5897"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withdrawal from social activities</w:t>
      </w:r>
      <w:r w:rsidR="008B508A" w:rsidRPr="00C204E7">
        <w:rPr>
          <w:rFonts w:ascii="Arial" w:hAnsi="Arial" w:cs="Arial"/>
          <w:sz w:val="18"/>
          <w:szCs w:val="24"/>
          <w:lang w:val="en-US" w:eastAsia="en-US"/>
        </w:rPr>
        <w:t>,</w:t>
      </w:r>
    </w:p>
    <w:p w14:paraId="513851E2" w14:textId="153E8DA6"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vegetative symptoms are less common than in adults</w:t>
      </w:r>
      <w:r w:rsidR="008B508A" w:rsidRPr="00C204E7">
        <w:rPr>
          <w:rFonts w:ascii="Arial" w:hAnsi="Arial" w:cs="Arial"/>
          <w:sz w:val="18"/>
          <w:szCs w:val="24"/>
          <w:lang w:val="en-US" w:eastAsia="en-US"/>
        </w:rPr>
        <w:t>,</w:t>
      </w:r>
    </w:p>
    <w:p w14:paraId="039C5248" w14:textId="43FD7126" w:rsidR="00624C6D"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 xml:space="preserve">suicide attempts increase in number </w:t>
      </w:r>
      <w:r w:rsidR="000C52D5" w:rsidRPr="00C204E7">
        <w:rPr>
          <w:rFonts w:ascii="Arial" w:hAnsi="Arial" w:cs="Arial"/>
          <w:sz w:val="18"/>
          <w:szCs w:val="24"/>
          <w:lang w:val="en-US" w:eastAsia="en-US"/>
        </w:rPr>
        <w:t xml:space="preserve">and </w:t>
      </w:r>
      <w:r w:rsidRPr="00C204E7">
        <w:rPr>
          <w:rFonts w:ascii="Arial" w:hAnsi="Arial" w:cs="Arial"/>
          <w:sz w:val="18"/>
          <w:szCs w:val="24"/>
          <w:lang w:val="en-US" w:eastAsia="en-US"/>
        </w:rPr>
        <w:t>tend to be more lethal</w:t>
      </w:r>
      <w:r w:rsidR="008B508A" w:rsidRPr="00C204E7">
        <w:rPr>
          <w:rFonts w:ascii="Arial" w:hAnsi="Arial" w:cs="Arial"/>
          <w:sz w:val="18"/>
          <w:szCs w:val="24"/>
          <w:lang w:val="en-US" w:eastAsia="en-US"/>
        </w:rPr>
        <w:t>, and</w:t>
      </w:r>
    </w:p>
    <w:p w14:paraId="78AA2D41" w14:textId="5587A99A"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impairment of functioning worsens with increasing age</w:t>
      </w:r>
      <w:r w:rsidR="008B508A" w:rsidRPr="00C204E7">
        <w:rPr>
          <w:rFonts w:ascii="Arial" w:hAnsi="Arial" w:cs="Arial"/>
          <w:sz w:val="18"/>
          <w:szCs w:val="24"/>
          <w:lang w:val="en-US" w:eastAsia="en-US"/>
        </w:rPr>
        <w:t>.</w:t>
      </w:r>
    </w:p>
    <w:p w14:paraId="339714DE" w14:textId="77777777" w:rsidR="00AB6ADE" w:rsidRPr="00D97C1D" w:rsidRDefault="00AB6ADE" w:rsidP="00361A2E">
      <w:pPr>
        <w:pStyle w:val="Body1"/>
        <w:jc w:val="both"/>
        <w:rPr>
          <w:rFonts w:ascii="Arial" w:hAnsi="Arial" w:cs="Arial"/>
          <w:sz w:val="18"/>
        </w:rPr>
      </w:pPr>
    </w:p>
    <w:p w14:paraId="46086509" w14:textId="77777777" w:rsidR="00AB6ADE" w:rsidRPr="00D97C1D" w:rsidRDefault="00AB6ADE" w:rsidP="00361A2E">
      <w:pPr>
        <w:pStyle w:val="Body1"/>
        <w:jc w:val="both"/>
        <w:rPr>
          <w:rFonts w:ascii="Arial" w:hAnsi="Arial" w:cs="Arial"/>
          <w:sz w:val="18"/>
        </w:rPr>
      </w:pPr>
      <w:r w:rsidRPr="00D97C1D">
        <w:rPr>
          <w:rFonts w:ascii="Arial" w:hAnsi="Arial" w:cs="Arial"/>
          <w:sz w:val="18"/>
        </w:rPr>
        <w:t>The first episode of bipolar disorder can present with depression in adolescents. Bipolar depression is often associated with a more sudden onset, psychomotor retardation, anxiety symptoms, and in some instances, psychotic symptoms and a family history of bipolar disorder.</w:t>
      </w:r>
    </w:p>
    <w:p w14:paraId="4B18E2AF" w14:textId="77777777" w:rsidR="00AB6ADE" w:rsidRPr="00D97C1D" w:rsidRDefault="00AB6ADE" w:rsidP="00361A2E">
      <w:pPr>
        <w:pStyle w:val="Body1"/>
        <w:jc w:val="both"/>
        <w:rPr>
          <w:rFonts w:ascii="Arial" w:hAnsi="Arial" w:cs="Arial"/>
          <w:sz w:val="18"/>
        </w:rPr>
      </w:pPr>
    </w:p>
    <w:p w14:paraId="14BD3A4E" w14:textId="77777777" w:rsidR="00AB6ADE" w:rsidRPr="00D97C1D" w:rsidRDefault="00AB6ADE" w:rsidP="00361A2E">
      <w:pPr>
        <w:pStyle w:val="Body1"/>
        <w:jc w:val="both"/>
        <w:rPr>
          <w:rFonts w:ascii="Arial" w:hAnsi="Arial" w:cs="Arial"/>
          <w:sz w:val="18"/>
        </w:rPr>
      </w:pPr>
      <w:proofErr w:type="gramStart"/>
      <w:r w:rsidRPr="00D97C1D">
        <w:rPr>
          <w:rFonts w:ascii="Arial" w:hAnsi="Arial" w:cs="Arial"/>
          <w:sz w:val="18"/>
        </w:rPr>
        <w:t>A number of</w:t>
      </w:r>
      <w:proofErr w:type="gramEnd"/>
      <w:r w:rsidRPr="00D97C1D">
        <w:rPr>
          <w:rFonts w:ascii="Arial" w:hAnsi="Arial" w:cs="Arial"/>
          <w:sz w:val="18"/>
        </w:rPr>
        <w:t xml:space="preserve"> depressed children and adolescents have co-morbid psychiatric disorders. The most frequent co-morbid diagnoses are:</w:t>
      </w:r>
    </w:p>
    <w:p w14:paraId="3A7276F0" w14:textId="107EFCBC"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Anxiety disorders</w:t>
      </w:r>
      <w:r w:rsidR="000C52D5" w:rsidRPr="00C204E7">
        <w:rPr>
          <w:rFonts w:ascii="Arial" w:hAnsi="Arial" w:cs="Arial"/>
          <w:sz w:val="18"/>
          <w:szCs w:val="24"/>
          <w:lang w:val="en-US" w:eastAsia="en-US"/>
        </w:rPr>
        <w:t>.</w:t>
      </w:r>
    </w:p>
    <w:p w14:paraId="54499C4B" w14:textId="77777777"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ADHD</w:t>
      </w:r>
    </w:p>
    <w:p w14:paraId="26FDD18C" w14:textId="2CD20F2D"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Oppositional defiant disorder</w:t>
      </w:r>
      <w:r w:rsidR="000C52D5" w:rsidRPr="00C204E7">
        <w:rPr>
          <w:rFonts w:ascii="Arial" w:hAnsi="Arial" w:cs="Arial"/>
          <w:sz w:val="18"/>
          <w:szCs w:val="24"/>
          <w:lang w:val="en-US" w:eastAsia="en-US"/>
        </w:rPr>
        <w:t>.</w:t>
      </w:r>
    </w:p>
    <w:p w14:paraId="4266FD19" w14:textId="54489174" w:rsidR="00B208D7" w:rsidRPr="00C204E7" w:rsidRDefault="00B208D7"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T</w:t>
      </w:r>
      <w:r w:rsidR="001D1DD6" w:rsidRPr="00C204E7">
        <w:rPr>
          <w:rFonts w:ascii="Arial" w:hAnsi="Arial" w:cs="Arial"/>
          <w:sz w:val="18"/>
          <w:szCs w:val="24"/>
          <w:lang w:val="en-US" w:eastAsia="en-US"/>
        </w:rPr>
        <w:t>rauma/P</w:t>
      </w:r>
      <w:r w:rsidR="00FA49ED" w:rsidRPr="00C204E7">
        <w:rPr>
          <w:rFonts w:ascii="Arial" w:hAnsi="Arial" w:cs="Arial"/>
          <w:sz w:val="18"/>
          <w:szCs w:val="24"/>
          <w:lang w:val="en-US" w:eastAsia="en-US"/>
        </w:rPr>
        <w:t xml:space="preserve">ost </w:t>
      </w:r>
      <w:r w:rsidR="008B508A">
        <w:rPr>
          <w:rFonts w:ascii="Arial" w:hAnsi="Arial" w:cs="Arial"/>
          <w:sz w:val="18"/>
          <w:szCs w:val="24"/>
          <w:lang w:val="en-US" w:eastAsia="en-US"/>
        </w:rPr>
        <w:t>t</w:t>
      </w:r>
      <w:r w:rsidR="00FA49ED" w:rsidRPr="00C204E7">
        <w:rPr>
          <w:rFonts w:ascii="Arial" w:hAnsi="Arial" w:cs="Arial"/>
          <w:sz w:val="18"/>
          <w:szCs w:val="24"/>
          <w:lang w:val="en-US" w:eastAsia="en-US"/>
        </w:rPr>
        <w:t xml:space="preserve">raumatic </w:t>
      </w:r>
      <w:r w:rsidR="008B508A">
        <w:rPr>
          <w:rFonts w:ascii="Arial" w:hAnsi="Arial" w:cs="Arial"/>
          <w:sz w:val="18"/>
          <w:szCs w:val="24"/>
          <w:lang w:val="en-US" w:eastAsia="en-US"/>
        </w:rPr>
        <w:t>s</w:t>
      </w:r>
      <w:r w:rsidR="00FA49ED" w:rsidRPr="00C204E7">
        <w:rPr>
          <w:rFonts w:ascii="Arial" w:hAnsi="Arial" w:cs="Arial"/>
          <w:sz w:val="18"/>
          <w:szCs w:val="24"/>
          <w:lang w:val="en-US" w:eastAsia="en-US"/>
        </w:rPr>
        <w:t xml:space="preserve">tress </w:t>
      </w:r>
      <w:r w:rsidR="008B508A">
        <w:rPr>
          <w:rFonts w:ascii="Arial" w:hAnsi="Arial" w:cs="Arial"/>
          <w:sz w:val="18"/>
          <w:szCs w:val="24"/>
          <w:lang w:val="en-US" w:eastAsia="en-US"/>
        </w:rPr>
        <w:t>d</w:t>
      </w:r>
      <w:r w:rsidR="00FA49ED" w:rsidRPr="00C204E7">
        <w:rPr>
          <w:rFonts w:ascii="Arial" w:hAnsi="Arial" w:cs="Arial"/>
          <w:sz w:val="18"/>
          <w:szCs w:val="24"/>
          <w:lang w:val="en-US" w:eastAsia="en-US"/>
        </w:rPr>
        <w:t>isorder (PTSD)</w:t>
      </w:r>
      <w:r w:rsidR="000C52D5" w:rsidRPr="00C204E7">
        <w:rPr>
          <w:rFonts w:ascii="Arial" w:hAnsi="Arial" w:cs="Arial"/>
          <w:sz w:val="18"/>
          <w:szCs w:val="24"/>
          <w:lang w:val="en-US" w:eastAsia="en-US"/>
        </w:rPr>
        <w:t>.</w:t>
      </w:r>
    </w:p>
    <w:p w14:paraId="6A99CC0B" w14:textId="4B1F44A3" w:rsidR="00AB6ADE" w:rsidRPr="00C204E7" w:rsidRDefault="00AB6ADE" w:rsidP="00C204E7">
      <w:pPr>
        <w:pStyle w:val="Body1"/>
        <w:numPr>
          <w:ilvl w:val="0"/>
          <w:numId w:val="52"/>
        </w:numPr>
        <w:ind w:hanging="360"/>
        <w:jc w:val="both"/>
        <w:rPr>
          <w:rFonts w:ascii="Arial" w:hAnsi="Arial" w:cs="Arial"/>
          <w:sz w:val="18"/>
          <w:lang w:val="en-US"/>
        </w:rPr>
      </w:pPr>
      <w:r w:rsidRPr="00C204E7">
        <w:rPr>
          <w:rFonts w:ascii="Arial" w:hAnsi="Arial" w:cs="Arial"/>
          <w:sz w:val="18"/>
          <w:szCs w:val="24"/>
          <w:lang w:val="en-US" w:eastAsia="en-US"/>
        </w:rPr>
        <w:t>Substance misuse, particularly in adolescents</w:t>
      </w:r>
      <w:r w:rsidR="000C52D5" w:rsidRPr="00C204E7">
        <w:rPr>
          <w:rFonts w:ascii="Arial" w:hAnsi="Arial" w:cs="Arial"/>
          <w:sz w:val="18"/>
          <w:szCs w:val="24"/>
          <w:lang w:val="en-US" w:eastAsia="en-US"/>
        </w:rPr>
        <w:t>.</w:t>
      </w:r>
    </w:p>
    <w:p w14:paraId="2935B251" w14:textId="77777777" w:rsidR="00AB6ADE" w:rsidRPr="00D97C1D" w:rsidRDefault="00AB6ADE" w:rsidP="00361A2E">
      <w:pPr>
        <w:jc w:val="both"/>
        <w:outlineLvl w:val="0"/>
        <w:rPr>
          <w:rFonts w:ascii="Arial" w:eastAsia="Arial Unicode MS" w:hAnsi="Arial" w:cs="Arial"/>
          <w:color w:val="000000"/>
          <w:sz w:val="18"/>
        </w:rPr>
      </w:pPr>
    </w:p>
    <w:p w14:paraId="5CC8739C" w14:textId="77777777" w:rsidR="009862BC" w:rsidRPr="00D97C1D" w:rsidRDefault="009862BC" w:rsidP="00361A2E">
      <w:pPr>
        <w:pStyle w:val="Body1"/>
        <w:jc w:val="both"/>
        <w:rPr>
          <w:rFonts w:ascii="Arial" w:hAnsi="Arial" w:cs="Arial"/>
          <w:b/>
          <w:sz w:val="20"/>
          <w:lang w:val="en-US"/>
        </w:rPr>
      </w:pPr>
      <w:r w:rsidRPr="00D97C1D">
        <w:rPr>
          <w:rFonts w:ascii="Arial" w:hAnsi="Arial" w:cs="Arial"/>
          <w:b/>
          <w:sz w:val="20"/>
          <w:lang w:val="en-US"/>
        </w:rPr>
        <w:t>DIAGNOSTIC CRITERIA</w:t>
      </w:r>
      <w:r w:rsidR="001F6F44" w:rsidRPr="00D97C1D">
        <w:rPr>
          <w:rFonts w:ascii="Arial" w:hAnsi="Arial" w:cs="Arial"/>
          <w:b/>
          <w:sz w:val="20"/>
          <w:lang w:val="en-US"/>
        </w:rPr>
        <w:t xml:space="preserve"> (DSM 5)</w:t>
      </w:r>
    </w:p>
    <w:p w14:paraId="1108051C" w14:textId="6249E798" w:rsidR="00300FD9" w:rsidRPr="00D97C1D" w:rsidRDefault="00300FD9" w:rsidP="00361A2E">
      <w:pPr>
        <w:pStyle w:val="Body1"/>
        <w:jc w:val="both"/>
        <w:rPr>
          <w:rFonts w:ascii="Arial" w:hAnsi="Arial" w:cs="Arial"/>
          <w:sz w:val="18"/>
        </w:rPr>
      </w:pPr>
      <w:r w:rsidRPr="00D97C1D">
        <w:rPr>
          <w:rFonts w:ascii="Arial" w:hAnsi="Arial" w:cs="Arial"/>
          <w:sz w:val="18"/>
        </w:rPr>
        <w:t xml:space="preserve">The clinical presentation of </w:t>
      </w:r>
      <w:r w:rsidR="00CB4D7E" w:rsidRPr="00D97C1D">
        <w:rPr>
          <w:rFonts w:ascii="Arial" w:hAnsi="Arial" w:cs="Arial"/>
          <w:sz w:val="18"/>
        </w:rPr>
        <w:t>m</w:t>
      </w:r>
      <w:r w:rsidRPr="00D97C1D">
        <w:rPr>
          <w:rFonts w:ascii="Arial" w:hAnsi="Arial" w:cs="Arial"/>
          <w:sz w:val="18"/>
        </w:rPr>
        <w:t xml:space="preserve">ajor </w:t>
      </w:r>
      <w:r w:rsidR="00CB4D7E" w:rsidRPr="00D97C1D">
        <w:rPr>
          <w:rFonts w:ascii="Arial" w:hAnsi="Arial" w:cs="Arial"/>
          <w:sz w:val="18"/>
        </w:rPr>
        <w:t>d</w:t>
      </w:r>
      <w:r w:rsidRPr="00D97C1D">
        <w:rPr>
          <w:rFonts w:ascii="Arial" w:hAnsi="Arial" w:cs="Arial"/>
          <w:sz w:val="18"/>
        </w:rPr>
        <w:t xml:space="preserve">epressive </w:t>
      </w:r>
      <w:r w:rsidR="00CB4D7E" w:rsidRPr="00D97C1D">
        <w:rPr>
          <w:rFonts w:ascii="Arial" w:hAnsi="Arial" w:cs="Arial"/>
          <w:sz w:val="18"/>
        </w:rPr>
        <w:t>d</w:t>
      </w:r>
      <w:r w:rsidRPr="00D97C1D">
        <w:rPr>
          <w:rFonts w:ascii="Arial" w:hAnsi="Arial" w:cs="Arial"/>
          <w:sz w:val="18"/>
        </w:rPr>
        <w:t>isorder includes 5</w:t>
      </w:r>
      <w:r w:rsidR="000C52D5">
        <w:rPr>
          <w:rFonts w:ascii="Arial" w:hAnsi="Arial" w:cs="Arial"/>
          <w:sz w:val="18"/>
        </w:rPr>
        <w:t> </w:t>
      </w:r>
      <w:r w:rsidRPr="00D97C1D">
        <w:rPr>
          <w:rFonts w:ascii="Arial" w:hAnsi="Arial" w:cs="Arial"/>
          <w:sz w:val="18"/>
        </w:rPr>
        <w:t>symptoms present for a period of 2</w:t>
      </w:r>
      <w:r w:rsidR="000C52D5">
        <w:rPr>
          <w:rFonts w:ascii="Arial" w:hAnsi="Arial" w:cs="Arial"/>
          <w:sz w:val="18"/>
        </w:rPr>
        <w:t> </w:t>
      </w:r>
      <w:r w:rsidRPr="00D97C1D">
        <w:rPr>
          <w:rFonts w:ascii="Arial" w:hAnsi="Arial" w:cs="Arial"/>
          <w:sz w:val="18"/>
        </w:rPr>
        <w:t>weeks and represent</w:t>
      </w:r>
      <w:r w:rsidR="00CB4D7E" w:rsidRPr="00D97C1D">
        <w:rPr>
          <w:rFonts w:ascii="Arial" w:hAnsi="Arial" w:cs="Arial"/>
          <w:sz w:val="18"/>
        </w:rPr>
        <w:t>s</w:t>
      </w:r>
      <w:r w:rsidRPr="00D97C1D">
        <w:rPr>
          <w:rFonts w:ascii="Arial" w:hAnsi="Arial" w:cs="Arial"/>
          <w:sz w:val="18"/>
        </w:rPr>
        <w:t xml:space="preserve"> a change from previous functioning</w:t>
      </w:r>
      <w:r w:rsidR="00D245A1">
        <w:rPr>
          <w:rFonts w:ascii="Arial" w:hAnsi="Arial" w:cs="Arial"/>
          <w:sz w:val="18"/>
        </w:rPr>
        <w:t>.</w:t>
      </w:r>
      <w:r w:rsidRPr="00D97C1D">
        <w:rPr>
          <w:rFonts w:ascii="Arial" w:hAnsi="Arial" w:cs="Arial"/>
          <w:sz w:val="18"/>
        </w:rPr>
        <w:t xml:space="preserve"> </w:t>
      </w:r>
      <w:r w:rsidR="00D245A1">
        <w:rPr>
          <w:rFonts w:ascii="Arial" w:hAnsi="Arial" w:cs="Arial"/>
          <w:sz w:val="18"/>
        </w:rPr>
        <w:t>C</w:t>
      </w:r>
      <w:r w:rsidRPr="00D97C1D">
        <w:rPr>
          <w:rFonts w:ascii="Arial" w:hAnsi="Arial" w:cs="Arial"/>
          <w:sz w:val="18"/>
        </w:rPr>
        <w:t xml:space="preserve">hanges in </w:t>
      </w:r>
      <w:r w:rsidR="00CB4D7E" w:rsidRPr="00D97C1D">
        <w:rPr>
          <w:rFonts w:ascii="Arial" w:hAnsi="Arial" w:cs="Arial"/>
          <w:sz w:val="18"/>
        </w:rPr>
        <w:t xml:space="preserve">either </w:t>
      </w:r>
      <w:r w:rsidRPr="00D97C1D">
        <w:rPr>
          <w:rFonts w:ascii="Arial" w:hAnsi="Arial" w:cs="Arial"/>
          <w:sz w:val="18"/>
        </w:rPr>
        <w:t>mood or interests must be present</w:t>
      </w:r>
      <w:r w:rsidR="00D245A1">
        <w:rPr>
          <w:rFonts w:ascii="Arial" w:hAnsi="Arial" w:cs="Arial"/>
          <w:sz w:val="18"/>
        </w:rPr>
        <w:t>:</w:t>
      </w:r>
    </w:p>
    <w:p w14:paraId="7BB8CA0D" w14:textId="423AC62A"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depressed mood reported or observed by others</w:t>
      </w:r>
      <w:r w:rsidR="008B508A">
        <w:rPr>
          <w:rFonts w:ascii="Arial" w:eastAsia="Arial Unicode MS" w:hAnsi="Arial" w:cs="Arial"/>
          <w:color w:val="000000"/>
          <w:sz w:val="18"/>
        </w:rPr>
        <w:t>,</w:t>
      </w:r>
    </w:p>
    <w:p w14:paraId="7B2C4E7A" w14:textId="431EE197"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decreased pleasure or interest in activities</w:t>
      </w:r>
      <w:r w:rsidR="008B508A">
        <w:rPr>
          <w:rFonts w:ascii="Arial" w:eastAsia="Arial Unicode MS" w:hAnsi="Arial" w:cs="Arial"/>
          <w:color w:val="000000"/>
          <w:sz w:val="18"/>
        </w:rPr>
        <w:t>,</w:t>
      </w:r>
    </w:p>
    <w:p w14:paraId="6DCBA4F7" w14:textId="5D495FAF"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vegetative symptoms including sleep/appetite disturbances</w:t>
      </w:r>
      <w:r w:rsidR="008B508A">
        <w:rPr>
          <w:rFonts w:ascii="Arial" w:eastAsia="Arial Unicode MS" w:hAnsi="Arial" w:cs="Arial"/>
          <w:color w:val="000000"/>
          <w:sz w:val="18"/>
        </w:rPr>
        <w:t>,</w:t>
      </w:r>
    </w:p>
    <w:p w14:paraId="3884814E" w14:textId="6FCC4DFF"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fatigue/loss of energy</w:t>
      </w:r>
      <w:r w:rsidR="008B508A">
        <w:rPr>
          <w:rFonts w:ascii="Arial" w:eastAsia="Arial Unicode MS" w:hAnsi="Arial" w:cs="Arial"/>
          <w:color w:val="000000"/>
          <w:sz w:val="18"/>
        </w:rPr>
        <w:t>,</w:t>
      </w:r>
    </w:p>
    <w:p w14:paraId="4E6164A0" w14:textId="655EBC1E"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poor concentration/indecision</w:t>
      </w:r>
      <w:r w:rsidR="008B508A">
        <w:rPr>
          <w:rFonts w:ascii="Arial" w:eastAsia="Arial Unicode MS" w:hAnsi="Arial" w:cs="Arial"/>
          <w:color w:val="000000"/>
          <w:sz w:val="18"/>
        </w:rPr>
        <w:t>,</w:t>
      </w:r>
    </w:p>
    <w:p w14:paraId="095E3F6C" w14:textId="7CA1118A"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psychomotor agitation/retardation</w:t>
      </w:r>
      <w:r w:rsidR="008B508A">
        <w:rPr>
          <w:rFonts w:ascii="Arial" w:eastAsia="Arial Unicode MS" w:hAnsi="Arial" w:cs="Arial"/>
          <w:color w:val="000000"/>
          <w:sz w:val="18"/>
        </w:rPr>
        <w:t>,</w:t>
      </w:r>
    </w:p>
    <w:p w14:paraId="7FB3B7EB" w14:textId="4846980C"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excessive, inappropriate guilty ruminations or feelings of worthlessness</w:t>
      </w:r>
      <w:r w:rsidR="008B508A">
        <w:rPr>
          <w:rFonts w:ascii="Arial" w:eastAsia="Arial Unicode MS" w:hAnsi="Arial" w:cs="Arial"/>
          <w:color w:val="000000"/>
          <w:sz w:val="18"/>
        </w:rPr>
        <w:t>,</w:t>
      </w:r>
      <w:r w:rsidR="00197B14">
        <w:rPr>
          <w:rFonts w:ascii="Arial" w:eastAsia="Arial Unicode MS" w:hAnsi="Arial" w:cs="Arial"/>
          <w:color w:val="000000"/>
          <w:sz w:val="18"/>
        </w:rPr>
        <w:t xml:space="preserve"> and</w:t>
      </w:r>
    </w:p>
    <w:p w14:paraId="35A24271" w14:textId="77777777" w:rsidR="008B508A"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thoughts of death and suicide, suicide attempt or suicid</w:t>
      </w:r>
      <w:r w:rsidR="00CB4D7E" w:rsidRPr="00D97C1D">
        <w:rPr>
          <w:rFonts w:ascii="Arial" w:eastAsia="Arial Unicode MS" w:hAnsi="Arial" w:cs="Arial"/>
          <w:color w:val="000000"/>
          <w:sz w:val="18"/>
        </w:rPr>
        <w:t>e plan</w:t>
      </w:r>
      <w:r w:rsidR="008B508A">
        <w:rPr>
          <w:rFonts w:ascii="Arial" w:eastAsia="Arial Unicode MS" w:hAnsi="Arial" w:cs="Arial"/>
          <w:color w:val="000000"/>
          <w:sz w:val="18"/>
        </w:rPr>
        <w:t>.</w:t>
      </w:r>
    </w:p>
    <w:p w14:paraId="2CA3C096" w14:textId="5743D86E" w:rsidR="00300FD9" w:rsidRPr="00D97C1D" w:rsidRDefault="00300FD9" w:rsidP="00C204E7">
      <w:pPr>
        <w:ind w:left="480" w:hanging="480"/>
        <w:jc w:val="both"/>
        <w:outlineLvl w:val="0"/>
        <w:rPr>
          <w:rFonts w:ascii="Arial" w:eastAsia="Arial Unicode MS" w:hAnsi="Arial" w:cs="Arial"/>
          <w:color w:val="000000"/>
          <w:sz w:val="18"/>
        </w:rPr>
      </w:pPr>
    </w:p>
    <w:p w14:paraId="65546296" w14:textId="60D2C628" w:rsidR="00300FD9" w:rsidRPr="00D97C1D" w:rsidRDefault="00D245A1" w:rsidP="00361A2E">
      <w:pPr>
        <w:jc w:val="both"/>
        <w:outlineLvl w:val="0"/>
        <w:rPr>
          <w:rFonts w:ascii="Arial" w:eastAsia="Arial Unicode MS" w:hAnsi="Arial" w:cs="Arial"/>
          <w:color w:val="000000"/>
          <w:sz w:val="18"/>
        </w:rPr>
      </w:pPr>
      <w:r>
        <w:rPr>
          <w:rFonts w:ascii="Arial" w:eastAsia="Arial Unicode MS" w:hAnsi="Arial" w:cs="Arial"/>
          <w:color w:val="000000"/>
          <w:sz w:val="18"/>
        </w:rPr>
        <w:t>Symptoms c</w:t>
      </w:r>
      <w:r w:rsidR="00300FD9" w:rsidRPr="00D97C1D">
        <w:rPr>
          <w:rFonts w:ascii="Arial" w:eastAsia="Arial Unicode MS" w:hAnsi="Arial" w:cs="Arial"/>
          <w:color w:val="000000"/>
          <w:sz w:val="18"/>
        </w:rPr>
        <w:t>ause distress or impairment in functioning</w:t>
      </w:r>
      <w:r w:rsidR="00DF37C4" w:rsidRPr="00D97C1D">
        <w:rPr>
          <w:rFonts w:ascii="Arial" w:eastAsia="Arial Unicode MS" w:hAnsi="Arial" w:cs="Arial"/>
          <w:color w:val="000000"/>
          <w:sz w:val="18"/>
        </w:rPr>
        <w:t>.</w:t>
      </w:r>
    </w:p>
    <w:p w14:paraId="7156FA2B" w14:textId="77777777" w:rsidR="00300FD9" w:rsidRPr="00D97C1D" w:rsidRDefault="00300FD9"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Exclude other psychiatric disorders, medical conditions, the effects of substances and manic/hypomanic episodes</w:t>
      </w:r>
      <w:r w:rsidR="00DF37C4" w:rsidRPr="00D97C1D">
        <w:rPr>
          <w:rFonts w:ascii="Arial" w:eastAsia="Arial Unicode MS" w:hAnsi="Arial" w:cs="Arial"/>
          <w:color w:val="000000"/>
          <w:sz w:val="18"/>
        </w:rPr>
        <w:t>.</w:t>
      </w:r>
    </w:p>
    <w:p w14:paraId="30C8301E" w14:textId="77777777" w:rsidR="00300FD9" w:rsidRPr="00D97C1D" w:rsidRDefault="00300FD9" w:rsidP="00361A2E">
      <w:pPr>
        <w:jc w:val="both"/>
        <w:outlineLvl w:val="0"/>
        <w:rPr>
          <w:rFonts w:ascii="Arial" w:eastAsia="Arial Unicode MS" w:hAnsi="Arial" w:cs="Arial"/>
          <w:color w:val="000000"/>
          <w:sz w:val="18"/>
        </w:rPr>
      </w:pPr>
    </w:p>
    <w:tbl>
      <w:tblPr>
        <w:tblW w:w="6180" w:type="dxa"/>
        <w:tblInd w:w="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shd w:val="clear" w:color="auto" w:fill="FFFFFF"/>
        <w:tblLayout w:type="fixed"/>
        <w:tblLook w:val="04A0" w:firstRow="1" w:lastRow="0" w:firstColumn="1" w:lastColumn="0" w:noHBand="0" w:noVBand="1"/>
      </w:tblPr>
      <w:tblGrid>
        <w:gridCol w:w="6180"/>
      </w:tblGrid>
      <w:tr w:rsidR="00300FD9" w:rsidRPr="00D97C1D" w14:paraId="4A372D37" w14:textId="77777777" w:rsidTr="00C204E7">
        <w:trPr>
          <w:cantSplit/>
          <w:trHeight w:val="350"/>
        </w:trPr>
        <w:tc>
          <w:tcPr>
            <w:tcW w:w="6178" w:type="dxa"/>
            <w:shd w:val="clear" w:color="auto" w:fill="FFFFFF"/>
            <w:tcMar>
              <w:top w:w="80" w:type="dxa"/>
              <w:left w:w="0" w:type="dxa"/>
              <w:bottom w:w="80" w:type="dxa"/>
              <w:right w:w="0" w:type="dxa"/>
            </w:tcMar>
            <w:hideMark/>
          </w:tcPr>
          <w:p w14:paraId="0AEAC957" w14:textId="77777777" w:rsidR="00300FD9" w:rsidRPr="00D97C1D" w:rsidRDefault="00CB4D7E" w:rsidP="00361A2E">
            <w:pPr>
              <w:pStyle w:val="Body1"/>
              <w:ind w:left="144"/>
              <w:jc w:val="both"/>
              <w:rPr>
                <w:rFonts w:ascii="Arial" w:hAnsi="Arial" w:cs="Arial"/>
                <w:sz w:val="18"/>
              </w:rPr>
            </w:pPr>
            <w:r w:rsidRPr="00550D3F">
              <w:rPr>
                <w:rFonts w:ascii="Arial" w:hAnsi="Arial" w:cs="Arial"/>
                <w:b/>
                <w:sz w:val="18"/>
              </w:rPr>
              <w:t>A s</w:t>
            </w:r>
            <w:r w:rsidR="00300FD9" w:rsidRPr="00550D3F">
              <w:rPr>
                <w:rFonts w:ascii="Arial" w:hAnsi="Arial" w:cs="Arial"/>
                <w:b/>
                <w:sz w:val="18"/>
              </w:rPr>
              <w:t>uicide</w:t>
            </w:r>
            <w:r w:rsidRPr="00FD5359">
              <w:rPr>
                <w:rFonts w:ascii="Arial" w:hAnsi="Arial" w:cs="Arial"/>
                <w:b/>
                <w:sz w:val="18"/>
              </w:rPr>
              <w:t xml:space="preserve"> attempt</w:t>
            </w:r>
            <w:r w:rsidR="00300FD9" w:rsidRPr="00FD5359">
              <w:rPr>
                <w:rFonts w:ascii="Arial" w:hAnsi="Arial" w:cs="Arial"/>
                <w:b/>
                <w:sz w:val="18"/>
              </w:rPr>
              <w:t xml:space="preserve"> is self-inflicted harm where the intention is to die</w:t>
            </w:r>
            <w:r w:rsidR="00300FD9" w:rsidRPr="00FD5359">
              <w:rPr>
                <w:rFonts w:ascii="Arial" w:hAnsi="Arial" w:cs="Arial"/>
                <w:sz w:val="18"/>
              </w:rPr>
              <w:t>.</w:t>
            </w:r>
          </w:p>
          <w:p w14:paraId="6C3ACB4C" w14:textId="77777777" w:rsidR="00300FD9" w:rsidRPr="00D97C1D" w:rsidRDefault="00300FD9" w:rsidP="00361A2E">
            <w:pPr>
              <w:pStyle w:val="Body1"/>
              <w:ind w:left="144"/>
              <w:jc w:val="both"/>
              <w:rPr>
                <w:rFonts w:ascii="Arial" w:hAnsi="Arial" w:cs="Arial"/>
                <w:sz w:val="18"/>
              </w:rPr>
            </w:pPr>
            <w:r w:rsidRPr="00D97C1D">
              <w:rPr>
                <w:rFonts w:ascii="Arial" w:hAnsi="Arial" w:cs="Arial"/>
                <w:sz w:val="18"/>
              </w:rPr>
              <w:t>Increased suicide risk is associated with the following:</w:t>
            </w:r>
          </w:p>
          <w:p w14:paraId="26960165" w14:textId="6013D9F2" w:rsidR="00300FD9" w:rsidRPr="00D97C1D" w:rsidRDefault="00300FD9" w:rsidP="00361A2E">
            <w:pPr>
              <w:numPr>
                <w:ilvl w:val="0"/>
                <w:numId w:val="100"/>
              </w:numPr>
              <w:jc w:val="both"/>
              <w:outlineLvl w:val="0"/>
              <w:rPr>
                <w:rFonts w:ascii="Arial" w:eastAsia="Arial Unicode MS" w:hAnsi="Arial" w:cs="Arial"/>
                <w:color w:val="000000"/>
                <w:sz w:val="18"/>
              </w:rPr>
            </w:pPr>
            <w:r w:rsidRPr="00D97C1D">
              <w:rPr>
                <w:rFonts w:ascii="Arial" w:eastAsia="Arial Unicode MS" w:hAnsi="Arial" w:cs="Arial"/>
                <w:color w:val="000000"/>
                <w:sz w:val="18"/>
              </w:rPr>
              <w:t>male gender</w:t>
            </w:r>
            <w:r w:rsidR="00197B14">
              <w:rPr>
                <w:rFonts w:ascii="Arial" w:eastAsia="Arial Unicode MS" w:hAnsi="Arial" w:cs="Arial"/>
                <w:color w:val="000000"/>
                <w:sz w:val="18"/>
              </w:rPr>
              <w:t>,</w:t>
            </w:r>
          </w:p>
          <w:p w14:paraId="63C050FD" w14:textId="1108D057" w:rsidR="00300FD9" w:rsidRPr="00D97C1D" w:rsidRDefault="00300FD9" w:rsidP="00361A2E">
            <w:pPr>
              <w:numPr>
                <w:ilvl w:val="0"/>
                <w:numId w:val="100"/>
              </w:numPr>
              <w:jc w:val="both"/>
              <w:outlineLvl w:val="0"/>
              <w:rPr>
                <w:rFonts w:ascii="Arial" w:eastAsia="Arial Unicode MS" w:hAnsi="Arial" w:cs="Arial"/>
                <w:i/>
                <w:color w:val="000000"/>
                <w:sz w:val="18"/>
              </w:rPr>
            </w:pPr>
            <w:r w:rsidRPr="00D97C1D">
              <w:rPr>
                <w:rFonts w:ascii="Arial" w:eastAsia="Arial Unicode MS" w:hAnsi="Arial" w:cs="Arial"/>
                <w:color w:val="000000"/>
                <w:sz w:val="18"/>
              </w:rPr>
              <w:t>adolescence</w:t>
            </w:r>
            <w:r w:rsidR="00197B14">
              <w:rPr>
                <w:rFonts w:ascii="Arial" w:eastAsia="Arial Unicode MS" w:hAnsi="Arial" w:cs="Arial"/>
                <w:color w:val="000000"/>
                <w:sz w:val="18"/>
              </w:rPr>
              <w:t>,</w:t>
            </w:r>
          </w:p>
          <w:p w14:paraId="63EFD6D2" w14:textId="10140753" w:rsidR="00300FD9" w:rsidRPr="00D97C1D" w:rsidRDefault="00300FD9" w:rsidP="00361A2E">
            <w:pPr>
              <w:numPr>
                <w:ilvl w:val="0"/>
                <w:numId w:val="100"/>
              </w:numPr>
              <w:jc w:val="both"/>
              <w:outlineLvl w:val="0"/>
              <w:rPr>
                <w:rFonts w:ascii="Arial" w:eastAsia="Arial Unicode MS" w:hAnsi="Arial" w:cs="Arial"/>
                <w:color w:val="000000"/>
                <w:sz w:val="18"/>
              </w:rPr>
            </w:pPr>
            <w:r w:rsidRPr="00D97C1D">
              <w:rPr>
                <w:rFonts w:ascii="Arial" w:eastAsia="Arial Unicode MS" w:hAnsi="Arial" w:cs="Arial"/>
                <w:color w:val="000000"/>
                <w:sz w:val="18"/>
              </w:rPr>
              <w:t>previous attempts and lethality of method used</w:t>
            </w:r>
            <w:r w:rsidR="00197B14">
              <w:rPr>
                <w:rFonts w:ascii="Arial" w:eastAsia="Arial Unicode MS" w:hAnsi="Arial" w:cs="Arial"/>
                <w:color w:val="000000"/>
                <w:sz w:val="18"/>
              </w:rPr>
              <w:t>,</w:t>
            </w:r>
          </w:p>
          <w:p w14:paraId="03111920" w14:textId="0BF7CA4F" w:rsidR="00300FD9" w:rsidRPr="00D97C1D" w:rsidRDefault="00300FD9" w:rsidP="00361A2E">
            <w:pPr>
              <w:numPr>
                <w:ilvl w:val="0"/>
                <w:numId w:val="100"/>
              </w:numPr>
              <w:jc w:val="both"/>
              <w:outlineLvl w:val="0"/>
              <w:rPr>
                <w:rFonts w:ascii="Arial" w:eastAsia="Arial Unicode MS" w:hAnsi="Arial" w:cs="Arial"/>
                <w:color w:val="000000"/>
                <w:sz w:val="18"/>
              </w:rPr>
            </w:pPr>
            <w:r w:rsidRPr="00D97C1D">
              <w:rPr>
                <w:rFonts w:ascii="Arial" w:eastAsia="Arial Unicode MS" w:hAnsi="Arial" w:cs="Arial"/>
                <w:color w:val="000000"/>
                <w:sz w:val="18"/>
              </w:rPr>
              <w:t>family history of suicide</w:t>
            </w:r>
            <w:r w:rsidR="00197B14">
              <w:rPr>
                <w:rFonts w:ascii="Arial" w:eastAsia="Arial Unicode MS" w:hAnsi="Arial" w:cs="Arial"/>
                <w:color w:val="000000"/>
                <w:sz w:val="18"/>
              </w:rPr>
              <w:t>,</w:t>
            </w:r>
          </w:p>
          <w:p w14:paraId="41FD8424" w14:textId="3026EF24" w:rsidR="00300FD9" w:rsidRPr="00D97C1D" w:rsidRDefault="00300FD9" w:rsidP="00361A2E">
            <w:pPr>
              <w:numPr>
                <w:ilvl w:val="0"/>
                <w:numId w:val="100"/>
              </w:numPr>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presence of a </w:t>
            </w:r>
            <w:r w:rsidR="00CB4D7E" w:rsidRPr="00D97C1D">
              <w:rPr>
                <w:rFonts w:ascii="Arial" w:eastAsia="Arial Unicode MS" w:hAnsi="Arial" w:cs="Arial"/>
                <w:color w:val="000000"/>
                <w:sz w:val="18"/>
              </w:rPr>
              <w:t>psychiatric or chronic medical</w:t>
            </w:r>
            <w:r w:rsidRPr="00D97C1D">
              <w:rPr>
                <w:rFonts w:ascii="Arial" w:eastAsia="Arial Unicode MS" w:hAnsi="Arial" w:cs="Arial"/>
                <w:color w:val="000000"/>
                <w:sz w:val="18"/>
              </w:rPr>
              <w:t xml:space="preserve"> illness</w:t>
            </w:r>
            <w:r w:rsidR="00197B14">
              <w:rPr>
                <w:rFonts w:ascii="Arial" w:eastAsia="Arial Unicode MS" w:hAnsi="Arial" w:cs="Arial"/>
                <w:color w:val="000000"/>
                <w:sz w:val="18"/>
              </w:rPr>
              <w:t>,</w:t>
            </w:r>
          </w:p>
          <w:p w14:paraId="35C336AB" w14:textId="5EF87E48" w:rsidR="00300FD9" w:rsidRPr="00D97C1D" w:rsidRDefault="00300FD9" w:rsidP="00361A2E">
            <w:pPr>
              <w:numPr>
                <w:ilvl w:val="0"/>
                <w:numId w:val="100"/>
              </w:numPr>
              <w:jc w:val="both"/>
              <w:outlineLvl w:val="0"/>
              <w:rPr>
                <w:rFonts w:ascii="Arial" w:eastAsia="Arial Unicode MS" w:hAnsi="Arial" w:cs="Arial"/>
                <w:color w:val="000000"/>
                <w:sz w:val="18"/>
              </w:rPr>
            </w:pPr>
            <w:r w:rsidRPr="00D97C1D">
              <w:rPr>
                <w:rFonts w:ascii="Arial" w:eastAsia="Arial Unicode MS" w:hAnsi="Arial" w:cs="Arial"/>
                <w:color w:val="000000"/>
                <w:sz w:val="18"/>
              </w:rPr>
              <w:t>social isolation and poor family support</w:t>
            </w:r>
            <w:r w:rsidR="00197B14">
              <w:rPr>
                <w:rFonts w:ascii="Arial" w:eastAsia="Arial Unicode MS" w:hAnsi="Arial" w:cs="Arial"/>
                <w:color w:val="000000"/>
                <w:sz w:val="18"/>
              </w:rPr>
              <w:t>, and</w:t>
            </w:r>
          </w:p>
          <w:p w14:paraId="1D150395" w14:textId="1A2D4AFC" w:rsidR="00300FD9" w:rsidRPr="00D97C1D" w:rsidRDefault="00300FD9">
            <w:pPr>
              <w:numPr>
                <w:ilvl w:val="0"/>
                <w:numId w:val="100"/>
              </w:numPr>
              <w:jc w:val="both"/>
              <w:outlineLvl w:val="0"/>
              <w:rPr>
                <w:rFonts w:ascii="Arial" w:eastAsia="Arial Unicode MS" w:hAnsi="Arial" w:cs="Arial"/>
                <w:color w:val="000000"/>
                <w:sz w:val="18"/>
              </w:rPr>
            </w:pPr>
            <w:r w:rsidRPr="00D97C1D">
              <w:rPr>
                <w:rFonts w:ascii="Arial" w:eastAsia="Arial Unicode MS" w:hAnsi="Arial" w:cs="Arial"/>
                <w:color w:val="000000"/>
                <w:sz w:val="18"/>
              </w:rPr>
              <w:t>associated substance abuse or physical aggression</w:t>
            </w:r>
            <w:r w:rsidR="00197B14">
              <w:rPr>
                <w:rFonts w:ascii="Arial" w:eastAsia="Arial Unicode MS" w:hAnsi="Arial" w:cs="Arial"/>
                <w:color w:val="000000"/>
                <w:sz w:val="18"/>
              </w:rPr>
              <w:t>.</w:t>
            </w:r>
          </w:p>
        </w:tc>
      </w:tr>
    </w:tbl>
    <w:p w14:paraId="41CE78C3" w14:textId="77777777" w:rsidR="00300FD9" w:rsidRPr="00D97C1D" w:rsidRDefault="00300FD9" w:rsidP="00361A2E">
      <w:pPr>
        <w:pStyle w:val="Body1"/>
        <w:jc w:val="both"/>
        <w:rPr>
          <w:rFonts w:ascii="Arial" w:hAnsi="Arial" w:cs="Arial"/>
          <w:sz w:val="18"/>
        </w:rPr>
      </w:pPr>
    </w:p>
    <w:p w14:paraId="28FBAC41" w14:textId="77777777" w:rsidR="00300FD9" w:rsidRPr="000F7264" w:rsidRDefault="00300FD9" w:rsidP="00361A2E">
      <w:pPr>
        <w:pStyle w:val="Body1"/>
        <w:jc w:val="both"/>
        <w:rPr>
          <w:rFonts w:ascii="Arial" w:hAnsi="Arial" w:cs="Arial"/>
          <w:b/>
          <w:sz w:val="18"/>
        </w:rPr>
      </w:pPr>
      <w:r w:rsidRPr="000F7264">
        <w:rPr>
          <w:rFonts w:ascii="Arial" w:hAnsi="Arial" w:cs="Arial"/>
          <w:b/>
          <w:sz w:val="18"/>
        </w:rPr>
        <w:t>Consider the following in a child presenting with depressed mood:</w:t>
      </w:r>
    </w:p>
    <w:p w14:paraId="5A0C042A" w14:textId="77777777" w:rsidR="00300FD9" w:rsidRPr="00C204E7" w:rsidRDefault="00300FD9" w:rsidP="00361A2E">
      <w:pPr>
        <w:numPr>
          <w:ilvl w:val="0"/>
          <w:numId w:val="55"/>
        </w:numPr>
        <w:ind w:left="360" w:hanging="360"/>
        <w:jc w:val="both"/>
        <w:outlineLvl w:val="0"/>
        <w:rPr>
          <w:rFonts w:ascii="Arial" w:eastAsia="Arial Unicode MS" w:hAnsi="Arial" w:cs="Arial"/>
          <w:color w:val="000000"/>
          <w:sz w:val="18"/>
          <w:lang w:val="en-ZA"/>
        </w:rPr>
      </w:pPr>
      <w:r w:rsidRPr="00C204E7">
        <w:rPr>
          <w:rFonts w:ascii="Arial" w:eastAsia="Arial Unicode MS" w:hAnsi="Arial" w:cs="Arial"/>
          <w:color w:val="000000"/>
          <w:sz w:val="18"/>
          <w:lang w:val="en-ZA"/>
        </w:rPr>
        <w:t>Exclude underlying medical conditions such as:</w:t>
      </w:r>
    </w:p>
    <w:p w14:paraId="1A08B533" w14:textId="56A273EC" w:rsidR="00300FD9" w:rsidRPr="00C204E7" w:rsidRDefault="00300FD9" w:rsidP="00C204E7">
      <w:pPr>
        <w:pStyle w:val="Body1"/>
        <w:numPr>
          <w:ilvl w:val="0"/>
          <w:numId w:val="128"/>
        </w:numPr>
        <w:jc w:val="both"/>
        <w:rPr>
          <w:rFonts w:ascii="Arial" w:hAnsi="Arial" w:cs="Arial"/>
          <w:sz w:val="18"/>
          <w:szCs w:val="24"/>
          <w:lang w:eastAsia="en-US"/>
        </w:rPr>
      </w:pPr>
      <w:r w:rsidRPr="00C204E7">
        <w:rPr>
          <w:rFonts w:ascii="Arial" w:hAnsi="Arial" w:cs="Arial"/>
          <w:sz w:val="18"/>
          <w:szCs w:val="24"/>
          <w:lang w:eastAsia="en-US"/>
        </w:rPr>
        <w:t>infections, e.g. HIV, cerebral cysticercosis, encephalitis and tuberculous meningitis</w:t>
      </w:r>
      <w:r w:rsidR="000C52D5" w:rsidRPr="00C204E7">
        <w:rPr>
          <w:rFonts w:ascii="Arial" w:hAnsi="Arial" w:cs="Arial"/>
          <w:sz w:val="18"/>
          <w:szCs w:val="24"/>
          <w:lang w:eastAsia="en-US"/>
        </w:rPr>
        <w:t>,</w:t>
      </w:r>
    </w:p>
    <w:p w14:paraId="5B1C1541" w14:textId="3145FE6D" w:rsidR="00300FD9" w:rsidRPr="00C204E7" w:rsidRDefault="00300FD9" w:rsidP="00C204E7">
      <w:pPr>
        <w:pStyle w:val="Body1"/>
        <w:numPr>
          <w:ilvl w:val="0"/>
          <w:numId w:val="128"/>
        </w:numPr>
        <w:jc w:val="both"/>
        <w:rPr>
          <w:rFonts w:ascii="Arial" w:hAnsi="Arial" w:cs="Arial"/>
          <w:sz w:val="18"/>
          <w:szCs w:val="24"/>
          <w:lang w:eastAsia="en-US"/>
        </w:rPr>
      </w:pPr>
      <w:r w:rsidRPr="00C204E7">
        <w:rPr>
          <w:rFonts w:ascii="Arial" w:hAnsi="Arial" w:cs="Arial"/>
          <w:sz w:val="18"/>
          <w:szCs w:val="24"/>
          <w:lang w:eastAsia="en-US"/>
        </w:rPr>
        <w:t>neurological conditions, e.g. temporal lobe epilepsy, brain tumours</w:t>
      </w:r>
      <w:r w:rsidR="000C52D5" w:rsidRPr="00C204E7">
        <w:rPr>
          <w:rFonts w:ascii="Arial" w:hAnsi="Arial" w:cs="Arial"/>
          <w:sz w:val="18"/>
          <w:szCs w:val="24"/>
          <w:lang w:eastAsia="en-US"/>
        </w:rPr>
        <w:t>,</w:t>
      </w:r>
      <w:r w:rsidR="000F7264">
        <w:rPr>
          <w:rFonts w:ascii="Arial" w:hAnsi="Arial" w:cs="Arial"/>
          <w:sz w:val="18"/>
          <w:szCs w:val="24"/>
          <w:lang w:eastAsia="en-US"/>
        </w:rPr>
        <w:t xml:space="preserve"> and</w:t>
      </w:r>
    </w:p>
    <w:p w14:paraId="5F685380" w14:textId="0B2CB000" w:rsidR="00300FD9" w:rsidRPr="00C204E7" w:rsidRDefault="00300FD9" w:rsidP="00C204E7">
      <w:pPr>
        <w:pStyle w:val="Body1"/>
        <w:numPr>
          <w:ilvl w:val="0"/>
          <w:numId w:val="128"/>
        </w:numPr>
        <w:jc w:val="both"/>
        <w:rPr>
          <w:rFonts w:ascii="Arial" w:hAnsi="Arial" w:cs="Arial"/>
          <w:sz w:val="18"/>
          <w:szCs w:val="24"/>
          <w:lang w:eastAsia="en-US"/>
        </w:rPr>
      </w:pPr>
      <w:r w:rsidRPr="00C204E7">
        <w:rPr>
          <w:rFonts w:ascii="Arial" w:hAnsi="Arial" w:cs="Arial"/>
          <w:sz w:val="18"/>
          <w:szCs w:val="24"/>
          <w:lang w:eastAsia="en-US"/>
        </w:rPr>
        <w:t>endocrine disorders, e.g. thyroid conditions</w:t>
      </w:r>
      <w:r w:rsidR="007F3009" w:rsidRPr="00C204E7">
        <w:rPr>
          <w:rFonts w:ascii="Arial" w:hAnsi="Arial" w:cs="Arial"/>
          <w:sz w:val="18"/>
          <w:szCs w:val="24"/>
          <w:lang w:eastAsia="en-US"/>
        </w:rPr>
        <w:t>, diabetes mellitus</w:t>
      </w:r>
      <w:r w:rsidR="004C7C74" w:rsidRPr="00C204E7">
        <w:rPr>
          <w:rFonts w:ascii="Arial" w:hAnsi="Arial" w:cs="Arial"/>
          <w:sz w:val="18"/>
          <w:szCs w:val="24"/>
          <w:lang w:eastAsia="en-US"/>
        </w:rPr>
        <w:t>.</w:t>
      </w:r>
    </w:p>
    <w:p w14:paraId="40583D20" w14:textId="0544FCC8" w:rsidR="00300FD9" w:rsidRPr="00C204E7" w:rsidRDefault="00300FD9" w:rsidP="00361A2E">
      <w:pPr>
        <w:numPr>
          <w:ilvl w:val="0"/>
          <w:numId w:val="55"/>
        </w:numPr>
        <w:ind w:left="360" w:hanging="360"/>
        <w:jc w:val="both"/>
        <w:outlineLvl w:val="0"/>
        <w:rPr>
          <w:rFonts w:ascii="Arial" w:eastAsia="Arial Unicode MS" w:hAnsi="Arial" w:cs="Arial"/>
          <w:color w:val="000000"/>
          <w:sz w:val="18"/>
          <w:lang w:val="en-ZA"/>
        </w:rPr>
      </w:pPr>
      <w:r w:rsidRPr="00C204E7">
        <w:rPr>
          <w:rFonts w:ascii="Arial" w:eastAsia="Arial Unicode MS" w:hAnsi="Arial" w:cs="Arial"/>
          <w:color w:val="000000"/>
          <w:sz w:val="18"/>
          <w:lang w:val="en-ZA"/>
        </w:rPr>
        <w:t>Exclude medication-induced mood disturbances</w:t>
      </w:r>
      <w:r w:rsidR="000C52D5" w:rsidRPr="00C204E7">
        <w:rPr>
          <w:rFonts w:ascii="Arial" w:eastAsia="Arial Unicode MS" w:hAnsi="Arial" w:cs="Arial"/>
          <w:color w:val="000000"/>
          <w:sz w:val="18"/>
          <w:lang w:val="en-ZA"/>
        </w:rPr>
        <w:t>,</w:t>
      </w:r>
      <w:r w:rsidRPr="00C204E7">
        <w:rPr>
          <w:rFonts w:ascii="Arial" w:eastAsia="Arial Unicode MS" w:hAnsi="Arial" w:cs="Arial"/>
          <w:color w:val="000000"/>
          <w:sz w:val="18"/>
          <w:lang w:val="en-ZA"/>
        </w:rPr>
        <w:t xml:space="preserve"> e.g. corticosteroids, </w:t>
      </w:r>
      <w:r w:rsidR="005703BF" w:rsidRPr="00C204E7">
        <w:rPr>
          <w:rFonts w:ascii="Arial" w:eastAsia="Arial Unicode MS" w:hAnsi="Arial" w:cs="Arial"/>
          <w:color w:val="000000"/>
          <w:sz w:val="18"/>
          <w:lang w:val="en-ZA"/>
        </w:rPr>
        <w:t>antiretroviral</w:t>
      </w:r>
      <w:r w:rsidR="000F7264">
        <w:rPr>
          <w:rFonts w:ascii="Arial" w:eastAsia="Arial Unicode MS" w:hAnsi="Arial" w:cs="Arial"/>
          <w:color w:val="000000"/>
          <w:sz w:val="18"/>
          <w:lang w:val="en-ZA"/>
        </w:rPr>
        <w:t>s</w:t>
      </w:r>
      <w:r w:rsidRPr="00C204E7">
        <w:rPr>
          <w:rFonts w:ascii="Arial" w:eastAsia="Arial Unicode MS" w:hAnsi="Arial" w:cs="Arial"/>
          <w:color w:val="000000"/>
          <w:sz w:val="18"/>
          <w:lang w:val="en-ZA"/>
        </w:rPr>
        <w:t xml:space="preserve"> (</w:t>
      </w:r>
      <w:r w:rsidR="00D245A1" w:rsidRPr="00C204E7">
        <w:rPr>
          <w:rFonts w:ascii="Arial" w:eastAsia="Arial Unicode MS" w:hAnsi="Arial" w:cs="Arial"/>
          <w:color w:val="000000"/>
          <w:sz w:val="18"/>
          <w:lang w:val="en-ZA"/>
        </w:rPr>
        <w:t>z</w:t>
      </w:r>
      <w:r w:rsidRPr="00C204E7">
        <w:rPr>
          <w:rFonts w:ascii="Arial" w:eastAsia="Arial Unicode MS" w:hAnsi="Arial" w:cs="Arial"/>
          <w:color w:val="000000"/>
          <w:sz w:val="18"/>
          <w:lang w:val="en-ZA"/>
        </w:rPr>
        <w:t xml:space="preserve">idovudine, </w:t>
      </w:r>
      <w:r w:rsidR="00D245A1" w:rsidRPr="00C204E7">
        <w:rPr>
          <w:rFonts w:ascii="Arial" w:eastAsia="Arial Unicode MS" w:hAnsi="Arial" w:cs="Arial"/>
          <w:color w:val="000000"/>
          <w:sz w:val="18"/>
          <w:lang w:val="en-ZA"/>
        </w:rPr>
        <w:t>e</w:t>
      </w:r>
      <w:r w:rsidRPr="00C204E7">
        <w:rPr>
          <w:rFonts w:ascii="Arial" w:eastAsia="Arial Unicode MS" w:hAnsi="Arial" w:cs="Arial"/>
          <w:color w:val="000000"/>
          <w:sz w:val="18"/>
          <w:lang w:val="en-ZA"/>
        </w:rPr>
        <w:t>favirenz), high doses of stimulant medication and barbiturates.</w:t>
      </w:r>
    </w:p>
    <w:p w14:paraId="142DD67C" w14:textId="03624F7E" w:rsidR="00300FD9" w:rsidRPr="00C204E7" w:rsidRDefault="00300FD9" w:rsidP="00361A2E">
      <w:pPr>
        <w:numPr>
          <w:ilvl w:val="0"/>
          <w:numId w:val="55"/>
        </w:numPr>
        <w:ind w:left="360" w:hanging="360"/>
        <w:jc w:val="both"/>
        <w:outlineLvl w:val="0"/>
        <w:rPr>
          <w:rFonts w:ascii="Arial" w:eastAsia="Arial Unicode MS" w:hAnsi="Arial" w:cs="Arial"/>
          <w:color w:val="000000"/>
          <w:sz w:val="18"/>
          <w:lang w:val="en-ZA"/>
        </w:rPr>
      </w:pPr>
      <w:r w:rsidRPr="00C204E7">
        <w:rPr>
          <w:rFonts w:ascii="Arial" w:eastAsia="Arial Unicode MS" w:hAnsi="Arial" w:cs="Arial"/>
          <w:color w:val="000000"/>
          <w:sz w:val="18"/>
          <w:lang w:val="en-ZA"/>
        </w:rPr>
        <w:t>Exclude substance abuse</w:t>
      </w:r>
      <w:r w:rsidR="00D245A1" w:rsidRPr="00C204E7">
        <w:rPr>
          <w:rFonts w:ascii="Arial" w:eastAsia="Arial Unicode MS" w:hAnsi="Arial" w:cs="Arial"/>
          <w:color w:val="000000"/>
          <w:sz w:val="18"/>
          <w:lang w:val="en-ZA"/>
        </w:rPr>
        <w:t>,</w:t>
      </w:r>
      <w:r w:rsidRPr="00C204E7">
        <w:rPr>
          <w:rFonts w:ascii="Arial" w:eastAsia="Arial Unicode MS" w:hAnsi="Arial" w:cs="Arial"/>
          <w:color w:val="000000"/>
          <w:sz w:val="18"/>
          <w:lang w:val="en-ZA"/>
        </w:rPr>
        <w:t xml:space="preserve"> </w:t>
      </w:r>
      <w:r w:rsidR="00D245A1" w:rsidRPr="00C204E7">
        <w:rPr>
          <w:rFonts w:ascii="Arial" w:eastAsia="Arial Unicode MS" w:hAnsi="Arial" w:cs="Arial"/>
          <w:color w:val="000000"/>
          <w:sz w:val="18"/>
          <w:lang w:val="en-ZA"/>
        </w:rPr>
        <w:t>including</w:t>
      </w:r>
      <w:r w:rsidRPr="00C204E7">
        <w:rPr>
          <w:rFonts w:ascii="Arial" w:eastAsia="Arial Unicode MS" w:hAnsi="Arial" w:cs="Arial"/>
          <w:color w:val="000000"/>
          <w:sz w:val="18"/>
          <w:lang w:val="en-ZA"/>
        </w:rPr>
        <w:t xml:space="preserve"> alcohol and methamphetamine (‘</w:t>
      </w:r>
      <w:r w:rsidR="007F3009" w:rsidRPr="00C204E7">
        <w:rPr>
          <w:rFonts w:ascii="Arial" w:eastAsia="Arial Unicode MS" w:hAnsi="Arial" w:cs="Arial"/>
          <w:color w:val="000000"/>
          <w:sz w:val="18"/>
          <w:lang w:val="en-ZA"/>
        </w:rPr>
        <w:t>t</w:t>
      </w:r>
      <w:r w:rsidRPr="00C204E7">
        <w:rPr>
          <w:rFonts w:ascii="Arial" w:eastAsia="Arial Unicode MS" w:hAnsi="Arial" w:cs="Arial"/>
          <w:color w:val="000000"/>
          <w:sz w:val="18"/>
          <w:lang w:val="en-ZA"/>
        </w:rPr>
        <w:t>ik’).</w:t>
      </w:r>
    </w:p>
    <w:p w14:paraId="3D8A0F11" w14:textId="77777777" w:rsidR="00300FD9" w:rsidRPr="00C204E7" w:rsidRDefault="00300FD9" w:rsidP="00361A2E">
      <w:pPr>
        <w:numPr>
          <w:ilvl w:val="0"/>
          <w:numId w:val="55"/>
        </w:numPr>
        <w:ind w:left="360" w:hanging="360"/>
        <w:jc w:val="both"/>
        <w:outlineLvl w:val="0"/>
        <w:rPr>
          <w:rFonts w:ascii="Arial" w:eastAsia="Arial Unicode MS" w:hAnsi="Arial" w:cs="Arial"/>
          <w:color w:val="000000"/>
          <w:sz w:val="18"/>
          <w:lang w:val="en-ZA"/>
        </w:rPr>
      </w:pPr>
      <w:r w:rsidRPr="00C204E7">
        <w:rPr>
          <w:rFonts w:ascii="Arial" w:eastAsia="Arial Unicode MS" w:hAnsi="Arial" w:cs="Arial"/>
          <w:color w:val="000000"/>
          <w:sz w:val="18"/>
          <w:lang w:val="en-ZA"/>
        </w:rPr>
        <w:t>Assess for suicide risk.</w:t>
      </w:r>
    </w:p>
    <w:p w14:paraId="7470C59B" w14:textId="77777777" w:rsidR="00300FD9" w:rsidRDefault="00300FD9" w:rsidP="00361A2E">
      <w:pPr>
        <w:pStyle w:val="Body1"/>
        <w:jc w:val="both"/>
        <w:rPr>
          <w:rFonts w:ascii="Arial" w:hAnsi="Arial" w:cs="Arial"/>
          <w:sz w:val="18"/>
        </w:rPr>
      </w:pPr>
    </w:p>
    <w:p w14:paraId="53D29C6F"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51C82CF5" w14:textId="77777777" w:rsidR="00300FD9" w:rsidRPr="00D97C1D" w:rsidRDefault="00300FD9" w:rsidP="00361A2E">
      <w:pPr>
        <w:numPr>
          <w:ilvl w:val="0"/>
          <w:numId w:val="55"/>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Psychological interventions are considered ‘first line’ for mild to moderate depression and should be administered by a suitably skilled clinician:</w:t>
      </w:r>
    </w:p>
    <w:p w14:paraId="07719CA8" w14:textId="653E5F55" w:rsidR="00300FD9" w:rsidRPr="00D97C1D" w:rsidRDefault="000C52D5" w:rsidP="00C204E7">
      <w:pPr>
        <w:pStyle w:val="Body1"/>
        <w:numPr>
          <w:ilvl w:val="0"/>
          <w:numId w:val="119"/>
        </w:numPr>
        <w:jc w:val="both"/>
        <w:rPr>
          <w:rFonts w:ascii="Arial" w:hAnsi="Arial" w:cs="Arial"/>
          <w:sz w:val="18"/>
          <w:szCs w:val="24"/>
          <w:lang w:val="en-US" w:eastAsia="en-US"/>
        </w:rPr>
      </w:pPr>
      <w:r>
        <w:rPr>
          <w:rFonts w:ascii="Arial" w:hAnsi="Arial" w:cs="Arial"/>
          <w:sz w:val="18"/>
          <w:szCs w:val="24"/>
          <w:lang w:val="en-US" w:eastAsia="en-US"/>
        </w:rPr>
        <w:t>C</w:t>
      </w:r>
      <w:r w:rsidR="00300FD9" w:rsidRPr="00D97C1D">
        <w:rPr>
          <w:rFonts w:ascii="Arial" w:hAnsi="Arial" w:cs="Arial"/>
          <w:sz w:val="18"/>
          <w:szCs w:val="24"/>
          <w:lang w:val="en-US" w:eastAsia="en-US"/>
        </w:rPr>
        <w:t xml:space="preserve">ognitive </w:t>
      </w:r>
      <w:proofErr w:type="spellStart"/>
      <w:r w:rsidR="00300FD9" w:rsidRPr="00D97C1D">
        <w:rPr>
          <w:rFonts w:ascii="Arial" w:hAnsi="Arial" w:cs="Arial"/>
          <w:sz w:val="18"/>
          <w:szCs w:val="24"/>
          <w:lang w:val="en-US" w:eastAsia="en-US"/>
        </w:rPr>
        <w:t>behavioural</w:t>
      </w:r>
      <w:proofErr w:type="spellEnd"/>
      <w:r w:rsidR="00300FD9" w:rsidRPr="00D97C1D">
        <w:rPr>
          <w:rFonts w:ascii="Arial" w:hAnsi="Arial" w:cs="Arial"/>
          <w:sz w:val="18"/>
          <w:szCs w:val="24"/>
          <w:lang w:val="en-US" w:eastAsia="en-US"/>
        </w:rPr>
        <w:t xml:space="preserve"> therapy (CBT): to address distorted, negative cognitions, maladaptive patterns of </w:t>
      </w:r>
      <w:proofErr w:type="spellStart"/>
      <w:r w:rsidR="00300FD9" w:rsidRPr="00D97C1D">
        <w:rPr>
          <w:rFonts w:ascii="Arial" w:hAnsi="Arial" w:cs="Arial"/>
          <w:sz w:val="18"/>
          <w:szCs w:val="24"/>
          <w:lang w:val="en-US" w:eastAsia="en-US"/>
        </w:rPr>
        <w:t>behaviour</w:t>
      </w:r>
      <w:proofErr w:type="spellEnd"/>
      <w:r w:rsidR="00300FD9" w:rsidRPr="00D97C1D">
        <w:rPr>
          <w:rFonts w:ascii="Arial" w:hAnsi="Arial" w:cs="Arial"/>
          <w:sz w:val="18"/>
          <w:szCs w:val="24"/>
          <w:lang w:val="en-US" w:eastAsia="en-US"/>
        </w:rPr>
        <w:t xml:space="preserve"> and communication</w:t>
      </w:r>
      <w:r>
        <w:rPr>
          <w:rFonts w:ascii="Arial" w:hAnsi="Arial" w:cs="Arial"/>
          <w:sz w:val="18"/>
          <w:szCs w:val="24"/>
          <w:lang w:val="en-US" w:eastAsia="en-US"/>
        </w:rPr>
        <w:t>.</w:t>
      </w:r>
    </w:p>
    <w:p w14:paraId="2C9390DB" w14:textId="24DC2183" w:rsidR="00300FD9" w:rsidRPr="00D97C1D" w:rsidRDefault="00300FD9" w:rsidP="00C204E7">
      <w:pPr>
        <w:pStyle w:val="Body1"/>
        <w:numPr>
          <w:ilvl w:val="0"/>
          <w:numId w:val="119"/>
        </w:numPr>
        <w:jc w:val="both"/>
        <w:rPr>
          <w:rFonts w:ascii="Arial" w:hAnsi="Arial" w:cs="Arial"/>
          <w:sz w:val="18"/>
          <w:szCs w:val="24"/>
          <w:lang w:val="en-US" w:eastAsia="en-US"/>
        </w:rPr>
      </w:pPr>
      <w:r w:rsidRPr="00D97C1D">
        <w:rPr>
          <w:rFonts w:ascii="Arial" w:hAnsi="Arial" w:cs="Arial"/>
          <w:sz w:val="18"/>
          <w:szCs w:val="24"/>
          <w:lang w:val="en-US" w:eastAsia="en-US"/>
        </w:rPr>
        <w:t>Psychodynamic/play therapy: to identify feelings, improve self-esteem and social interactions.</w:t>
      </w:r>
    </w:p>
    <w:p w14:paraId="1F5BD69B" w14:textId="77777777" w:rsidR="00300FD9" w:rsidRPr="00D97C1D" w:rsidRDefault="00300FD9" w:rsidP="00361A2E">
      <w:pPr>
        <w:numPr>
          <w:ilvl w:val="0"/>
          <w:numId w:val="55"/>
        </w:numPr>
        <w:ind w:left="360" w:hanging="360"/>
        <w:jc w:val="both"/>
        <w:outlineLvl w:val="0"/>
        <w:rPr>
          <w:rFonts w:ascii="Arial" w:eastAsia="Arial Unicode MS" w:hAnsi="Arial" w:cs="Arial"/>
          <w:color w:val="000000"/>
          <w:sz w:val="18"/>
        </w:rPr>
      </w:pPr>
      <w:r w:rsidRPr="00D97C1D">
        <w:rPr>
          <w:rFonts w:ascii="Arial" w:eastAsia="Arial Unicode MS" w:hAnsi="Arial" w:cs="Arial"/>
          <w:color w:val="000000"/>
          <w:sz w:val="18"/>
        </w:rPr>
        <w:t>Additional interventions:</w:t>
      </w:r>
    </w:p>
    <w:p w14:paraId="2144B5E7" w14:textId="5A849AF8" w:rsidR="00300FD9" w:rsidRPr="00D97C1D" w:rsidRDefault="000C52D5" w:rsidP="00C204E7">
      <w:pPr>
        <w:pStyle w:val="Body1"/>
        <w:numPr>
          <w:ilvl w:val="0"/>
          <w:numId w:val="120"/>
        </w:numPr>
        <w:jc w:val="both"/>
        <w:rPr>
          <w:rFonts w:ascii="Arial" w:hAnsi="Arial" w:cs="Arial"/>
          <w:sz w:val="18"/>
          <w:szCs w:val="24"/>
          <w:lang w:val="en-US" w:eastAsia="en-US"/>
        </w:rPr>
      </w:pPr>
      <w:r>
        <w:rPr>
          <w:rFonts w:ascii="Arial" w:hAnsi="Arial" w:cs="Arial"/>
          <w:sz w:val="18"/>
          <w:szCs w:val="24"/>
          <w:lang w:val="en-US" w:eastAsia="en-US"/>
        </w:rPr>
        <w:t>F</w:t>
      </w:r>
      <w:r w:rsidR="00300FD9" w:rsidRPr="00D97C1D">
        <w:rPr>
          <w:rFonts w:ascii="Arial" w:hAnsi="Arial" w:cs="Arial"/>
          <w:sz w:val="18"/>
          <w:szCs w:val="24"/>
          <w:lang w:val="en-US" w:eastAsia="en-US"/>
        </w:rPr>
        <w:t xml:space="preserve">amily counselling: to address family disharmony, stressors and provide </w:t>
      </w:r>
      <w:proofErr w:type="gramStart"/>
      <w:r w:rsidR="00300FD9" w:rsidRPr="00D97C1D">
        <w:rPr>
          <w:rFonts w:ascii="Arial" w:hAnsi="Arial" w:cs="Arial"/>
          <w:sz w:val="18"/>
          <w:szCs w:val="24"/>
          <w:lang w:val="en-US" w:eastAsia="en-US"/>
        </w:rPr>
        <w:t>psycho-education</w:t>
      </w:r>
      <w:proofErr w:type="gramEnd"/>
      <w:r>
        <w:rPr>
          <w:rFonts w:ascii="Arial" w:hAnsi="Arial" w:cs="Arial"/>
          <w:sz w:val="18"/>
          <w:szCs w:val="24"/>
          <w:lang w:val="en-US" w:eastAsia="en-US"/>
        </w:rPr>
        <w:t>.</w:t>
      </w:r>
    </w:p>
    <w:p w14:paraId="64031E3B" w14:textId="4AB5D44B" w:rsidR="00300FD9" w:rsidRPr="00D97C1D" w:rsidRDefault="000C52D5" w:rsidP="00C204E7">
      <w:pPr>
        <w:pStyle w:val="Body1"/>
        <w:numPr>
          <w:ilvl w:val="0"/>
          <w:numId w:val="120"/>
        </w:numPr>
        <w:jc w:val="both"/>
        <w:rPr>
          <w:rFonts w:ascii="Arial" w:hAnsi="Arial" w:cs="Arial"/>
          <w:sz w:val="18"/>
          <w:szCs w:val="24"/>
          <w:lang w:val="en-US" w:eastAsia="en-US"/>
        </w:rPr>
      </w:pPr>
      <w:r>
        <w:rPr>
          <w:rFonts w:ascii="Arial" w:hAnsi="Arial" w:cs="Arial"/>
          <w:sz w:val="18"/>
          <w:szCs w:val="24"/>
          <w:lang w:val="en-US" w:eastAsia="en-US"/>
        </w:rPr>
        <w:t>I</w:t>
      </w:r>
      <w:r w:rsidR="00300FD9" w:rsidRPr="00D97C1D">
        <w:rPr>
          <w:rFonts w:ascii="Arial" w:hAnsi="Arial" w:cs="Arial"/>
          <w:sz w:val="18"/>
          <w:szCs w:val="24"/>
          <w:lang w:val="en-US" w:eastAsia="en-US"/>
        </w:rPr>
        <w:t xml:space="preserve">nput to school: to address academic issues and </w:t>
      </w:r>
      <w:proofErr w:type="gramStart"/>
      <w:r w:rsidR="00300FD9" w:rsidRPr="00D97C1D">
        <w:rPr>
          <w:rFonts w:ascii="Arial" w:hAnsi="Arial" w:cs="Arial"/>
          <w:sz w:val="18"/>
          <w:szCs w:val="24"/>
          <w:lang w:val="en-US" w:eastAsia="en-US"/>
        </w:rPr>
        <w:t>psycho-education</w:t>
      </w:r>
      <w:proofErr w:type="gramEnd"/>
      <w:r>
        <w:rPr>
          <w:rFonts w:ascii="Arial" w:hAnsi="Arial" w:cs="Arial"/>
          <w:sz w:val="18"/>
          <w:szCs w:val="24"/>
          <w:lang w:val="en-US" w:eastAsia="en-US"/>
        </w:rPr>
        <w:t>.</w:t>
      </w:r>
    </w:p>
    <w:p w14:paraId="66ABA9ED" w14:textId="3C2CCE5E" w:rsidR="00300FD9" w:rsidRDefault="00300FD9" w:rsidP="00C204E7">
      <w:pPr>
        <w:pStyle w:val="Body1"/>
        <w:numPr>
          <w:ilvl w:val="0"/>
          <w:numId w:val="120"/>
        </w:numPr>
        <w:jc w:val="both"/>
        <w:rPr>
          <w:rFonts w:ascii="Arial" w:hAnsi="Arial" w:cs="Arial"/>
          <w:sz w:val="18"/>
          <w:szCs w:val="24"/>
          <w:lang w:val="en-US" w:eastAsia="en-US"/>
        </w:rPr>
      </w:pPr>
      <w:r w:rsidRPr="00D97C1D">
        <w:rPr>
          <w:rFonts w:ascii="Arial" w:hAnsi="Arial" w:cs="Arial"/>
          <w:sz w:val="18"/>
          <w:szCs w:val="24"/>
          <w:lang w:val="en-US" w:eastAsia="en-US"/>
        </w:rPr>
        <w:t>Social worker: to investigate suspicion of child abuse or neglect.</w:t>
      </w:r>
    </w:p>
    <w:p w14:paraId="1DF5B50E" w14:textId="77777777" w:rsidR="000F7264" w:rsidRPr="00D97C1D" w:rsidRDefault="000F7264" w:rsidP="00C204E7">
      <w:pPr>
        <w:pStyle w:val="Body1"/>
        <w:jc w:val="both"/>
        <w:rPr>
          <w:rFonts w:ascii="Arial" w:hAnsi="Arial" w:cs="Arial"/>
          <w:sz w:val="18"/>
          <w:szCs w:val="24"/>
          <w:lang w:val="en-US" w:eastAsia="en-US"/>
        </w:rPr>
      </w:pPr>
    </w:p>
    <w:p w14:paraId="1EF3FF9D"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11A1E276" w14:textId="70DF8C1D" w:rsidR="00300FD9" w:rsidRPr="00205E50" w:rsidRDefault="00300FD9" w:rsidP="00205E50">
      <w:pPr>
        <w:numPr>
          <w:ilvl w:val="0"/>
          <w:numId w:val="55"/>
        </w:numPr>
        <w:ind w:left="360" w:hanging="360"/>
        <w:jc w:val="both"/>
        <w:outlineLvl w:val="0"/>
        <w:rPr>
          <w:rFonts w:ascii="Arial" w:eastAsia="Arial Unicode MS" w:hAnsi="Arial" w:cs="Arial"/>
          <w:color w:val="000000"/>
          <w:sz w:val="18"/>
        </w:rPr>
      </w:pPr>
      <w:r w:rsidRPr="00205E50">
        <w:rPr>
          <w:rFonts w:ascii="Arial" w:eastAsia="Arial Unicode MS" w:hAnsi="Arial" w:cs="Arial"/>
          <w:color w:val="000000"/>
          <w:sz w:val="18"/>
        </w:rPr>
        <w:t xml:space="preserve">If there is a failure to respond to psychotherapeutic interventions </w:t>
      </w:r>
      <w:r w:rsidRPr="00550D3F">
        <w:rPr>
          <w:rFonts w:ascii="Arial" w:eastAsia="Arial Unicode MS" w:hAnsi="Arial" w:cs="Arial"/>
          <w:color w:val="000000"/>
          <w:sz w:val="18"/>
        </w:rPr>
        <w:t>after 4–6</w:t>
      </w:r>
      <w:r w:rsidR="0035612B" w:rsidRPr="00550D3F">
        <w:rPr>
          <w:rFonts w:ascii="Arial" w:eastAsia="Arial Unicode MS" w:hAnsi="Arial" w:cs="Arial"/>
          <w:color w:val="000000"/>
          <w:sz w:val="18"/>
        </w:rPr>
        <w:t> </w:t>
      </w:r>
      <w:r w:rsidRPr="00FD5359">
        <w:rPr>
          <w:rFonts w:ascii="Arial" w:eastAsia="Arial Unicode MS" w:hAnsi="Arial" w:cs="Arial"/>
          <w:color w:val="000000"/>
          <w:sz w:val="18"/>
        </w:rPr>
        <w:t xml:space="preserve">weeks or if </w:t>
      </w:r>
      <w:r w:rsidR="007F3009" w:rsidRPr="00FD5359">
        <w:rPr>
          <w:rFonts w:ascii="Arial" w:eastAsia="Arial Unicode MS" w:hAnsi="Arial" w:cs="Arial"/>
          <w:color w:val="000000"/>
          <w:sz w:val="18"/>
        </w:rPr>
        <w:t xml:space="preserve">the </w:t>
      </w:r>
      <w:r w:rsidRPr="00FD5359">
        <w:rPr>
          <w:rFonts w:ascii="Arial" w:eastAsia="Arial Unicode MS" w:hAnsi="Arial" w:cs="Arial"/>
          <w:color w:val="000000"/>
          <w:sz w:val="18"/>
        </w:rPr>
        <w:t>severity of symptoms increases, consider a</w:t>
      </w:r>
      <w:r w:rsidRPr="00205E50">
        <w:rPr>
          <w:rFonts w:ascii="Arial" w:eastAsia="Arial Unicode MS" w:hAnsi="Arial" w:cs="Arial"/>
          <w:color w:val="000000"/>
          <w:sz w:val="18"/>
        </w:rPr>
        <w:t xml:space="preserve"> trial of antidepressant medication, </w:t>
      </w:r>
      <w:r w:rsidR="0035612B" w:rsidRPr="00205E50">
        <w:rPr>
          <w:rFonts w:ascii="Arial" w:eastAsia="Arial Unicode MS" w:hAnsi="Arial" w:cs="Arial"/>
          <w:color w:val="000000"/>
          <w:sz w:val="18"/>
        </w:rPr>
        <w:t>while</w:t>
      </w:r>
      <w:r w:rsidRPr="00205E50">
        <w:rPr>
          <w:rFonts w:ascii="Arial" w:eastAsia="Arial Unicode MS" w:hAnsi="Arial" w:cs="Arial"/>
          <w:color w:val="000000"/>
          <w:sz w:val="18"/>
        </w:rPr>
        <w:t xml:space="preserve"> continuing with psychotherapy</w:t>
      </w:r>
      <w:r w:rsidR="007F3009" w:rsidRPr="00205E50">
        <w:rPr>
          <w:rFonts w:ascii="Arial" w:eastAsia="Arial Unicode MS" w:hAnsi="Arial" w:cs="Arial"/>
          <w:color w:val="000000"/>
          <w:sz w:val="18"/>
        </w:rPr>
        <w:t xml:space="preserve"> and other interventions</w:t>
      </w:r>
      <w:r w:rsidRPr="00205E50">
        <w:rPr>
          <w:rFonts w:ascii="Arial" w:eastAsia="Arial Unicode MS" w:hAnsi="Arial" w:cs="Arial"/>
          <w:color w:val="000000"/>
          <w:sz w:val="18"/>
        </w:rPr>
        <w:t xml:space="preserve">. Initiate treatment </w:t>
      </w:r>
      <w:r w:rsidR="007F3009" w:rsidRPr="00205E50">
        <w:rPr>
          <w:rFonts w:ascii="Arial" w:eastAsia="Arial Unicode MS" w:hAnsi="Arial" w:cs="Arial"/>
          <w:color w:val="000000"/>
          <w:sz w:val="18"/>
        </w:rPr>
        <w:t>in</w:t>
      </w:r>
      <w:r w:rsidRPr="00205E50">
        <w:rPr>
          <w:rFonts w:ascii="Arial" w:eastAsia="Arial Unicode MS" w:hAnsi="Arial" w:cs="Arial"/>
          <w:color w:val="000000"/>
          <w:sz w:val="18"/>
        </w:rPr>
        <w:t xml:space="preserve"> consultation with a psychiatrist. Children 12</w:t>
      </w:r>
      <w:r w:rsidR="0035612B">
        <w:rPr>
          <w:rFonts w:ascii="Arial" w:eastAsia="Arial Unicode MS" w:hAnsi="Arial" w:cs="Arial"/>
          <w:color w:val="000000"/>
          <w:sz w:val="18"/>
        </w:rPr>
        <w:t> </w:t>
      </w:r>
      <w:r w:rsidRPr="00205E50">
        <w:rPr>
          <w:rFonts w:ascii="Arial" w:eastAsia="Arial Unicode MS" w:hAnsi="Arial" w:cs="Arial"/>
          <w:color w:val="000000"/>
          <w:sz w:val="18"/>
        </w:rPr>
        <w:t>years and under should be referred to a</w:t>
      </w:r>
      <w:r w:rsidR="007F3009" w:rsidRPr="00205E50">
        <w:rPr>
          <w:rFonts w:ascii="Arial" w:eastAsia="Arial Unicode MS" w:hAnsi="Arial" w:cs="Arial"/>
          <w:color w:val="000000"/>
          <w:sz w:val="18"/>
        </w:rPr>
        <w:t xml:space="preserve"> </w:t>
      </w:r>
      <w:r w:rsidR="00323AD1" w:rsidRPr="00205E50">
        <w:rPr>
          <w:rFonts w:ascii="Arial" w:eastAsia="Arial Unicode MS" w:hAnsi="Arial" w:cs="Arial"/>
          <w:color w:val="000000"/>
          <w:sz w:val="18"/>
        </w:rPr>
        <w:t xml:space="preserve">child </w:t>
      </w:r>
      <w:r w:rsidRPr="00205E50">
        <w:rPr>
          <w:rFonts w:ascii="Arial" w:eastAsia="Arial Unicode MS" w:hAnsi="Arial" w:cs="Arial"/>
          <w:color w:val="000000"/>
          <w:sz w:val="18"/>
        </w:rPr>
        <w:t>psychiatrist for the initiation of medication.</w:t>
      </w:r>
    </w:p>
    <w:p w14:paraId="0A7973BB" w14:textId="4B0F34F6" w:rsidR="00300FD9" w:rsidRPr="00205E50" w:rsidRDefault="00300FD9" w:rsidP="00205E50">
      <w:pPr>
        <w:numPr>
          <w:ilvl w:val="0"/>
          <w:numId w:val="55"/>
        </w:numPr>
        <w:ind w:left="360" w:hanging="360"/>
        <w:jc w:val="both"/>
        <w:outlineLvl w:val="0"/>
        <w:rPr>
          <w:rFonts w:ascii="Arial" w:eastAsia="Arial Unicode MS" w:hAnsi="Arial" w:cs="Arial"/>
          <w:color w:val="000000"/>
          <w:sz w:val="18"/>
        </w:rPr>
      </w:pPr>
      <w:r w:rsidRPr="00205E50">
        <w:rPr>
          <w:rFonts w:ascii="Arial" w:eastAsia="Arial Unicode MS" w:hAnsi="Arial" w:cs="Arial"/>
          <w:color w:val="000000"/>
          <w:sz w:val="18"/>
        </w:rPr>
        <w:t>Response to treatment should bring about a meaningful reduction in symptoms and improvement in functioning.</w:t>
      </w:r>
    </w:p>
    <w:p w14:paraId="70597C83" w14:textId="216FA819" w:rsidR="00300FD9" w:rsidRPr="00205E50" w:rsidRDefault="00300FD9" w:rsidP="00205E50">
      <w:pPr>
        <w:numPr>
          <w:ilvl w:val="0"/>
          <w:numId w:val="55"/>
        </w:numPr>
        <w:ind w:left="360" w:hanging="360"/>
        <w:jc w:val="both"/>
        <w:outlineLvl w:val="0"/>
        <w:rPr>
          <w:rFonts w:ascii="Arial" w:eastAsia="Arial Unicode MS" w:hAnsi="Arial" w:cs="Arial"/>
          <w:color w:val="000000"/>
          <w:sz w:val="18"/>
        </w:rPr>
      </w:pPr>
      <w:r w:rsidRPr="00205E50">
        <w:rPr>
          <w:rFonts w:ascii="Arial" w:eastAsia="Arial Unicode MS" w:hAnsi="Arial" w:cs="Arial"/>
          <w:color w:val="000000"/>
          <w:sz w:val="18"/>
        </w:rPr>
        <w:t>Once remission is achieved</w:t>
      </w:r>
      <w:r w:rsidR="0035612B">
        <w:rPr>
          <w:rFonts w:ascii="Arial" w:eastAsia="Arial Unicode MS" w:hAnsi="Arial" w:cs="Arial"/>
          <w:color w:val="000000"/>
          <w:sz w:val="18"/>
        </w:rPr>
        <w:t>,</w:t>
      </w:r>
      <w:r w:rsidRPr="00205E50">
        <w:rPr>
          <w:rFonts w:ascii="Arial" w:eastAsia="Arial Unicode MS" w:hAnsi="Arial" w:cs="Arial"/>
          <w:color w:val="000000"/>
          <w:sz w:val="18"/>
        </w:rPr>
        <w:t xml:space="preserve"> continue medication therapy for at least a further 6–12</w:t>
      </w:r>
      <w:r w:rsidR="0035612B">
        <w:rPr>
          <w:rFonts w:ascii="Arial" w:eastAsia="Arial Unicode MS" w:hAnsi="Arial" w:cs="Arial"/>
          <w:color w:val="000000"/>
          <w:sz w:val="18"/>
        </w:rPr>
        <w:t> </w:t>
      </w:r>
      <w:r w:rsidRPr="00205E50">
        <w:rPr>
          <w:rFonts w:ascii="Arial" w:eastAsia="Arial Unicode MS" w:hAnsi="Arial" w:cs="Arial"/>
          <w:color w:val="000000"/>
          <w:sz w:val="18"/>
        </w:rPr>
        <w:t>months.</w:t>
      </w:r>
    </w:p>
    <w:p w14:paraId="340A948B" w14:textId="77777777" w:rsidR="00300FD9" w:rsidRPr="00C204E7" w:rsidRDefault="00300FD9" w:rsidP="00361A2E">
      <w:pPr>
        <w:pStyle w:val="Body1"/>
        <w:jc w:val="both"/>
        <w:rPr>
          <w:rFonts w:ascii="Arial" w:hAnsi="Arial" w:cs="Arial"/>
          <w:sz w:val="18"/>
        </w:rPr>
      </w:pPr>
    </w:p>
    <w:p w14:paraId="14F16227" w14:textId="77777777" w:rsidR="00DF37C4" w:rsidRPr="00D97C1D" w:rsidRDefault="00DF37C4" w:rsidP="00361A2E">
      <w:pPr>
        <w:pStyle w:val="Body1"/>
        <w:jc w:val="both"/>
        <w:rPr>
          <w:rFonts w:ascii="Arial" w:hAnsi="Arial" w:cs="Arial"/>
          <w:sz w:val="18"/>
          <w:u w:val="single"/>
        </w:rPr>
      </w:pPr>
      <w:r w:rsidRPr="00D97C1D">
        <w:rPr>
          <w:rFonts w:ascii="Arial" w:hAnsi="Arial" w:cs="Arial"/>
          <w:sz w:val="18"/>
          <w:u w:val="single"/>
        </w:rPr>
        <w:t>First line</w:t>
      </w:r>
      <w:r w:rsidRPr="00C204E7">
        <w:rPr>
          <w:rFonts w:ascii="Arial" w:hAnsi="Arial" w:cs="Arial"/>
          <w:sz w:val="18"/>
        </w:rPr>
        <w:t>:</w:t>
      </w:r>
    </w:p>
    <w:p w14:paraId="0B4F3ADA" w14:textId="53907BAE" w:rsidR="00300FD9" w:rsidRDefault="00DF37C4" w:rsidP="00361A2E">
      <w:pPr>
        <w:pStyle w:val="Body1"/>
        <w:numPr>
          <w:ilvl w:val="0"/>
          <w:numId w:val="53"/>
        </w:numPr>
        <w:tabs>
          <w:tab w:val="num" w:pos="720"/>
        </w:tabs>
        <w:jc w:val="both"/>
        <w:rPr>
          <w:rFonts w:ascii="Arial" w:hAnsi="Arial" w:cs="Arial"/>
          <w:sz w:val="18"/>
          <w:szCs w:val="24"/>
          <w:lang w:val="en-US" w:eastAsia="en-US"/>
        </w:rPr>
      </w:pPr>
      <w:r w:rsidRPr="00D97C1D">
        <w:rPr>
          <w:rFonts w:ascii="Arial" w:hAnsi="Arial" w:cs="Arial"/>
          <w:sz w:val="18"/>
          <w:szCs w:val="24"/>
          <w:lang w:val="en-US" w:eastAsia="en-US"/>
        </w:rPr>
        <w:t>F</w:t>
      </w:r>
      <w:r w:rsidR="00300FD9" w:rsidRPr="00D97C1D">
        <w:rPr>
          <w:rFonts w:ascii="Arial" w:hAnsi="Arial" w:cs="Arial"/>
          <w:sz w:val="18"/>
          <w:szCs w:val="24"/>
          <w:lang w:val="en-US" w:eastAsia="en-US"/>
        </w:rPr>
        <w:t>luoxetine, oral, 0.5</w:t>
      </w:r>
      <w:r w:rsidR="0035612B">
        <w:rPr>
          <w:rFonts w:ascii="Arial" w:hAnsi="Arial" w:cs="Arial"/>
          <w:sz w:val="18"/>
          <w:szCs w:val="24"/>
          <w:lang w:val="en-US" w:eastAsia="en-US"/>
        </w:rPr>
        <w:t> </w:t>
      </w:r>
      <w:r w:rsidR="00300FD9" w:rsidRPr="00D97C1D">
        <w:rPr>
          <w:rFonts w:ascii="Arial" w:hAnsi="Arial" w:cs="Arial"/>
          <w:sz w:val="18"/>
          <w:szCs w:val="24"/>
          <w:lang w:val="en-US" w:eastAsia="en-US"/>
        </w:rPr>
        <w:t>mg/kg/day</w:t>
      </w:r>
      <w:r w:rsidR="00205E50">
        <w:rPr>
          <w:rFonts w:ascii="Arial" w:hAnsi="Arial" w:cs="Arial"/>
          <w:sz w:val="18"/>
          <w:szCs w:val="24"/>
          <w:lang w:val="en-US" w:eastAsia="en-US"/>
        </w:rPr>
        <w:t>.</w:t>
      </w:r>
    </w:p>
    <w:p w14:paraId="0EB9F9FF" w14:textId="77777777" w:rsidR="00B80269" w:rsidRPr="00D97C1D" w:rsidRDefault="00B80269" w:rsidP="0035612B">
      <w:pPr>
        <w:pStyle w:val="Body1"/>
        <w:ind w:left="720" w:hanging="720"/>
        <w:jc w:val="both"/>
        <w:rPr>
          <w:rFonts w:ascii="Arial" w:hAnsi="Arial" w:cs="Arial"/>
          <w:sz w:val="18"/>
          <w:szCs w:val="24"/>
          <w:lang w:val="en-US" w:eastAsia="en-US"/>
        </w:rPr>
      </w:pPr>
    </w:p>
    <w:p w14:paraId="5CB5FB7B" w14:textId="68E5AFAE" w:rsidR="00C52401" w:rsidRDefault="00FD0652" w:rsidP="00361A2E">
      <w:pPr>
        <w:pStyle w:val="Body1"/>
        <w:jc w:val="both"/>
        <w:rPr>
          <w:rFonts w:ascii="Arial" w:hAnsi="Arial" w:cs="Arial"/>
          <w:color w:val="auto"/>
          <w:sz w:val="18"/>
        </w:rPr>
      </w:pPr>
      <w:r w:rsidRPr="00080DC0">
        <w:rPr>
          <w:rFonts w:ascii="Arial" w:hAnsi="Arial" w:cs="Arial"/>
          <w:color w:val="auto"/>
          <w:sz w:val="18"/>
        </w:rPr>
        <w:t>F</w:t>
      </w:r>
      <w:r w:rsidR="00C52401" w:rsidRPr="00080DC0">
        <w:rPr>
          <w:rFonts w:ascii="Arial" w:hAnsi="Arial" w:cs="Arial"/>
          <w:color w:val="auto"/>
          <w:sz w:val="18"/>
        </w:rPr>
        <w:t>luoxetine</w:t>
      </w:r>
      <w:r w:rsidRPr="00080DC0">
        <w:rPr>
          <w:rFonts w:ascii="Arial" w:hAnsi="Arial" w:cs="Arial"/>
          <w:color w:val="auto"/>
          <w:sz w:val="18"/>
        </w:rPr>
        <w:t xml:space="preserve"> tablets are registered in South Africa, however</w:t>
      </w:r>
      <w:r w:rsidR="00B14540" w:rsidRPr="00080DC0">
        <w:rPr>
          <w:rFonts w:ascii="Arial" w:hAnsi="Arial" w:cs="Arial"/>
          <w:color w:val="auto"/>
          <w:sz w:val="18"/>
        </w:rPr>
        <w:t>,</w:t>
      </w:r>
      <w:r w:rsidRPr="00080DC0">
        <w:rPr>
          <w:rFonts w:ascii="Arial" w:hAnsi="Arial" w:cs="Arial"/>
          <w:color w:val="auto"/>
          <w:sz w:val="18"/>
        </w:rPr>
        <w:t xml:space="preserve"> may not be </w:t>
      </w:r>
      <w:r w:rsidR="00200B2E" w:rsidRPr="00080DC0">
        <w:rPr>
          <w:rFonts w:ascii="Arial" w:hAnsi="Arial" w:cs="Arial"/>
          <w:color w:val="auto"/>
          <w:sz w:val="18"/>
        </w:rPr>
        <w:t>available</w:t>
      </w:r>
      <w:r w:rsidRPr="00080DC0">
        <w:rPr>
          <w:rFonts w:ascii="Arial" w:hAnsi="Arial" w:cs="Arial"/>
          <w:color w:val="auto"/>
          <w:sz w:val="18"/>
        </w:rPr>
        <w:t xml:space="preserve"> in the public sector</w:t>
      </w:r>
      <w:r w:rsidR="00B80269" w:rsidRPr="00080DC0">
        <w:rPr>
          <w:rFonts w:ascii="Arial" w:hAnsi="Arial" w:cs="Arial"/>
          <w:color w:val="auto"/>
          <w:sz w:val="18"/>
        </w:rPr>
        <w:t>. Fluoxetine</w:t>
      </w:r>
      <w:r w:rsidR="00C52401" w:rsidRPr="00D97C1D">
        <w:rPr>
          <w:rFonts w:ascii="Arial" w:hAnsi="Arial" w:cs="Arial"/>
          <w:color w:val="auto"/>
          <w:sz w:val="18"/>
        </w:rPr>
        <w:t xml:space="preserve"> may only be available in 20</w:t>
      </w:r>
      <w:r w:rsidR="0035612B">
        <w:rPr>
          <w:rFonts w:ascii="Arial" w:hAnsi="Arial" w:cs="Arial"/>
          <w:color w:val="auto"/>
          <w:sz w:val="18"/>
        </w:rPr>
        <w:t> </w:t>
      </w:r>
      <w:r w:rsidR="00C52401" w:rsidRPr="00D97C1D">
        <w:rPr>
          <w:rFonts w:ascii="Arial" w:hAnsi="Arial" w:cs="Arial"/>
          <w:color w:val="auto"/>
          <w:sz w:val="18"/>
        </w:rPr>
        <w:t>mg capsules, in which case citalopram tablets can be used initially, titrated to 20</w:t>
      </w:r>
      <w:r w:rsidR="0035612B">
        <w:rPr>
          <w:rFonts w:ascii="Arial" w:hAnsi="Arial" w:cs="Arial"/>
          <w:color w:val="auto"/>
          <w:sz w:val="18"/>
        </w:rPr>
        <w:t> </w:t>
      </w:r>
      <w:r w:rsidR="00C52401" w:rsidRPr="00D97C1D">
        <w:rPr>
          <w:rFonts w:ascii="Arial" w:hAnsi="Arial" w:cs="Arial"/>
          <w:color w:val="auto"/>
          <w:sz w:val="18"/>
        </w:rPr>
        <w:t>mg and then changed to fluoxetine 20</w:t>
      </w:r>
      <w:r w:rsidR="0035612B">
        <w:rPr>
          <w:rFonts w:ascii="Arial" w:hAnsi="Arial" w:cs="Arial"/>
          <w:color w:val="auto"/>
          <w:sz w:val="18"/>
        </w:rPr>
        <w:t> </w:t>
      </w:r>
      <w:r w:rsidR="00C52401" w:rsidRPr="00D97C1D">
        <w:rPr>
          <w:rFonts w:ascii="Arial" w:hAnsi="Arial" w:cs="Arial"/>
          <w:color w:val="auto"/>
          <w:sz w:val="18"/>
        </w:rPr>
        <w:t>mg if that dose has been reached.</w:t>
      </w:r>
    </w:p>
    <w:p w14:paraId="4C7D8935" w14:textId="4E918E83" w:rsidR="00C52401" w:rsidRPr="00D97C1D" w:rsidRDefault="00C52401" w:rsidP="00205E50">
      <w:pPr>
        <w:numPr>
          <w:ilvl w:val="1"/>
          <w:numId w:val="48"/>
        </w:numPr>
        <w:ind w:left="108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20–40</w:t>
      </w:r>
      <w:r w:rsidR="0035612B">
        <w:rPr>
          <w:rFonts w:ascii="Arial" w:eastAsia="Arial Unicode MS" w:hAnsi="Arial" w:cs="Arial"/>
          <w:color w:val="000000"/>
          <w:sz w:val="18"/>
        </w:rPr>
        <w:t> </w:t>
      </w:r>
      <w:r w:rsidRPr="00D97C1D">
        <w:rPr>
          <w:rFonts w:ascii="Arial" w:eastAsia="Arial Unicode MS" w:hAnsi="Arial" w:cs="Arial"/>
          <w:color w:val="000000"/>
          <w:sz w:val="18"/>
        </w:rPr>
        <w:t>mg daily</w:t>
      </w:r>
      <w:r w:rsidR="0035612B">
        <w:rPr>
          <w:rFonts w:ascii="Arial" w:eastAsia="Arial Unicode MS" w:hAnsi="Arial" w:cs="Arial"/>
          <w:color w:val="000000"/>
          <w:sz w:val="18"/>
        </w:rPr>
        <w:t>.</w:t>
      </w:r>
    </w:p>
    <w:p w14:paraId="070582D6" w14:textId="41150B6F" w:rsidR="00300FD9" w:rsidRPr="00D97C1D" w:rsidRDefault="00300FD9" w:rsidP="00205E50">
      <w:pPr>
        <w:numPr>
          <w:ilvl w:val="1"/>
          <w:numId w:val="48"/>
        </w:numPr>
        <w:ind w:left="108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dose: 20</w:t>
      </w:r>
      <w:r w:rsidR="0035612B">
        <w:rPr>
          <w:rFonts w:ascii="Arial" w:eastAsia="Arial Unicode MS" w:hAnsi="Arial" w:cs="Arial"/>
          <w:color w:val="000000"/>
          <w:sz w:val="18"/>
        </w:rPr>
        <w:t> </w:t>
      </w:r>
      <w:r w:rsidRPr="00D97C1D">
        <w:rPr>
          <w:rFonts w:ascii="Arial" w:eastAsia="Arial Unicode MS" w:hAnsi="Arial" w:cs="Arial"/>
          <w:color w:val="000000"/>
          <w:sz w:val="18"/>
        </w:rPr>
        <w:t>mg/day</w:t>
      </w:r>
      <w:r w:rsidR="0035612B">
        <w:rPr>
          <w:rFonts w:ascii="Arial" w:eastAsia="Arial Unicode MS" w:hAnsi="Arial" w:cs="Arial"/>
          <w:color w:val="000000"/>
          <w:sz w:val="18"/>
        </w:rPr>
        <w:t>.</w:t>
      </w:r>
    </w:p>
    <w:p w14:paraId="2FCD3112" w14:textId="717403BE" w:rsidR="00300FD9" w:rsidRDefault="00300FD9" w:rsidP="00361A2E">
      <w:pPr>
        <w:pStyle w:val="Body1"/>
        <w:jc w:val="both"/>
        <w:rPr>
          <w:rFonts w:ascii="Arial" w:hAnsi="Arial" w:cs="Arial"/>
          <w:sz w:val="18"/>
        </w:rPr>
      </w:pPr>
      <w:r w:rsidRPr="00D97C1D">
        <w:rPr>
          <w:rFonts w:ascii="Arial" w:hAnsi="Arial" w:cs="Arial"/>
          <w:sz w:val="18"/>
        </w:rPr>
        <w:t>If there is a poor response to fluoxetine after an adequate trial of treatment</w:t>
      </w:r>
      <w:r w:rsidR="0035612B">
        <w:rPr>
          <w:rFonts w:ascii="Arial" w:hAnsi="Arial" w:cs="Arial"/>
          <w:sz w:val="18"/>
        </w:rPr>
        <w:t>,</w:t>
      </w:r>
      <w:r w:rsidRPr="00D97C1D">
        <w:rPr>
          <w:rFonts w:ascii="Arial" w:hAnsi="Arial" w:cs="Arial"/>
          <w:sz w:val="18"/>
        </w:rPr>
        <w:t xml:space="preserve"> i.e. 4–6</w:t>
      </w:r>
      <w:r w:rsidR="0035612B">
        <w:rPr>
          <w:rFonts w:ascii="Arial" w:hAnsi="Arial" w:cs="Arial"/>
          <w:sz w:val="18"/>
        </w:rPr>
        <w:t> </w:t>
      </w:r>
      <w:r w:rsidRPr="00D97C1D">
        <w:rPr>
          <w:rFonts w:ascii="Arial" w:hAnsi="Arial" w:cs="Arial"/>
          <w:sz w:val="18"/>
        </w:rPr>
        <w:t>weeks</w:t>
      </w:r>
      <w:r w:rsidR="00DF37C4" w:rsidRPr="00D97C1D">
        <w:rPr>
          <w:rFonts w:ascii="Arial" w:hAnsi="Arial" w:cs="Arial"/>
          <w:sz w:val="18"/>
        </w:rPr>
        <w:t>,</w:t>
      </w:r>
      <w:r w:rsidRPr="00D97C1D">
        <w:rPr>
          <w:rFonts w:ascii="Arial" w:hAnsi="Arial" w:cs="Arial"/>
          <w:sz w:val="18"/>
        </w:rPr>
        <w:t xml:space="preserve"> or if significant symptoms of anxiety are present</w:t>
      </w:r>
      <w:r w:rsidR="0035612B">
        <w:rPr>
          <w:rFonts w:ascii="Arial" w:hAnsi="Arial" w:cs="Arial"/>
          <w:sz w:val="18"/>
        </w:rPr>
        <w:t>,</w:t>
      </w:r>
      <w:r w:rsidRPr="00D97C1D">
        <w:rPr>
          <w:rFonts w:ascii="Arial" w:hAnsi="Arial" w:cs="Arial"/>
          <w:sz w:val="18"/>
        </w:rPr>
        <w:t xml:space="preserve"> </w:t>
      </w:r>
      <w:r w:rsidR="00323AD1" w:rsidRPr="00D97C1D">
        <w:rPr>
          <w:rFonts w:ascii="Arial" w:hAnsi="Arial" w:cs="Arial"/>
          <w:sz w:val="18"/>
        </w:rPr>
        <w:t>or if the child is</w:t>
      </w:r>
      <w:r w:rsidRPr="00D97C1D">
        <w:rPr>
          <w:rFonts w:ascii="Arial" w:hAnsi="Arial" w:cs="Arial"/>
          <w:sz w:val="18"/>
        </w:rPr>
        <w:t xml:space="preserve"> HIV</w:t>
      </w:r>
      <w:r w:rsidR="0035612B">
        <w:rPr>
          <w:rFonts w:ascii="Arial" w:hAnsi="Arial" w:cs="Arial"/>
          <w:sz w:val="18"/>
        </w:rPr>
        <w:t>-</w:t>
      </w:r>
      <w:r w:rsidR="0041173C">
        <w:rPr>
          <w:rFonts w:ascii="Arial" w:hAnsi="Arial" w:cs="Arial"/>
          <w:sz w:val="18"/>
        </w:rPr>
        <w:t>infected</w:t>
      </w:r>
      <w:r w:rsidR="000F7264">
        <w:rPr>
          <w:rFonts w:ascii="Arial" w:hAnsi="Arial" w:cs="Arial"/>
          <w:sz w:val="18"/>
        </w:rPr>
        <w:t>,</w:t>
      </w:r>
      <w:r w:rsidRPr="00D97C1D">
        <w:rPr>
          <w:rFonts w:ascii="Arial" w:hAnsi="Arial" w:cs="Arial"/>
          <w:sz w:val="18"/>
        </w:rPr>
        <w:t xml:space="preserve"> consider an alternative SSRI.</w:t>
      </w:r>
    </w:p>
    <w:p w14:paraId="0AC08357" w14:textId="47DE477E" w:rsidR="004360A6" w:rsidRPr="00D97C1D" w:rsidRDefault="004360A6" w:rsidP="00361A2E">
      <w:pPr>
        <w:pStyle w:val="Body1"/>
        <w:jc w:val="both"/>
        <w:rPr>
          <w:rFonts w:ascii="Arial" w:hAnsi="Arial" w:cs="Arial"/>
          <w:sz w:val="18"/>
        </w:rPr>
      </w:pPr>
      <w:r w:rsidRPr="00952CA4">
        <w:rPr>
          <w:rFonts w:ascii="Arial" w:hAnsi="Arial" w:cs="Arial"/>
          <w:sz w:val="18"/>
          <w:u w:val="single"/>
        </w:rPr>
        <w:t>Second line</w:t>
      </w:r>
      <w:r>
        <w:rPr>
          <w:rFonts w:ascii="Arial" w:hAnsi="Arial" w:cs="Arial"/>
          <w:sz w:val="18"/>
        </w:rPr>
        <w:t>:</w:t>
      </w:r>
    </w:p>
    <w:p w14:paraId="6DE0582D" w14:textId="3D78F753" w:rsidR="00300FD9" w:rsidRPr="00205E50" w:rsidRDefault="00300FD9" w:rsidP="00361A2E">
      <w:pPr>
        <w:pStyle w:val="Body1"/>
        <w:numPr>
          <w:ilvl w:val="0"/>
          <w:numId w:val="53"/>
        </w:numPr>
        <w:tabs>
          <w:tab w:val="num" w:pos="720"/>
        </w:tabs>
        <w:jc w:val="both"/>
        <w:rPr>
          <w:rFonts w:ascii="Arial" w:hAnsi="Arial" w:cs="Arial"/>
          <w:sz w:val="18"/>
          <w:szCs w:val="24"/>
          <w:lang w:val="en-US" w:eastAsia="en-US"/>
        </w:rPr>
      </w:pPr>
      <w:r w:rsidRPr="00D97C1D">
        <w:rPr>
          <w:rFonts w:ascii="Arial" w:hAnsi="Arial" w:cs="Arial"/>
          <w:sz w:val="18"/>
          <w:szCs w:val="24"/>
          <w:lang w:val="en-US" w:eastAsia="en-US"/>
        </w:rPr>
        <w:t>Citalopram, oral, 0.4</w:t>
      </w:r>
      <w:r w:rsidR="0035612B">
        <w:rPr>
          <w:rFonts w:ascii="Arial" w:hAnsi="Arial" w:cs="Arial"/>
          <w:sz w:val="18"/>
          <w:szCs w:val="24"/>
          <w:lang w:val="en-US" w:eastAsia="en-US"/>
        </w:rPr>
        <w:t> </w:t>
      </w:r>
      <w:r w:rsidRPr="00D97C1D">
        <w:rPr>
          <w:rFonts w:ascii="Arial" w:hAnsi="Arial" w:cs="Arial"/>
          <w:sz w:val="18"/>
          <w:szCs w:val="24"/>
          <w:lang w:val="en-US" w:eastAsia="en-US"/>
        </w:rPr>
        <w:t>mg/kg/day</w:t>
      </w:r>
      <w:r w:rsidR="0035612B">
        <w:rPr>
          <w:rFonts w:ascii="Arial" w:hAnsi="Arial" w:cs="Arial"/>
          <w:sz w:val="18"/>
          <w:szCs w:val="24"/>
          <w:lang w:val="en-US" w:eastAsia="en-US"/>
        </w:rPr>
        <w:t>.</w:t>
      </w:r>
    </w:p>
    <w:p w14:paraId="52A3B1FB" w14:textId="0E0EC0A6" w:rsidR="00300FD9" w:rsidRPr="00D97C1D" w:rsidRDefault="00300FD9" w:rsidP="00205E50">
      <w:pPr>
        <w:numPr>
          <w:ilvl w:val="1"/>
          <w:numId w:val="48"/>
        </w:numPr>
        <w:ind w:left="108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5–40</w:t>
      </w:r>
      <w:r w:rsidR="0035612B">
        <w:rPr>
          <w:rFonts w:ascii="Arial" w:eastAsia="Arial Unicode MS" w:hAnsi="Arial" w:cs="Arial"/>
          <w:color w:val="000000"/>
          <w:sz w:val="18"/>
        </w:rPr>
        <w:t> </w:t>
      </w:r>
      <w:r w:rsidRPr="00D97C1D">
        <w:rPr>
          <w:rFonts w:ascii="Arial" w:eastAsia="Arial Unicode MS" w:hAnsi="Arial" w:cs="Arial"/>
          <w:color w:val="000000"/>
          <w:sz w:val="18"/>
        </w:rPr>
        <w:t>mg daily</w:t>
      </w:r>
      <w:r w:rsidR="0035612B">
        <w:rPr>
          <w:rFonts w:ascii="Arial" w:eastAsia="Arial Unicode MS" w:hAnsi="Arial" w:cs="Arial"/>
          <w:color w:val="000000"/>
          <w:sz w:val="18"/>
        </w:rPr>
        <w:t>.</w:t>
      </w:r>
    </w:p>
    <w:p w14:paraId="6CEFB8EE" w14:textId="64B50FA1" w:rsidR="00300FD9" w:rsidRPr="00D97C1D" w:rsidRDefault="00300FD9" w:rsidP="00205E50">
      <w:pPr>
        <w:numPr>
          <w:ilvl w:val="1"/>
          <w:numId w:val="48"/>
        </w:numPr>
        <w:ind w:left="108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dose: 10–20</w:t>
      </w:r>
      <w:r w:rsidR="0035612B">
        <w:rPr>
          <w:rFonts w:ascii="Arial" w:eastAsia="Arial Unicode MS" w:hAnsi="Arial" w:cs="Arial"/>
          <w:color w:val="000000"/>
          <w:sz w:val="18"/>
        </w:rPr>
        <w:t> </w:t>
      </w:r>
      <w:r w:rsidRPr="00D97C1D">
        <w:rPr>
          <w:rFonts w:ascii="Arial" w:eastAsia="Arial Unicode MS" w:hAnsi="Arial" w:cs="Arial"/>
          <w:color w:val="000000"/>
          <w:sz w:val="18"/>
        </w:rPr>
        <w:t>mg/day</w:t>
      </w:r>
      <w:r w:rsidR="0035612B">
        <w:rPr>
          <w:rFonts w:ascii="Arial" w:eastAsia="Arial Unicode MS" w:hAnsi="Arial" w:cs="Arial"/>
          <w:color w:val="000000"/>
          <w:sz w:val="18"/>
        </w:rPr>
        <w:t>.</w:t>
      </w:r>
    </w:p>
    <w:p w14:paraId="43967EFE" w14:textId="77777777" w:rsidR="00300FD9" w:rsidRPr="00C204E7" w:rsidRDefault="00300FD9" w:rsidP="00361A2E">
      <w:pPr>
        <w:pStyle w:val="Body1"/>
        <w:jc w:val="both"/>
        <w:rPr>
          <w:rFonts w:ascii="Arial" w:hAnsi="Arial" w:cs="Arial"/>
          <w:sz w:val="18"/>
        </w:rPr>
      </w:pPr>
    </w:p>
    <w:p w14:paraId="7F92ABEA" w14:textId="11258396" w:rsidR="00300FD9" w:rsidRPr="00D97C1D" w:rsidRDefault="00300FD9" w:rsidP="00361A2E">
      <w:pPr>
        <w:pStyle w:val="Body1"/>
        <w:jc w:val="both"/>
        <w:rPr>
          <w:rFonts w:ascii="Arial" w:hAnsi="Arial" w:cs="Arial"/>
          <w:sz w:val="18"/>
        </w:rPr>
      </w:pPr>
      <w:r w:rsidRPr="00D97C1D">
        <w:rPr>
          <w:rFonts w:ascii="Arial" w:hAnsi="Arial" w:cs="Arial"/>
          <w:sz w:val="18"/>
        </w:rPr>
        <w:t xml:space="preserve">A trial of treatment is considered </w:t>
      </w:r>
      <w:r w:rsidR="0035612B" w:rsidRPr="00D97C1D">
        <w:rPr>
          <w:rFonts w:ascii="Arial" w:hAnsi="Arial" w:cs="Arial"/>
          <w:sz w:val="18"/>
        </w:rPr>
        <w:t>ineffective</w:t>
      </w:r>
      <w:r w:rsidRPr="00D97C1D">
        <w:rPr>
          <w:rFonts w:ascii="Arial" w:hAnsi="Arial" w:cs="Arial"/>
          <w:sz w:val="18"/>
        </w:rPr>
        <w:t xml:space="preserve"> if the patient presents with ongoing, significant depressive symptoms and/or suicidal ideation and where the patient has not achieved an improvement in overall level of functioning.</w:t>
      </w:r>
    </w:p>
    <w:p w14:paraId="38DA2173" w14:textId="77777777" w:rsidR="00300FD9" w:rsidRPr="00C204E7" w:rsidRDefault="00300FD9" w:rsidP="00361A2E">
      <w:pPr>
        <w:pStyle w:val="Body1"/>
        <w:jc w:val="both"/>
        <w:rPr>
          <w:rFonts w:ascii="Arial" w:hAnsi="Arial" w:cs="Arial"/>
          <w:sz w:val="18"/>
        </w:rPr>
      </w:pPr>
    </w:p>
    <w:p w14:paraId="234212EB" w14:textId="77777777" w:rsidR="00300FD9" w:rsidRPr="00D97C1D" w:rsidRDefault="00300FD9" w:rsidP="00361A2E">
      <w:pPr>
        <w:pStyle w:val="Body1"/>
        <w:jc w:val="both"/>
        <w:rPr>
          <w:rFonts w:ascii="Arial" w:hAnsi="Arial" w:cs="Arial"/>
          <w:sz w:val="18"/>
        </w:rPr>
      </w:pPr>
      <w:r w:rsidRPr="00D97C1D">
        <w:rPr>
          <w:rFonts w:ascii="Arial" w:hAnsi="Arial" w:cs="Arial"/>
          <w:sz w:val="18"/>
        </w:rPr>
        <w:t>Be aware of the risk of bipolar ‘switch’ or precipitation of mania in patients with a family history of bipolar disorder.</w:t>
      </w:r>
    </w:p>
    <w:p w14:paraId="38DC888E" w14:textId="77777777" w:rsidR="00300FD9" w:rsidRPr="00C204E7" w:rsidRDefault="00300FD9" w:rsidP="00361A2E">
      <w:pPr>
        <w:pStyle w:val="Body1"/>
        <w:jc w:val="both"/>
        <w:rPr>
          <w:rFonts w:ascii="Arial" w:hAnsi="Arial" w:cs="Arial"/>
          <w:sz w:val="18"/>
        </w:rPr>
      </w:pPr>
    </w:p>
    <w:p w14:paraId="17CC9A65" w14:textId="6735BAC7" w:rsidR="008162D3" w:rsidRPr="00C204E7" w:rsidRDefault="00300FD9" w:rsidP="00361A2E">
      <w:pPr>
        <w:pStyle w:val="Body1"/>
        <w:jc w:val="both"/>
        <w:rPr>
          <w:rFonts w:ascii="Arial" w:hAnsi="Arial" w:cs="Arial"/>
          <w:color w:val="auto"/>
          <w:sz w:val="18"/>
        </w:rPr>
      </w:pPr>
      <w:r w:rsidRPr="00D97C1D">
        <w:rPr>
          <w:rFonts w:ascii="Arial" w:hAnsi="Arial" w:cs="Arial"/>
          <w:sz w:val="18"/>
        </w:rPr>
        <w:t>Tricyclic antidepressants are not recommended in children due to insufficient evidence of efficacy, potential adverse cardiovascular side effects and lethality in overdos</w:t>
      </w:r>
      <w:r w:rsidRPr="00F71E8E">
        <w:rPr>
          <w:rFonts w:ascii="Arial" w:hAnsi="Arial" w:cs="Arial"/>
          <w:color w:val="auto"/>
          <w:sz w:val="18"/>
        </w:rPr>
        <w:t>e.</w:t>
      </w:r>
    </w:p>
    <w:p w14:paraId="534C3090" w14:textId="44D39100" w:rsidR="00002CE3" w:rsidRPr="00AB77C1" w:rsidRDefault="00002CE3" w:rsidP="00361A2E">
      <w:pPr>
        <w:pStyle w:val="Body1"/>
        <w:jc w:val="both"/>
        <w:rPr>
          <w:rFonts w:ascii="Arial" w:hAnsi="Arial" w:cs="Arial"/>
          <w:sz w:val="18"/>
        </w:rPr>
      </w:pPr>
    </w:p>
    <w:p w14:paraId="0C06712B" w14:textId="77777777" w:rsidR="00300FD9" w:rsidRPr="00D97C1D" w:rsidRDefault="00300FD9" w:rsidP="00361A2E">
      <w:pPr>
        <w:pStyle w:val="Body1"/>
        <w:ind w:left="540" w:hanging="540"/>
        <w:jc w:val="both"/>
        <w:rPr>
          <w:rFonts w:ascii="Arial" w:hAnsi="Arial" w:cs="Arial"/>
          <w:b/>
          <w:sz w:val="20"/>
        </w:rPr>
      </w:pPr>
      <w:r w:rsidRPr="00D97C1D">
        <w:rPr>
          <w:rFonts w:ascii="Arial" w:hAnsi="Arial" w:cs="Arial"/>
          <w:b/>
          <w:sz w:val="20"/>
        </w:rPr>
        <w:t>REFERRAL</w:t>
      </w:r>
    </w:p>
    <w:p w14:paraId="6E3044FA" w14:textId="134B415B"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szCs w:val="18"/>
        </w:rPr>
        <w:t>Poor response</w:t>
      </w:r>
      <w:r w:rsidRPr="00D97C1D">
        <w:rPr>
          <w:rFonts w:ascii="Arial" w:eastAsia="Arial Unicode MS" w:hAnsi="Arial" w:cs="Arial"/>
          <w:color w:val="000000"/>
          <w:sz w:val="18"/>
        </w:rPr>
        <w:t xml:space="preserve"> to an adequate trial of treatment</w:t>
      </w:r>
      <w:r w:rsidR="0035612B">
        <w:rPr>
          <w:rFonts w:ascii="Arial" w:eastAsia="Arial Unicode MS" w:hAnsi="Arial" w:cs="Arial"/>
          <w:color w:val="000000"/>
          <w:sz w:val="18"/>
        </w:rPr>
        <w:t>,</w:t>
      </w:r>
      <w:r w:rsidRPr="00D97C1D">
        <w:rPr>
          <w:rFonts w:ascii="Arial" w:eastAsia="Arial Unicode MS" w:hAnsi="Arial" w:cs="Arial"/>
          <w:color w:val="000000"/>
          <w:sz w:val="18"/>
        </w:rPr>
        <w:t xml:space="preserve"> i.e. medication trial of 6–8</w:t>
      </w:r>
      <w:r w:rsidR="0035612B">
        <w:rPr>
          <w:rFonts w:ascii="Arial" w:eastAsia="Arial Unicode MS" w:hAnsi="Arial" w:cs="Arial"/>
          <w:color w:val="000000"/>
          <w:sz w:val="18"/>
        </w:rPr>
        <w:t> </w:t>
      </w:r>
      <w:r w:rsidRPr="00D97C1D">
        <w:rPr>
          <w:rFonts w:ascii="Arial" w:eastAsia="Arial Unicode MS" w:hAnsi="Arial" w:cs="Arial"/>
          <w:color w:val="000000"/>
          <w:sz w:val="18"/>
        </w:rPr>
        <w:t>weeks in combination with psychological treatment</w:t>
      </w:r>
      <w:r w:rsidR="00D70A3A" w:rsidRPr="00D97C1D">
        <w:rPr>
          <w:rFonts w:ascii="Arial" w:eastAsia="Arial Unicode MS" w:hAnsi="Arial" w:cs="Arial"/>
          <w:color w:val="000000"/>
          <w:sz w:val="18"/>
        </w:rPr>
        <w:t xml:space="preserve"> and psychosocial interventions</w:t>
      </w:r>
      <w:r w:rsidRPr="00D97C1D">
        <w:rPr>
          <w:rFonts w:ascii="Arial" w:eastAsia="Arial Unicode MS" w:hAnsi="Arial" w:cs="Arial"/>
          <w:color w:val="000000"/>
          <w:sz w:val="18"/>
        </w:rPr>
        <w:t>.</w:t>
      </w:r>
    </w:p>
    <w:p w14:paraId="4CD31A2A" w14:textId="77777777" w:rsidR="00300FD9" w:rsidRPr="00D97C1D"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Presence of co-morbid conditions.</w:t>
      </w:r>
    </w:p>
    <w:p w14:paraId="599F9419" w14:textId="5AA2A922" w:rsidR="00300FD9" w:rsidRDefault="00300FD9" w:rsidP="00361A2E">
      <w:pPr>
        <w:numPr>
          <w:ilvl w:val="0"/>
          <w:numId w:val="55"/>
        </w:numPr>
        <w:ind w:hanging="480"/>
        <w:jc w:val="both"/>
        <w:outlineLvl w:val="0"/>
        <w:rPr>
          <w:rFonts w:ascii="Arial" w:eastAsia="Arial Unicode MS" w:hAnsi="Arial" w:cs="Arial"/>
          <w:color w:val="000000"/>
          <w:sz w:val="18"/>
        </w:rPr>
      </w:pPr>
      <w:r w:rsidRPr="00D97C1D">
        <w:rPr>
          <w:rFonts w:ascii="Arial" w:eastAsia="Arial Unicode MS" w:hAnsi="Arial" w:cs="Arial"/>
          <w:color w:val="000000"/>
          <w:sz w:val="18"/>
        </w:rPr>
        <w:t>Psychotic symptoms such as delusions or hallucinations.</w:t>
      </w:r>
    </w:p>
    <w:p w14:paraId="6239030B" w14:textId="77777777" w:rsidR="00002CE3" w:rsidRDefault="00002CE3" w:rsidP="00C204E7">
      <w:pPr>
        <w:jc w:val="both"/>
        <w:outlineLvl w:val="0"/>
        <w:rPr>
          <w:rFonts w:ascii="Arial" w:eastAsia="Arial Unicode MS" w:hAnsi="Arial" w:cs="Arial"/>
          <w:color w:val="000000"/>
          <w:sz w:val="18"/>
        </w:rPr>
      </w:pPr>
    </w:p>
    <w:p w14:paraId="51C385F2" w14:textId="77777777" w:rsidR="00002CE3" w:rsidRDefault="00002CE3" w:rsidP="00C204E7">
      <w:pPr>
        <w:jc w:val="both"/>
        <w:outlineLvl w:val="0"/>
        <w:rPr>
          <w:rFonts w:ascii="Arial" w:eastAsia="Arial Unicode MS" w:hAnsi="Arial" w:cs="Arial"/>
          <w:color w:val="000000"/>
          <w:sz w:val="18"/>
        </w:rPr>
      </w:pPr>
    </w:p>
    <w:p w14:paraId="550C0079" w14:textId="77777777" w:rsidR="005F3125" w:rsidRDefault="005F3125" w:rsidP="00C204E7">
      <w:pPr>
        <w:jc w:val="both"/>
        <w:outlineLvl w:val="0"/>
        <w:rPr>
          <w:rFonts w:ascii="Arial" w:eastAsia="Arial Unicode MS" w:hAnsi="Arial" w:cs="Arial"/>
          <w:color w:val="000000"/>
          <w:sz w:val="18"/>
        </w:rPr>
      </w:pPr>
    </w:p>
    <w:p w14:paraId="76052EFA" w14:textId="77777777" w:rsidR="00300FD9" w:rsidRPr="00D97C1D" w:rsidRDefault="00300FD9" w:rsidP="00C204E7">
      <w:pPr>
        <w:keepNext/>
        <w:shd w:val="clear" w:color="auto" w:fill="E6E6E6"/>
        <w:ind w:left="709" w:hanging="709"/>
        <w:outlineLvl w:val="3"/>
        <w:rPr>
          <w:rFonts w:ascii="Arial" w:eastAsia="Arial Unicode MS" w:hAnsi="Arial" w:cs="Arial"/>
          <w:b/>
          <w:color w:val="000000"/>
          <w:sz w:val="22"/>
        </w:rPr>
      </w:pPr>
      <w:r w:rsidRPr="00D97C1D">
        <w:rPr>
          <w:rFonts w:ascii="Arial" w:eastAsia="Arial Unicode MS" w:hAnsi="Arial" w:cs="Arial"/>
          <w:b/>
          <w:color w:val="000000"/>
          <w:sz w:val="22"/>
        </w:rPr>
        <w:t>14.4.2 BIPOLAR DISORDER</w:t>
      </w:r>
    </w:p>
    <w:p w14:paraId="3FE81259" w14:textId="2B63D294" w:rsidR="00300FD9" w:rsidRDefault="00300FD9" w:rsidP="00361A2E">
      <w:pPr>
        <w:pStyle w:val="Heading3"/>
        <w:jc w:val="both"/>
        <w:rPr>
          <w:rFonts w:ascii="Arial" w:hAnsi="Arial" w:cs="Arial"/>
          <w:b w:val="0"/>
          <w:sz w:val="16"/>
        </w:rPr>
      </w:pPr>
      <w:r w:rsidRPr="00D97C1D">
        <w:rPr>
          <w:rFonts w:ascii="Arial" w:hAnsi="Arial" w:cs="Arial"/>
          <w:b w:val="0"/>
          <w:sz w:val="16"/>
        </w:rPr>
        <w:t>F31</w:t>
      </w:r>
    </w:p>
    <w:p w14:paraId="2F9240F9" w14:textId="1B0D18FA" w:rsidR="0093452A" w:rsidRPr="00C204E7" w:rsidRDefault="0093452A" w:rsidP="00C204E7">
      <w:pPr>
        <w:pStyle w:val="Body1"/>
        <w:rPr>
          <w:rFonts w:ascii="Arial" w:hAnsi="Arial" w:cs="Arial"/>
          <w:sz w:val="18"/>
        </w:rPr>
      </w:pPr>
    </w:p>
    <w:p w14:paraId="47EEF361" w14:textId="77777777" w:rsidR="00DB2C94" w:rsidRPr="00D97C1D" w:rsidRDefault="00DB2C94" w:rsidP="00361A2E">
      <w:pPr>
        <w:pStyle w:val="Heading3"/>
        <w:widowControl w:val="0"/>
        <w:jc w:val="both"/>
        <w:rPr>
          <w:rFonts w:ascii="Arial" w:eastAsia="Calibri" w:hAnsi="Arial" w:cs="Arial"/>
        </w:rPr>
      </w:pPr>
      <w:r w:rsidRPr="00D97C1D">
        <w:rPr>
          <w:rFonts w:ascii="Arial" w:eastAsia="Calibri" w:hAnsi="Arial" w:cs="Arial"/>
        </w:rPr>
        <w:t>DESCRIPTION</w:t>
      </w:r>
    </w:p>
    <w:p w14:paraId="34FBAE6D" w14:textId="49170A76" w:rsidR="00DB2C94" w:rsidRPr="00D97C1D" w:rsidRDefault="000D0D3B" w:rsidP="00361A2E">
      <w:pPr>
        <w:pStyle w:val="ListParagraph"/>
        <w:ind w:left="0"/>
        <w:jc w:val="both"/>
        <w:rPr>
          <w:rFonts w:ascii="Arial" w:hAnsi="Arial" w:cs="Arial"/>
          <w:sz w:val="18"/>
          <w:szCs w:val="18"/>
        </w:rPr>
      </w:pPr>
      <w:r w:rsidRPr="00D97C1D">
        <w:rPr>
          <w:rFonts w:ascii="Arial" w:hAnsi="Arial" w:cs="Arial"/>
          <w:sz w:val="18"/>
          <w:szCs w:val="18"/>
        </w:rPr>
        <w:t>The b</w:t>
      </w:r>
      <w:r w:rsidR="00DB2C94" w:rsidRPr="00D97C1D">
        <w:rPr>
          <w:rFonts w:ascii="Arial" w:hAnsi="Arial" w:cs="Arial"/>
          <w:sz w:val="18"/>
          <w:szCs w:val="18"/>
        </w:rPr>
        <w:t>ipolar disorder</w:t>
      </w:r>
      <w:r w:rsidRPr="00D97C1D">
        <w:rPr>
          <w:rFonts w:ascii="Arial" w:hAnsi="Arial" w:cs="Arial"/>
          <w:sz w:val="18"/>
          <w:szCs w:val="18"/>
        </w:rPr>
        <w:t xml:space="preserve"> presentation</w:t>
      </w:r>
      <w:r w:rsidR="00DB2C94" w:rsidRPr="00D97C1D">
        <w:rPr>
          <w:rFonts w:ascii="Arial" w:hAnsi="Arial" w:cs="Arial"/>
          <w:sz w:val="18"/>
          <w:szCs w:val="18"/>
        </w:rPr>
        <w:t xml:space="preserve"> in children and adolescents</w:t>
      </w:r>
      <w:r w:rsidRPr="00D97C1D">
        <w:rPr>
          <w:rFonts w:ascii="Arial" w:hAnsi="Arial" w:cs="Arial"/>
          <w:sz w:val="18"/>
          <w:szCs w:val="18"/>
        </w:rPr>
        <w:t xml:space="preserve"> differs from the adult discrete manic or depressive episodes. They usually</w:t>
      </w:r>
      <w:r w:rsidR="00DB2C94" w:rsidRPr="00D97C1D">
        <w:rPr>
          <w:rFonts w:ascii="Arial" w:hAnsi="Arial" w:cs="Arial"/>
          <w:sz w:val="18"/>
          <w:szCs w:val="18"/>
        </w:rPr>
        <w:t xml:space="preserve"> present with mixed mood states</w:t>
      </w:r>
      <w:r w:rsidRPr="00D97C1D">
        <w:rPr>
          <w:rFonts w:ascii="Arial" w:hAnsi="Arial" w:cs="Arial"/>
          <w:sz w:val="18"/>
          <w:szCs w:val="18"/>
        </w:rPr>
        <w:t xml:space="preserve"> and</w:t>
      </w:r>
      <w:r w:rsidR="00DB2C94" w:rsidRPr="00D97C1D">
        <w:rPr>
          <w:rFonts w:ascii="Arial" w:hAnsi="Arial" w:cs="Arial"/>
          <w:sz w:val="18"/>
          <w:szCs w:val="18"/>
        </w:rPr>
        <w:t xml:space="preserve"> significant mood lability</w:t>
      </w:r>
      <w:r w:rsidRPr="00D97C1D">
        <w:rPr>
          <w:rFonts w:ascii="Arial" w:hAnsi="Arial" w:cs="Arial"/>
          <w:sz w:val="18"/>
          <w:szCs w:val="18"/>
        </w:rPr>
        <w:t xml:space="preserve"> that fluctuate</w:t>
      </w:r>
      <w:r w:rsidR="00773D87">
        <w:rPr>
          <w:rFonts w:ascii="Arial" w:hAnsi="Arial" w:cs="Arial"/>
          <w:sz w:val="18"/>
          <w:szCs w:val="18"/>
        </w:rPr>
        <w:t>s</w:t>
      </w:r>
      <w:r w:rsidRPr="00D97C1D">
        <w:rPr>
          <w:rFonts w:ascii="Arial" w:hAnsi="Arial" w:cs="Arial"/>
          <w:sz w:val="18"/>
          <w:szCs w:val="18"/>
        </w:rPr>
        <w:t xml:space="preserve"> within a day resembling a rapid cycling pattern and</w:t>
      </w:r>
      <w:r w:rsidR="00DB2C94" w:rsidRPr="00D97C1D">
        <w:rPr>
          <w:rFonts w:ascii="Arial" w:hAnsi="Arial" w:cs="Arial"/>
          <w:sz w:val="18"/>
          <w:szCs w:val="18"/>
        </w:rPr>
        <w:t xml:space="preserve"> rage attacks or ‘affective </w:t>
      </w:r>
      <w:proofErr w:type="gramStart"/>
      <w:r w:rsidR="00DB2C94" w:rsidRPr="00D97C1D">
        <w:rPr>
          <w:rFonts w:ascii="Arial" w:hAnsi="Arial" w:cs="Arial"/>
          <w:sz w:val="18"/>
          <w:szCs w:val="18"/>
        </w:rPr>
        <w:t>storms’</w:t>
      </w:r>
      <w:proofErr w:type="gramEnd"/>
      <w:r w:rsidR="008769FD" w:rsidRPr="00D97C1D">
        <w:rPr>
          <w:rFonts w:ascii="Arial" w:hAnsi="Arial" w:cs="Arial"/>
          <w:sz w:val="18"/>
          <w:szCs w:val="18"/>
        </w:rPr>
        <w:t>.</w:t>
      </w:r>
    </w:p>
    <w:p w14:paraId="365F4B70" w14:textId="77777777" w:rsidR="008769FD" w:rsidRPr="00D97C1D" w:rsidRDefault="008769FD" w:rsidP="00361A2E">
      <w:pPr>
        <w:pStyle w:val="ListParagraph"/>
        <w:ind w:left="0"/>
        <w:jc w:val="both"/>
        <w:rPr>
          <w:rFonts w:ascii="Arial" w:hAnsi="Arial" w:cs="Arial"/>
          <w:sz w:val="18"/>
          <w:szCs w:val="18"/>
        </w:rPr>
      </w:pPr>
    </w:p>
    <w:p w14:paraId="00DDD83D" w14:textId="5CF30AC2" w:rsidR="00DB2C94" w:rsidRPr="00D97C1D" w:rsidRDefault="008769FD" w:rsidP="00361A2E">
      <w:pPr>
        <w:jc w:val="both"/>
        <w:rPr>
          <w:rFonts w:ascii="Arial" w:hAnsi="Arial" w:cs="Arial"/>
          <w:sz w:val="18"/>
          <w:szCs w:val="18"/>
        </w:rPr>
      </w:pPr>
      <w:r w:rsidRPr="00D97C1D">
        <w:rPr>
          <w:rFonts w:ascii="Arial" w:hAnsi="Arial" w:cs="Arial"/>
          <w:sz w:val="18"/>
          <w:szCs w:val="18"/>
        </w:rPr>
        <w:t>Short-lived episodes of exuberance are normative in children and adolescents, while temper outbursts and mood lability can present in many other psychiatric disorders</w:t>
      </w:r>
      <w:r w:rsidR="001E2A95">
        <w:rPr>
          <w:rFonts w:ascii="Arial" w:hAnsi="Arial" w:cs="Arial"/>
          <w:sz w:val="18"/>
          <w:szCs w:val="18"/>
        </w:rPr>
        <w:t>,</w:t>
      </w:r>
      <w:r w:rsidRPr="00D97C1D">
        <w:rPr>
          <w:rFonts w:ascii="Arial" w:hAnsi="Arial" w:cs="Arial"/>
          <w:sz w:val="18"/>
          <w:szCs w:val="18"/>
        </w:rPr>
        <w:t xml:space="preserve"> e.g. anxiety disorders, </w:t>
      </w:r>
      <w:r w:rsidR="00624C6D">
        <w:rPr>
          <w:rFonts w:ascii="Arial" w:hAnsi="Arial" w:cs="Arial"/>
          <w:sz w:val="18"/>
          <w:szCs w:val="18"/>
        </w:rPr>
        <w:t>autism spectrum disorder (</w:t>
      </w:r>
      <w:r w:rsidRPr="00D97C1D">
        <w:rPr>
          <w:rFonts w:ascii="Arial" w:hAnsi="Arial" w:cs="Arial"/>
          <w:sz w:val="18"/>
          <w:szCs w:val="18"/>
        </w:rPr>
        <w:t>ASD</w:t>
      </w:r>
      <w:r w:rsidR="00624C6D">
        <w:rPr>
          <w:rFonts w:ascii="Arial" w:hAnsi="Arial" w:cs="Arial"/>
          <w:sz w:val="18"/>
          <w:szCs w:val="18"/>
        </w:rPr>
        <w:t>)</w:t>
      </w:r>
      <w:r w:rsidRPr="00D97C1D">
        <w:rPr>
          <w:rFonts w:ascii="Arial" w:hAnsi="Arial" w:cs="Arial"/>
          <w:sz w:val="18"/>
          <w:szCs w:val="18"/>
        </w:rPr>
        <w:t xml:space="preserve">. </w:t>
      </w:r>
      <w:r w:rsidR="00DB2C94" w:rsidRPr="00D97C1D">
        <w:rPr>
          <w:rFonts w:ascii="Arial" w:hAnsi="Arial" w:cs="Arial"/>
          <w:sz w:val="18"/>
          <w:szCs w:val="18"/>
        </w:rPr>
        <w:t xml:space="preserve">There is a risk of misdiagnosis or ‘over-diagnosis’ of </w:t>
      </w:r>
      <w:r w:rsidRPr="00D97C1D">
        <w:rPr>
          <w:rFonts w:ascii="Arial" w:hAnsi="Arial" w:cs="Arial"/>
          <w:sz w:val="18"/>
          <w:szCs w:val="18"/>
        </w:rPr>
        <w:t>bipolar</w:t>
      </w:r>
      <w:r w:rsidR="00DB2C94" w:rsidRPr="00D97C1D">
        <w:rPr>
          <w:rFonts w:ascii="Arial" w:hAnsi="Arial" w:cs="Arial"/>
          <w:sz w:val="18"/>
          <w:szCs w:val="18"/>
        </w:rPr>
        <w:t xml:space="preserve"> disorder in children</w:t>
      </w:r>
      <w:r w:rsidRPr="00D97C1D">
        <w:rPr>
          <w:rFonts w:ascii="Arial" w:hAnsi="Arial" w:cs="Arial"/>
          <w:sz w:val="18"/>
          <w:szCs w:val="18"/>
        </w:rPr>
        <w:t xml:space="preserve"> and adolescents</w:t>
      </w:r>
      <w:r w:rsidR="00DB2C94" w:rsidRPr="00D97C1D">
        <w:rPr>
          <w:rFonts w:ascii="Arial" w:hAnsi="Arial" w:cs="Arial"/>
          <w:sz w:val="18"/>
          <w:szCs w:val="18"/>
        </w:rPr>
        <w:t xml:space="preserve"> presenting with severe aggression and ‘dysregulated’ moods.</w:t>
      </w:r>
    </w:p>
    <w:p w14:paraId="59BD59C0" w14:textId="77777777" w:rsidR="00F269D6" w:rsidRPr="00C204E7" w:rsidRDefault="00F269D6" w:rsidP="00361A2E">
      <w:pPr>
        <w:jc w:val="both"/>
        <w:rPr>
          <w:rFonts w:ascii="Arial" w:hAnsi="Arial" w:cs="Arial"/>
          <w:sz w:val="18"/>
          <w:szCs w:val="18"/>
        </w:rPr>
      </w:pPr>
    </w:p>
    <w:p w14:paraId="5029006E" w14:textId="77777777" w:rsidR="00F269D6" w:rsidRPr="00D97C1D" w:rsidRDefault="00F269D6" w:rsidP="00361A2E">
      <w:pPr>
        <w:pStyle w:val="Body1"/>
        <w:jc w:val="both"/>
        <w:rPr>
          <w:rFonts w:ascii="Arial" w:hAnsi="Arial" w:cs="Arial"/>
          <w:b/>
          <w:sz w:val="20"/>
          <w:lang w:val="en-US"/>
        </w:rPr>
      </w:pPr>
      <w:r w:rsidRPr="00D97C1D">
        <w:rPr>
          <w:rFonts w:ascii="Arial" w:hAnsi="Arial" w:cs="Arial"/>
          <w:b/>
          <w:sz w:val="20"/>
          <w:lang w:val="en-US"/>
        </w:rPr>
        <w:t>DIAGNOSTIC CRITERIA</w:t>
      </w:r>
      <w:r w:rsidR="00DF37C4" w:rsidRPr="00D97C1D">
        <w:rPr>
          <w:rFonts w:ascii="Arial" w:hAnsi="Arial" w:cs="Arial"/>
          <w:b/>
          <w:sz w:val="20"/>
          <w:lang w:val="en-US"/>
        </w:rPr>
        <w:t xml:space="preserve"> (DSM 5)</w:t>
      </w:r>
    </w:p>
    <w:p w14:paraId="50024D8F" w14:textId="13F938DF" w:rsidR="00DB2C94" w:rsidRPr="00D97C1D" w:rsidRDefault="00DB2C94" w:rsidP="00361A2E">
      <w:pPr>
        <w:pStyle w:val="Heading3"/>
        <w:widowControl w:val="0"/>
        <w:jc w:val="both"/>
        <w:rPr>
          <w:rFonts w:ascii="Arial" w:eastAsia="Calibri" w:hAnsi="Arial" w:cs="Arial"/>
          <w:sz w:val="18"/>
          <w:szCs w:val="18"/>
        </w:rPr>
      </w:pPr>
      <w:r w:rsidRPr="00D97C1D">
        <w:rPr>
          <w:rFonts w:ascii="Arial" w:eastAsia="Calibri" w:hAnsi="Arial" w:cs="Arial"/>
          <w:bCs/>
          <w:sz w:val="18"/>
          <w:szCs w:val="18"/>
        </w:rPr>
        <w:t xml:space="preserve">Manic </w:t>
      </w:r>
      <w:r w:rsidR="00153CDA">
        <w:rPr>
          <w:rFonts w:ascii="Arial" w:eastAsia="Calibri" w:hAnsi="Arial" w:cs="Arial"/>
          <w:bCs/>
          <w:sz w:val="18"/>
          <w:szCs w:val="18"/>
        </w:rPr>
        <w:t>e</w:t>
      </w:r>
      <w:r w:rsidRPr="00D97C1D">
        <w:rPr>
          <w:rFonts w:ascii="Arial" w:eastAsia="Calibri" w:hAnsi="Arial" w:cs="Arial"/>
          <w:bCs/>
          <w:sz w:val="18"/>
          <w:szCs w:val="18"/>
        </w:rPr>
        <w:t>pisode</w:t>
      </w:r>
    </w:p>
    <w:p w14:paraId="33BAC625" w14:textId="4905E352" w:rsidR="00153CDA" w:rsidRDefault="00DB2C94" w:rsidP="00153CDA">
      <w:pPr>
        <w:pStyle w:val="Heading3"/>
        <w:widowControl w:val="0"/>
        <w:jc w:val="both"/>
        <w:rPr>
          <w:rFonts w:ascii="Arial" w:eastAsia="Calibri" w:hAnsi="Arial" w:cs="Arial"/>
          <w:b w:val="0"/>
          <w:bCs/>
          <w:sz w:val="18"/>
          <w:szCs w:val="18"/>
        </w:rPr>
      </w:pPr>
      <w:r w:rsidRPr="00D97C1D">
        <w:rPr>
          <w:rFonts w:ascii="Arial" w:eastAsia="Calibri" w:hAnsi="Arial" w:cs="Arial"/>
          <w:b w:val="0"/>
          <w:bCs/>
          <w:sz w:val="18"/>
          <w:szCs w:val="18"/>
        </w:rPr>
        <w:t>A distinct period of</w:t>
      </w:r>
      <w:r w:rsidR="009729D3" w:rsidRPr="00D97C1D">
        <w:rPr>
          <w:rFonts w:ascii="Arial" w:eastAsia="Calibri" w:hAnsi="Arial" w:cs="Arial"/>
          <w:b w:val="0"/>
          <w:bCs/>
          <w:sz w:val="18"/>
          <w:szCs w:val="18"/>
        </w:rPr>
        <w:t xml:space="preserve"> </w:t>
      </w:r>
      <w:r w:rsidRPr="00D97C1D">
        <w:rPr>
          <w:rFonts w:ascii="Arial" w:eastAsia="Calibri" w:hAnsi="Arial" w:cs="Arial"/>
          <w:b w:val="0"/>
          <w:bCs/>
          <w:sz w:val="18"/>
          <w:szCs w:val="18"/>
        </w:rPr>
        <w:t>abnormally and persistently elevated, expansive or irritable mood</w:t>
      </w:r>
      <w:r w:rsidR="00F269D6" w:rsidRPr="00D97C1D">
        <w:rPr>
          <w:rFonts w:ascii="Arial" w:eastAsia="Calibri" w:hAnsi="Arial" w:cs="Arial"/>
          <w:b w:val="0"/>
          <w:bCs/>
          <w:sz w:val="18"/>
          <w:szCs w:val="18"/>
        </w:rPr>
        <w:t xml:space="preserve"> and abnormally and persistently increased goal-directed activity or energy. </w:t>
      </w:r>
      <w:r w:rsidRPr="00D97C1D">
        <w:rPr>
          <w:rFonts w:ascii="Arial" w:eastAsia="Calibri" w:hAnsi="Arial" w:cs="Arial"/>
          <w:b w:val="0"/>
          <w:bCs/>
          <w:sz w:val="18"/>
          <w:szCs w:val="18"/>
        </w:rPr>
        <w:t>This should represent a significant change in the patient’s baseline mental status</w:t>
      </w:r>
      <w:r w:rsidR="00F269D6" w:rsidRPr="00D97C1D">
        <w:rPr>
          <w:rFonts w:ascii="Arial" w:eastAsia="Calibri" w:hAnsi="Arial" w:cs="Arial"/>
          <w:b w:val="0"/>
          <w:bCs/>
          <w:sz w:val="18"/>
          <w:szCs w:val="18"/>
        </w:rPr>
        <w:t xml:space="preserve">, </w:t>
      </w:r>
      <w:r w:rsidRPr="00D97C1D">
        <w:rPr>
          <w:rFonts w:ascii="Arial" w:eastAsia="Calibri" w:hAnsi="Arial" w:cs="Arial"/>
          <w:b w:val="0"/>
          <w:bCs/>
          <w:sz w:val="18"/>
          <w:szCs w:val="18"/>
        </w:rPr>
        <w:t>last for at least 1</w:t>
      </w:r>
      <w:r w:rsidR="001E2A95">
        <w:rPr>
          <w:rFonts w:ascii="Arial" w:eastAsia="Calibri" w:hAnsi="Arial" w:cs="Arial"/>
          <w:b w:val="0"/>
          <w:bCs/>
          <w:sz w:val="18"/>
          <w:szCs w:val="18"/>
        </w:rPr>
        <w:t> </w:t>
      </w:r>
      <w:r w:rsidRPr="00D97C1D">
        <w:rPr>
          <w:rFonts w:ascii="Arial" w:eastAsia="Calibri" w:hAnsi="Arial" w:cs="Arial"/>
          <w:b w:val="0"/>
          <w:bCs/>
          <w:sz w:val="18"/>
          <w:szCs w:val="18"/>
        </w:rPr>
        <w:t>week</w:t>
      </w:r>
      <w:r w:rsidR="00F269D6" w:rsidRPr="00D97C1D">
        <w:rPr>
          <w:rFonts w:ascii="Arial" w:eastAsia="Calibri" w:hAnsi="Arial" w:cs="Arial"/>
          <w:b w:val="0"/>
          <w:bCs/>
          <w:sz w:val="18"/>
          <w:szCs w:val="18"/>
        </w:rPr>
        <w:t xml:space="preserve"> and be present, most of the day, nearly every day</w:t>
      </w:r>
      <w:r w:rsidRPr="00D97C1D">
        <w:rPr>
          <w:rFonts w:ascii="Arial" w:eastAsia="Calibri" w:hAnsi="Arial" w:cs="Arial"/>
          <w:b w:val="0"/>
          <w:bCs/>
          <w:sz w:val="18"/>
          <w:szCs w:val="18"/>
        </w:rPr>
        <w:t>.</w:t>
      </w:r>
    </w:p>
    <w:p w14:paraId="36D1E7AE" w14:textId="77777777" w:rsidR="00153CDA" w:rsidRDefault="00153CDA" w:rsidP="00C204E7">
      <w:pPr>
        <w:rPr>
          <w:rFonts w:ascii="Arial" w:eastAsia="Calibri" w:hAnsi="Arial" w:cs="Arial"/>
          <w:bCs/>
          <w:sz w:val="18"/>
          <w:szCs w:val="18"/>
        </w:rPr>
      </w:pPr>
    </w:p>
    <w:p w14:paraId="03B3C3DD" w14:textId="01EEAF76" w:rsidR="00DB2C94" w:rsidRPr="00D97C1D" w:rsidRDefault="00DB2C94" w:rsidP="00361A2E">
      <w:pPr>
        <w:pStyle w:val="Heading3"/>
        <w:widowControl w:val="0"/>
        <w:jc w:val="both"/>
        <w:rPr>
          <w:rFonts w:ascii="Arial" w:eastAsia="Calibri" w:hAnsi="Arial" w:cs="Arial"/>
          <w:b w:val="0"/>
          <w:bCs/>
          <w:sz w:val="18"/>
          <w:szCs w:val="18"/>
        </w:rPr>
      </w:pPr>
      <w:r w:rsidRPr="00D97C1D">
        <w:rPr>
          <w:rFonts w:ascii="Arial" w:eastAsia="Calibri" w:hAnsi="Arial" w:cs="Arial"/>
          <w:b w:val="0"/>
          <w:bCs/>
          <w:sz w:val="18"/>
          <w:szCs w:val="18"/>
        </w:rPr>
        <w:t>During the period of mood disturbance, the patient should display the following symptoms:</w:t>
      </w:r>
    </w:p>
    <w:p w14:paraId="226D9A4D" w14:textId="4F634E94" w:rsidR="00DB2C94" w:rsidRPr="00D97C1D" w:rsidRDefault="001A7A17" w:rsidP="00361A2E">
      <w:pPr>
        <w:numPr>
          <w:ilvl w:val="0"/>
          <w:numId w:val="76"/>
        </w:numPr>
        <w:jc w:val="both"/>
        <w:rPr>
          <w:rFonts w:ascii="Arial" w:hAnsi="Arial" w:cs="Arial"/>
          <w:sz w:val="18"/>
          <w:szCs w:val="18"/>
        </w:rPr>
      </w:pPr>
      <w:r w:rsidRPr="00D97C1D">
        <w:rPr>
          <w:rFonts w:ascii="Arial" w:hAnsi="Arial" w:cs="Arial"/>
          <w:sz w:val="18"/>
          <w:szCs w:val="18"/>
        </w:rPr>
        <w:t>Elevated self-esteem or g</w:t>
      </w:r>
      <w:r w:rsidR="00DB2C94" w:rsidRPr="00D97C1D">
        <w:rPr>
          <w:rFonts w:ascii="Arial" w:hAnsi="Arial" w:cs="Arial"/>
          <w:sz w:val="18"/>
          <w:szCs w:val="18"/>
        </w:rPr>
        <w:t>randiosity</w:t>
      </w:r>
      <w:r w:rsidR="001E2A95">
        <w:rPr>
          <w:rFonts w:ascii="Arial" w:hAnsi="Arial" w:cs="Arial"/>
          <w:sz w:val="18"/>
          <w:szCs w:val="18"/>
        </w:rPr>
        <w:t>.</w:t>
      </w:r>
    </w:p>
    <w:p w14:paraId="61C54B78" w14:textId="74675580" w:rsidR="00DB2C94" w:rsidRPr="00D97C1D" w:rsidRDefault="00DB2C94" w:rsidP="00361A2E">
      <w:pPr>
        <w:numPr>
          <w:ilvl w:val="0"/>
          <w:numId w:val="76"/>
        </w:numPr>
        <w:jc w:val="both"/>
        <w:rPr>
          <w:rFonts w:ascii="Arial" w:hAnsi="Arial" w:cs="Arial"/>
          <w:sz w:val="18"/>
          <w:szCs w:val="18"/>
        </w:rPr>
      </w:pPr>
      <w:r w:rsidRPr="00D97C1D">
        <w:rPr>
          <w:rFonts w:ascii="Arial" w:hAnsi="Arial" w:cs="Arial"/>
          <w:sz w:val="18"/>
          <w:szCs w:val="18"/>
        </w:rPr>
        <w:t xml:space="preserve">Decreased </w:t>
      </w:r>
      <w:r w:rsidR="001A7A17" w:rsidRPr="00D97C1D">
        <w:rPr>
          <w:rFonts w:ascii="Arial" w:hAnsi="Arial" w:cs="Arial"/>
          <w:sz w:val="18"/>
          <w:szCs w:val="18"/>
        </w:rPr>
        <w:t xml:space="preserve">need for </w:t>
      </w:r>
      <w:r w:rsidRPr="00D97C1D">
        <w:rPr>
          <w:rFonts w:ascii="Arial" w:hAnsi="Arial" w:cs="Arial"/>
          <w:sz w:val="18"/>
          <w:szCs w:val="18"/>
        </w:rPr>
        <w:t>sleep</w:t>
      </w:r>
      <w:r w:rsidR="001E2A95">
        <w:rPr>
          <w:rFonts w:ascii="Arial" w:hAnsi="Arial" w:cs="Arial"/>
          <w:sz w:val="18"/>
          <w:szCs w:val="18"/>
        </w:rPr>
        <w:t>.</w:t>
      </w:r>
    </w:p>
    <w:p w14:paraId="68ED3014" w14:textId="31ACBC47" w:rsidR="001A7A17" w:rsidRPr="00D97C1D" w:rsidRDefault="001A7A17" w:rsidP="00361A2E">
      <w:pPr>
        <w:numPr>
          <w:ilvl w:val="0"/>
          <w:numId w:val="76"/>
        </w:numPr>
        <w:jc w:val="both"/>
        <w:rPr>
          <w:rFonts w:ascii="Arial" w:hAnsi="Arial" w:cs="Arial"/>
          <w:sz w:val="18"/>
          <w:szCs w:val="18"/>
        </w:rPr>
      </w:pPr>
      <w:r w:rsidRPr="00D97C1D">
        <w:rPr>
          <w:rFonts w:ascii="Arial" w:hAnsi="Arial" w:cs="Arial"/>
          <w:sz w:val="18"/>
          <w:szCs w:val="18"/>
        </w:rPr>
        <w:t>More talkative than usual or pressured speech</w:t>
      </w:r>
      <w:r w:rsidR="001E2A95">
        <w:rPr>
          <w:rFonts w:ascii="Arial" w:hAnsi="Arial" w:cs="Arial"/>
          <w:sz w:val="18"/>
          <w:szCs w:val="18"/>
        </w:rPr>
        <w:t>.</w:t>
      </w:r>
    </w:p>
    <w:p w14:paraId="6E5A6846" w14:textId="29568002" w:rsidR="001A7A17" w:rsidRPr="00D97C1D" w:rsidRDefault="001A7A17" w:rsidP="00361A2E">
      <w:pPr>
        <w:numPr>
          <w:ilvl w:val="0"/>
          <w:numId w:val="76"/>
        </w:numPr>
        <w:jc w:val="both"/>
        <w:rPr>
          <w:rFonts w:ascii="Arial" w:hAnsi="Arial" w:cs="Arial"/>
          <w:sz w:val="18"/>
          <w:szCs w:val="18"/>
        </w:rPr>
      </w:pPr>
      <w:r w:rsidRPr="00D97C1D">
        <w:rPr>
          <w:rFonts w:ascii="Arial" w:hAnsi="Arial" w:cs="Arial"/>
          <w:sz w:val="18"/>
          <w:szCs w:val="18"/>
        </w:rPr>
        <w:t>Flight of ideas or feeling that thoughts are racing</w:t>
      </w:r>
      <w:r w:rsidR="001E2A95">
        <w:rPr>
          <w:rFonts w:ascii="Arial" w:hAnsi="Arial" w:cs="Arial"/>
          <w:sz w:val="18"/>
          <w:szCs w:val="18"/>
        </w:rPr>
        <w:t>.</w:t>
      </w:r>
    </w:p>
    <w:p w14:paraId="1D5F2CAF" w14:textId="77777777" w:rsidR="001A7A17" w:rsidRPr="00D97C1D" w:rsidRDefault="001A7A17" w:rsidP="00361A2E">
      <w:pPr>
        <w:numPr>
          <w:ilvl w:val="0"/>
          <w:numId w:val="76"/>
        </w:numPr>
        <w:jc w:val="both"/>
        <w:rPr>
          <w:rFonts w:ascii="Arial" w:hAnsi="Arial" w:cs="Arial"/>
          <w:sz w:val="18"/>
          <w:szCs w:val="18"/>
        </w:rPr>
      </w:pPr>
      <w:r w:rsidRPr="00D97C1D">
        <w:rPr>
          <w:rFonts w:ascii="Arial" w:hAnsi="Arial" w:cs="Arial"/>
          <w:sz w:val="18"/>
          <w:szCs w:val="18"/>
        </w:rPr>
        <w:t>Distractibility</w:t>
      </w:r>
    </w:p>
    <w:p w14:paraId="6741F4BD" w14:textId="7A4C669E" w:rsidR="00DB2C94" w:rsidRPr="00D97C1D" w:rsidRDefault="00DB2C94" w:rsidP="00361A2E">
      <w:pPr>
        <w:numPr>
          <w:ilvl w:val="0"/>
          <w:numId w:val="76"/>
        </w:numPr>
        <w:jc w:val="both"/>
        <w:rPr>
          <w:rFonts w:ascii="Arial" w:hAnsi="Arial" w:cs="Arial"/>
          <w:sz w:val="18"/>
          <w:szCs w:val="18"/>
        </w:rPr>
      </w:pPr>
      <w:r w:rsidRPr="00D97C1D">
        <w:rPr>
          <w:rFonts w:ascii="Arial" w:hAnsi="Arial" w:cs="Arial"/>
          <w:sz w:val="18"/>
          <w:szCs w:val="18"/>
        </w:rPr>
        <w:t>Increase</w:t>
      </w:r>
      <w:r w:rsidR="001A7A17" w:rsidRPr="00D97C1D">
        <w:rPr>
          <w:rFonts w:ascii="Arial" w:hAnsi="Arial" w:cs="Arial"/>
          <w:sz w:val="18"/>
          <w:szCs w:val="18"/>
        </w:rPr>
        <w:t>d</w:t>
      </w:r>
      <w:r w:rsidRPr="00D97C1D">
        <w:rPr>
          <w:rFonts w:ascii="Arial" w:hAnsi="Arial" w:cs="Arial"/>
          <w:sz w:val="18"/>
          <w:szCs w:val="18"/>
        </w:rPr>
        <w:t xml:space="preserve"> goal</w:t>
      </w:r>
      <w:r w:rsidR="001A7A17" w:rsidRPr="00D97C1D">
        <w:rPr>
          <w:rFonts w:ascii="Arial" w:hAnsi="Arial" w:cs="Arial"/>
          <w:sz w:val="18"/>
          <w:szCs w:val="18"/>
        </w:rPr>
        <w:t>-</w:t>
      </w:r>
      <w:r w:rsidRPr="00D97C1D">
        <w:rPr>
          <w:rFonts w:ascii="Arial" w:hAnsi="Arial" w:cs="Arial"/>
          <w:sz w:val="18"/>
          <w:szCs w:val="18"/>
        </w:rPr>
        <w:t>directed activity</w:t>
      </w:r>
      <w:r w:rsidR="001A7A17" w:rsidRPr="00D97C1D">
        <w:rPr>
          <w:rFonts w:ascii="Arial" w:hAnsi="Arial" w:cs="Arial"/>
          <w:sz w:val="18"/>
          <w:szCs w:val="18"/>
        </w:rPr>
        <w:t xml:space="preserve"> (socially, at school or hyper</w:t>
      </w:r>
      <w:r w:rsidR="000423CC" w:rsidRPr="00D97C1D">
        <w:rPr>
          <w:rFonts w:ascii="Arial" w:hAnsi="Arial" w:cs="Arial"/>
          <w:sz w:val="18"/>
          <w:szCs w:val="18"/>
        </w:rPr>
        <w:t>-</w:t>
      </w:r>
      <w:r w:rsidR="001A7A17" w:rsidRPr="00D97C1D">
        <w:rPr>
          <w:rFonts w:ascii="Arial" w:hAnsi="Arial" w:cs="Arial"/>
          <w:sz w:val="18"/>
          <w:szCs w:val="18"/>
        </w:rPr>
        <w:t>sexuality) or psychomotor agitation</w:t>
      </w:r>
      <w:r w:rsidR="001E2A95">
        <w:rPr>
          <w:rFonts w:ascii="Arial" w:hAnsi="Arial" w:cs="Arial"/>
          <w:sz w:val="18"/>
          <w:szCs w:val="18"/>
        </w:rPr>
        <w:t>.</w:t>
      </w:r>
    </w:p>
    <w:p w14:paraId="6856D538" w14:textId="28A7AB07" w:rsidR="001A7A17" w:rsidRDefault="001A7A17" w:rsidP="00361A2E">
      <w:pPr>
        <w:numPr>
          <w:ilvl w:val="0"/>
          <w:numId w:val="76"/>
        </w:numPr>
        <w:jc w:val="both"/>
        <w:rPr>
          <w:rFonts w:ascii="Arial" w:hAnsi="Arial" w:cs="Arial"/>
          <w:sz w:val="18"/>
          <w:szCs w:val="18"/>
        </w:rPr>
      </w:pPr>
      <w:r w:rsidRPr="00D97C1D">
        <w:rPr>
          <w:rFonts w:ascii="Arial" w:hAnsi="Arial" w:cs="Arial"/>
          <w:sz w:val="18"/>
          <w:szCs w:val="18"/>
        </w:rPr>
        <w:t>Involvement in activities with potentially painful consequences</w:t>
      </w:r>
      <w:r w:rsidR="001E2A95">
        <w:rPr>
          <w:rFonts w:ascii="Arial" w:hAnsi="Arial" w:cs="Arial"/>
          <w:sz w:val="18"/>
          <w:szCs w:val="18"/>
        </w:rPr>
        <w:t>,</w:t>
      </w:r>
      <w:r w:rsidRPr="00D97C1D">
        <w:rPr>
          <w:rFonts w:ascii="Arial" w:hAnsi="Arial" w:cs="Arial"/>
          <w:sz w:val="18"/>
          <w:szCs w:val="18"/>
        </w:rPr>
        <w:t xml:space="preserve"> e.g. sexual indiscretions</w:t>
      </w:r>
      <w:r w:rsidR="001E2A95">
        <w:rPr>
          <w:rFonts w:ascii="Arial" w:hAnsi="Arial" w:cs="Arial"/>
          <w:sz w:val="18"/>
          <w:szCs w:val="18"/>
        </w:rPr>
        <w:t>.</w:t>
      </w:r>
    </w:p>
    <w:p w14:paraId="024DE157" w14:textId="77777777" w:rsidR="002E1507" w:rsidRPr="00C204E7" w:rsidRDefault="002E1507" w:rsidP="001E2A95">
      <w:pPr>
        <w:ind w:left="360" w:hanging="360"/>
        <w:jc w:val="both"/>
        <w:rPr>
          <w:rFonts w:ascii="Arial" w:hAnsi="Arial" w:cs="Arial"/>
          <w:sz w:val="18"/>
          <w:szCs w:val="18"/>
        </w:rPr>
      </w:pPr>
    </w:p>
    <w:p w14:paraId="0CC0D07D" w14:textId="77777777" w:rsidR="00DB2C94" w:rsidRPr="00D97C1D" w:rsidRDefault="00DB2C94" w:rsidP="00361A2E">
      <w:pPr>
        <w:pStyle w:val="Caption"/>
        <w:jc w:val="both"/>
        <w:rPr>
          <w:b/>
          <w:u w:val="none"/>
        </w:rPr>
      </w:pPr>
      <w:r w:rsidRPr="00D97C1D">
        <w:rPr>
          <w:b/>
          <w:u w:val="none"/>
        </w:rPr>
        <w:t>Depressive episode</w:t>
      </w:r>
    </w:p>
    <w:p w14:paraId="5C0B0ADF" w14:textId="77777777" w:rsidR="00DB2C94" w:rsidRPr="00D97C1D" w:rsidRDefault="00DB2C94" w:rsidP="00361A2E">
      <w:pPr>
        <w:widowControl w:val="0"/>
        <w:jc w:val="both"/>
        <w:rPr>
          <w:rFonts w:ascii="Arial" w:hAnsi="Arial" w:cs="Arial"/>
          <w:sz w:val="18"/>
          <w:szCs w:val="18"/>
          <w:u w:val="single"/>
        </w:rPr>
      </w:pPr>
      <w:proofErr w:type="gramStart"/>
      <w:r w:rsidRPr="00D97C1D">
        <w:rPr>
          <w:rFonts w:ascii="Arial" w:hAnsi="Arial" w:cs="Arial"/>
          <w:sz w:val="18"/>
          <w:szCs w:val="18"/>
        </w:rPr>
        <w:t>Similar to</w:t>
      </w:r>
      <w:proofErr w:type="gramEnd"/>
      <w:r w:rsidRPr="00D97C1D">
        <w:rPr>
          <w:rFonts w:ascii="Arial" w:hAnsi="Arial" w:cs="Arial"/>
          <w:sz w:val="18"/>
          <w:szCs w:val="18"/>
        </w:rPr>
        <w:t xml:space="preserve"> symptoms of major depressive episode except that </w:t>
      </w:r>
      <w:r w:rsidR="00056DEB" w:rsidRPr="00D97C1D">
        <w:rPr>
          <w:rFonts w:ascii="Arial" w:hAnsi="Arial" w:cs="Arial"/>
          <w:sz w:val="18"/>
          <w:szCs w:val="18"/>
        </w:rPr>
        <w:t xml:space="preserve">the </w:t>
      </w:r>
      <w:r w:rsidRPr="00D97C1D">
        <w:rPr>
          <w:rFonts w:ascii="Arial" w:hAnsi="Arial" w:cs="Arial"/>
          <w:sz w:val="18"/>
          <w:szCs w:val="18"/>
        </w:rPr>
        <w:t>onset may be more rapid</w:t>
      </w:r>
      <w:r w:rsidR="00056DEB" w:rsidRPr="00D97C1D">
        <w:rPr>
          <w:rFonts w:ascii="Arial" w:hAnsi="Arial" w:cs="Arial"/>
          <w:sz w:val="18"/>
          <w:szCs w:val="18"/>
        </w:rPr>
        <w:t xml:space="preserve"> and may be </w:t>
      </w:r>
      <w:r w:rsidRPr="00D97C1D">
        <w:rPr>
          <w:rFonts w:ascii="Arial" w:hAnsi="Arial" w:cs="Arial"/>
          <w:sz w:val="18"/>
          <w:szCs w:val="18"/>
        </w:rPr>
        <w:t xml:space="preserve">associated with psychomotor retardation, </w:t>
      </w:r>
      <w:r w:rsidR="00056DEB" w:rsidRPr="00D97C1D">
        <w:rPr>
          <w:rFonts w:ascii="Arial" w:hAnsi="Arial" w:cs="Arial"/>
          <w:sz w:val="18"/>
          <w:szCs w:val="18"/>
        </w:rPr>
        <w:t xml:space="preserve">anxiety symptoms </w:t>
      </w:r>
      <w:r w:rsidRPr="00D97C1D">
        <w:rPr>
          <w:rFonts w:ascii="Arial" w:hAnsi="Arial" w:cs="Arial"/>
          <w:sz w:val="18"/>
          <w:szCs w:val="18"/>
        </w:rPr>
        <w:t>and/or psychotic symptoms.</w:t>
      </w:r>
    </w:p>
    <w:p w14:paraId="76F5FEDC" w14:textId="688B9C4B" w:rsidR="00205E50" w:rsidRDefault="00205E50" w:rsidP="00361A2E">
      <w:pPr>
        <w:jc w:val="both"/>
        <w:rPr>
          <w:rFonts w:ascii="Arial" w:hAnsi="Arial" w:cs="Arial"/>
          <w:sz w:val="18"/>
          <w:szCs w:val="18"/>
          <w:u w:val="single"/>
        </w:rPr>
      </w:pPr>
    </w:p>
    <w:p w14:paraId="3F03729C" w14:textId="77777777" w:rsidR="00DB2C94" w:rsidRPr="00D97C1D" w:rsidRDefault="00DB2C94" w:rsidP="00361A2E">
      <w:pPr>
        <w:jc w:val="both"/>
        <w:rPr>
          <w:rFonts w:ascii="Arial" w:hAnsi="Arial" w:cs="Arial"/>
          <w:b/>
          <w:sz w:val="18"/>
          <w:szCs w:val="18"/>
        </w:rPr>
      </w:pPr>
      <w:r w:rsidRPr="00D97C1D">
        <w:rPr>
          <w:rFonts w:ascii="Arial" w:hAnsi="Arial" w:cs="Arial"/>
          <w:b/>
          <w:sz w:val="18"/>
          <w:szCs w:val="18"/>
        </w:rPr>
        <w:t>Mixed mood state</w:t>
      </w:r>
    </w:p>
    <w:p w14:paraId="0250AE7B" w14:textId="45EACFE4" w:rsidR="00DB2C94" w:rsidRPr="00D97C1D" w:rsidRDefault="00670B38" w:rsidP="00361A2E">
      <w:pPr>
        <w:jc w:val="both"/>
        <w:rPr>
          <w:rFonts w:ascii="Arial" w:hAnsi="Arial" w:cs="Arial"/>
          <w:sz w:val="18"/>
          <w:szCs w:val="18"/>
        </w:rPr>
      </w:pPr>
      <w:r w:rsidRPr="00D97C1D">
        <w:rPr>
          <w:rFonts w:ascii="Arial" w:hAnsi="Arial" w:cs="Arial"/>
          <w:sz w:val="18"/>
          <w:szCs w:val="18"/>
        </w:rPr>
        <w:t>This includes the p</w:t>
      </w:r>
      <w:r w:rsidR="00DB2C94" w:rsidRPr="00D97C1D">
        <w:rPr>
          <w:rFonts w:ascii="Arial" w:hAnsi="Arial" w:cs="Arial"/>
          <w:sz w:val="18"/>
          <w:szCs w:val="18"/>
        </w:rPr>
        <w:t xml:space="preserve">resence of </w:t>
      </w:r>
      <w:r w:rsidRPr="00D97C1D">
        <w:rPr>
          <w:rFonts w:ascii="Arial" w:hAnsi="Arial" w:cs="Arial"/>
          <w:sz w:val="18"/>
          <w:szCs w:val="18"/>
        </w:rPr>
        <w:t>a major depressive episode with at least 3</w:t>
      </w:r>
      <w:r w:rsidR="001E2A95">
        <w:rPr>
          <w:rFonts w:ascii="Arial" w:hAnsi="Arial" w:cs="Arial"/>
          <w:sz w:val="18"/>
          <w:szCs w:val="18"/>
        </w:rPr>
        <w:t> </w:t>
      </w:r>
      <w:r w:rsidRPr="00D97C1D">
        <w:rPr>
          <w:rFonts w:ascii="Arial" w:hAnsi="Arial" w:cs="Arial"/>
          <w:sz w:val="18"/>
          <w:szCs w:val="18"/>
        </w:rPr>
        <w:t xml:space="preserve">manic/hypomanic symptoms present during the depressive episode. </w:t>
      </w:r>
      <w:r w:rsidR="00DB2C94" w:rsidRPr="00D97C1D">
        <w:rPr>
          <w:rFonts w:ascii="Arial" w:hAnsi="Arial" w:cs="Arial"/>
          <w:sz w:val="18"/>
          <w:szCs w:val="18"/>
        </w:rPr>
        <w:t>These are more common in children</w:t>
      </w:r>
      <w:r w:rsidRPr="00D97C1D">
        <w:rPr>
          <w:rFonts w:ascii="Arial" w:hAnsi="Arial" w:cs="Arial"/>
          <w:sz w:val="18"/>
          <w:szCs w:val="18"/>
        </w:rPr>
        <w:t xml:space="preserve"> and adolescents</w:t>
      </w:r>
      <w:r w:rsidR="00DB2C94" w:rsidRPr="00D97C1D">
        <w:rPr>
          <w:rFonts w:ascii="Arial" w:hAnsi="Arial" w:cs="Arial"/>
          <w:sz w:val="18"/>
          <w:szCs w:val="18"/>
        </w:rPr>
        <w:t>.</w:t>
      </w:r>
    </w:p>
    <w:p w14:paraId="6C42560F" w14:textId="77777777" w:rsidR="00670B38" w:rsidRPr="00C204E7" w:rsidRDefault="00670B38" w:rsidP="00361A2E">
      <w:pPr>
        <w:jc w:val="both"/>
        <w:rPr>
          <w:rFonts w:ascii="Arial" w:hAnsi="Arial" w:cs="Arial"/>
          <w:sz w:val="18"/>
          <w:szCs w:val="18"/>
        </w:rPr>
      </w:pPr>
    </w:p>
    <w:p w14:paraId="47EC7231" w14:textId="1A7AEA8F" w:rsidR="009C7051" w:rsidRPr="00D97C1D" w:rsidRDefault="009C7051"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Causes distress or impairment in functioning</w:t>
      </w:r>
      <w:r w:rsidR="00C5161A">
        <w:rPr>
          <w:rFonts w:ascii="Arial" w:eastAsia="Arial Unicode MS" w:hAnsi="Arial" w:cs="Arial"/>
          <w:color w:val="000000"/>
          <w:sz w:val="18"/>
        </w:rPr>
        <w:t>.</w:t>
      </w:r>
    </w:p>
    <w:p w14:paraId="54E58C34" w14:textId="7C09B27A" w:rsidR="009C7051" w:rsidRPr="00D97C1D" w:rsidRDefault="009C7051"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Exclude other psychiatric disorders, medical conditions, the effects of substances and manic/hypomanic episodes</w:t>
      </w:r>
      <w:r w:rsidR="001E2A95">
        <w:rPr>
          <w:rFonts w:ascii="Arial" w:eastAsia="Arial Unicode MS" w:hAnsi="Arial" w:cs="Arial"/>
          <w:color w:val="000000"/>
          <w:sz w:val="18"/>
        </w:rPr>
        <w:t>.</w:t>
      </w:r>
    </w:p>
    <w:p w14:paraId="05408EE5" w14:textId="77777777" w:rsidR="00DF37C4" w:rsidRDefault="00DF37C4" w:rsidP="00361A2E">
      <w:pPr>
        <w:jc w:val="both"/>
        <w:rPr>
          <w:rFonts w:ascii="Arial" w:hAnsi="Arial" w:cs="Arial"/>
          <w:sz w:val="18"/>
          <w:szCs w:val="18"/>
        </w:rPr>
      </w:pPr>
    </w:p>
    <w:p w14:paraId="18B69F2A" w14:textId="5C36381E" w:rsidR="00DB2C94" w:rsidRPr="00D97C1D" w:rsidRDefault="00DB2C94" w:rsidP="00361A2E">
      <w:pPr>
        <w:jc w:val="both"/>
        <w:rPr>
          <w:rFonts w:ascii="Arial" w:hAnsi="Arial" w:cs="Arial"/>
          <w:sz w:val="20"/>
          <w:szCs w:val="20"/>
        </w:rPr>
      </w:pPr>
      <w:r w:rsidRPr="00D97C1D">
        <w:rPr>
          <w:rFonts w:ascii="Arial" w:hAnsi="Arial" w:cs="Arial"/>
          <w:b/>
          <w:bCs/>
          <w:sz w:val="20"/>
          <w:szCs w:val="20"/>
        </w:rPr>
        <w:t>MEDIC</w:t>
      </w:r>
      <w:r w:rsidR="0061764F" w:rsidRPr="00D97C1D">
        <w:rPr>
          <w:rFonts w:ascii="Arial" w:hAnsi="Arial" w:cs="Arial"/>
          <w:b/>
          <w:bCs/>
          <w:sz w:val="20"/>
          <w:szCs w:val="20"/>
        </w:rPr>
        <w:t>ATION</w:t>
      </w:r>
      <w:r w:rsidRPr="00D97C1D">
        <w:rPr>
          <w:rFonts w:ascii="Arial" w:hAnsi="Arial" w:cs="Arial"/>
          <w:b/>
          <w:bCs/>
          <w:sz w:val="20"/>
          <w:szCs w:val="20"/>
        </w:rPr>
        <w:t xml:space="preserve"> TREATMENT</w:t>
      </w:r>
    </w:p>
    <w:p w14:paraId="3104DC09" w14:textId="2713AC05" w:rsidR="000D5705" w:rsidRPr="00D97C1D" w:rsidRDefault="000D5705" w:rsidP="00361A2E">
      <w:pPr>
        <w:pStyle w:val="head2"/>
        <w:spacing w:line="240" w:lineRule="auto"/>
        <w:jc w:val="both"/>
        <w:rPr>
          <w:b w:val="0"/>
          <w:bCs w:val="0"/>
          <w:lang w:val="en-US"/>
        </w:rPr>
      </w:pPr>
      <w:r w:rsidRPr="00D97C1D">
        <w:rPr>
          <w:bCs w:val="0"/>
          <w:lang w:val="en-US"/>
        </w:rPr>
        <w:t>Acute phase treatment</w:t>
      </w:r>
    </w:p>
    <w:p w14:paraId="227A0D94" w14:textId="38BAFC7B" w:rsidR="000D5705" w:rsidRPr="00D97C1D" w:rsidRDefault="000D5705" w:rsidP="00361A2E">
      <w:pPr>
        <w:numPr>
          <w:ilvl w:val="0"/>
          <w:numId w:val="76"/>
        </w:numPr>
        <w:jc w:val="both"/>
        <w:rPr>
          <w:rFonts w:ascii="Arial" w:hAnsi="Arial" w:cs="Arial"/>
          <w:sz w:val="18"/>
          <w:szCs w:val="18"/>
        </w:rPr>
      </w:pPr>
      <w:r w:rsidRPr="00D97C1D">
        <w:rPr>
          <w:rFonts w:ascii="Arial" w:hAnsi="Arial" w:cs="Arial"/>
          <w:sz w:val="18"/>
          <w:szCs w:val="18"/>
        </w:rPr>
        <w:t xml:space="preserve">Refer patients with a suspected manic episode or suicidal ideation to a psychiatrist </w:t>
      </w:r>
      <w:r w:rsidR="00C5161A" w:rsidRPr="00D97C1D">
        <w:rPr>
          <w:rFonts w:ascii="Arial" w:hAnsi="Arial" w:cs="Arial"/>
          <w:sz w:val="18"/>
          <w:szCs w:val="18"/>
        </w:rPr>
        <w:t xml:space="preserve">immediately </w:t>
      </w:r>
      <w:r w:rsidRPr="00D97C1D">
        <w:rPr>
          <w:rFonts w:ascii="Arial" w:hAnsi="Arial" w:cs="Arial"/>
          <w:sz w:val="18"/>
          <w:szCs w:val="18"/>
        </w:rPr>
        <w:t>for assessment and possible admission.</w:t>
      </w:r>
    </w:p>
    <w:p w14:paraId="3F67A51B" w14:textId="33A29A85" w:rsidR="000D5705" w:rsidRPr="00D97C1D" w:rsidRDefault="000D5705" w:rsidP="00361A2E">
      <w:pPr>
        <w:numPr>
          <w:ilvl w:val="0"/>
          <w:numId w:val="76"/>
        </w:numPr>
        <w:jc w:val="both"/>
        <w:rPr>
          <w:rFonts w:ascii="Arial" w:hAnsi="Arial" w:cs="Arial"/>
          <w:sz w:val="18"/>
          <w:szCs w:val="18"/>
        </w:rPr>
      </w:pPr>
      <w:r w:rsidRPr="00D97C1D">
        <w:rPr>
          <w:rFonts w:ascii="Arial" w:hAnsi="Arial" w:cs="Arial"/>
          <w:sz w:val="18"/>
          <w:szCs w:val="18"/>
        </w:rPr>
        <w:t>Sedate before transfer. Refer to section</w:t>
      </w:r>
      <w:r w:rsidR="001E2A95">
        <w:rPr>
          <w:rFonts w:ascii="Arial" w:hAnsi="Arial" w:cs="Arial"/>
          <w:sz w:val="18"/>
          <w:szCs w:val="18"/>
        </w:rPr>
        <w:t> </w:t>
      </w:r>
      <w:r w:rsidRPr="00D97C1D">
        <w:rPr>
          <w:rFonts w:ascii="Arial" w:hAnsi="Arial" w:cs="Arial"/>
          <w:sz w:val="18"/>
          <w:szCs w:val="18"/>
        </w:rPr>
        <w:t>14.1:</w:t>
      </w:r>
      <w:r w:rsidR="001E2A95">
        <w:rPr>
          <w:rFonts w:ascii="Arial" w:hAnsi="Arial" w:cs="Arial"/>
          <w:sz w:val="18"/>
          <w:szCs w:val="18"/>
        </w:rPr>
        <w:t> </w:t>
      </w:r>
      <w:r w:rsidRPr="00D97C1D">
        <w:rPr>
          <w:rFonts w:ascii="Arial" w:hAnsi="Arial" w:cs="Arial"/>
          <w:sz w:val="18"/>
          <w:szCs w:val="18"/>
        </w:rPr>
        <w:t>Sedation of an acutely disturbed child or adolescent.</w:t>
      </w:r>
    </w:p>
    <w:p w14:paraId="0635DB72" w14:textId="000EA3D5" w:rsidR="00882B0E" w:rsidRPr="00D97C1D" w:rsidRDefault="00882B0E" w:rsidP="00361A2E">
      <w:pPr>
        <w:numPr>
          <w:ilvl w:val="0"/>
          <w:numId w:val="76"/>
        </w:numPr>
        <w:jc w:val="both"/>
        <w:rPr>
          <w:rFonts w:ascii="Arial" w:hAnsi="Arial" w:cs="Arial"/>
          <w:sz w:val="18"/>
          <w:szCs w:val="18"/>
        </w:rPr>
      </w:pPr>
      <w:r w:rsidRPr="00D97C1D">
        <w:rPr>
          <w:rFonts w:ascii="Arial" w:hAnsi="Arial" w:cs="Arial"/>
          <w:sz w:val="18"/>
          <w:szCs w:val="18"/>
        </w:rPr>
        <w:t>If no previous medication</w:t>
      </w:r>
      <w:r w:rsidR="00076F62" w:rsidRPr="00D97C1D">
        <w:rPr>
          <w:rFonts w:ascii="Arial" w:hAnsi="Arial" w:cs="Arial"/>
          <w:sz w:val="18"/>
          <w:szCs w:val="18"/>
        </w:rPr>
        <w:t xml:space="preserve"> used</w:t>
      </w:r>
      <w:r w:rsidRPr="00D97C1D">
        <w:rPr>
          <w:rFonts w:ascii="Arial" w:hAnsi="Arial" w:cs="Arial"/>
          <w:sz w:val="18"/>
          <w:szCs w:val="18"/>
        </w:rPr>
        <w:t>, while awaiting admission and in consultation with a psychiatrist</w:t>
      </w:r>
      <w:r w:rsidR="00C5161A">
        <w:rPr>
          <w:rFonts w:ascii="Arial" w:hAnsi="Arial" w:cs="Arial"/>
          <w:sz w:val="18"/>
          <w:szCs w:val="18"/>
        </w:rPr>
        <w:t>,</w:t>
      </w:r>
      <w:r w:rsidR="00076F62" w:rsidRPr="00D97C1D">
        <w:rPr>
          <w:rFonts w:ascii="Arial" w:hAnsi="Arial" w:cs="Arial"/>
          <w:sz w:val="18"/>
          <w:szCs w:val="18"/>
        </w:rPr>
        <w:t xml:space="preserve"> initiate atypical antipsychotic and mood stabilizer</w:t>
      </w:r>
      <w:r w:rsidR="001E2A95">
        <w:rPr>
          <w:rFonts w:ascii="Arial" w:hAnsi="Arial" w:cs="Arial"/>
          <w:sz w:val="18"/>
          <w:szCs w:val="18"/>
        </w:rPr>
        <w:t>.</w:t>
      </w:r>
    </w:p>
    <w:p w14:paraId="5B3067B3" w14:textId="3A0F9CB4" w:rsidR="006E27DE" w:rsidRPr="00C204E7" w:rsidRDefault="006E27DE" w:rsidP="00986B97">
      <w:pPr>
        <w:jc w:val="both"/>
        <w:rPr>
          <w:rFonts w:ascii="Arial" w:hAnsi="Arial" w:cs="Arial"/>
          <w:sz w:val="18"/>
          <w:szCs w:val="18"/>
        </w:rPr>
      </w:pPr>
    </w:p>
    <w:p w14:paraId="03FB841B" w14:textId="2192186D" w:rsidR="00986B97" w:rsidRPr="00D97C1D" w:rsidRDefault="00986B97" w:rsidP="00986B97">
      <w:pPr>
        <w:jc w:val="both"/>
        <w:rPr>
          <w:rFonts w:ascii="Arial" w:hAnsi="Arial" w:cs="Arial"/>
          <w:sz w:val="18"/>
          <w:szCs w:val="18"/>
        </w:rPr>
      </w:pPr>
      <w:r w:rsidRPr="00986B97">
        <w:rPr>
          <w:rFonts w:ascii="Arial" w:hAnsi="Arial" w:cs="Arial"/>
          <w:sz w:val="18"/>
          <w:szCs w:val="18"/>
          <w:u w:val="single"/>
        </w:rPr>
        <w:t>Atypical antipsychotic</w:t>
      </w:r>
      <w:r>
        <w:rPr>
          <w:rFonts w:ascii="Arial" w:hAnsi="Arial" w:cs="Arial"/>
          <w:sz w:val="18"/>
          <w:szCs w:val="18"/>
        </w:rPr>
        <w:t>:</w:t>
      </w:r>
    </w:p>
    <w:p w14:paraId="6B071C36" w14:textId="4CAFC8BE" w:rsidR="00882B0E" w:rsidRPr="00D97C1D" w:rsidRDefault="00DF37C4" w:rsidP="00361A2E">
      <w:pPr>
        <w:pStyle w:val="Body1"/>
        <w:numPr>
          <w:ilvl w:val="0"/>
          <w:numId w:val="69"/>
        </w:numPr>
        <w:ind w:hanging="360"/>
        <w:jc w:val="both"/>
        <w:rPr>
          <w:rFonts w:ascii="Arial" w:hAnsi="Arial" w:cs="Arial"/>
          <w:color w:val="auto"/>
        </w:rPr>
      </w:pPr>
      <w:r w:rsidRPr="00D97C1D">
        <w:rPr>
          <w:rFonts w:ascii="Arial" w:hAnsi="Arial" w:cs="Arial"/>
          <w:color w:val="auto"/>
          <w:sz w:val="18"/>
        </w:rPr>
        <w:t>Risperidone,</w:t>
      </w:r>
      <w:r w:rsidR="00882B0E" w:rsidRPr="00D97C1D">
        <w:rPr>
          <w:rFonts w:ascii="Arial" w:hAnsi="Arial" w:cs="Arial"/>
          <w:color w:val="auto"/>
          <w:sz w:val="18"/>
        </w:rPr>
        <w:t xml:space="preserve"> oral</w:t>
      </w:r>
      <w:r w:rsidR="00986B97">
        <w:rPr>
          <w:rFonts w:ascii="Arial" w:hAnsi="Arial" w:cs="Arial"/>
          <w:color w:val="auto"/>
          <w:sz w:val="18"/>
        </w:rPr>
        <w:t>.</w:t>
      </w:r>
    </w:p>
    <w:p w14:paraId="0AD229D3" w14:textId="5008CF98" w:rsidR="00882B0E" w:rsidRPr="00D97C1D" w:rsidRDefault="00882B0E" w:rsidP="00361A2E">
      <w:pPr>
        <w:pStyle w:val="Body1"/>
        <w:ind w:left="360"/>
        <w:jc w:val="both"/>
        <w:rPr>
          <w:rFonts w:ascii="Arial" w:hAnsi="Arial" w:cs="Arial"/>
          <w:color w:val="auto"/>
          <w:u w:val="single"/>
        </w:rPr>
      </w:pPr>
      <w:r w:rsidRPr="00D97C1D">
        <w:rPr>
          <w:rFonts w:ascii="Arial" w:hAnsi="Arial" w:cs="Arial"/>
          <w:color w:val="auto"/>
          <w:sz w:val="18"/>
          <w:u w:val="single"/>
        </w:rPr>
        <w:t>5</w:t>
      </w:r>
      <w:r w:rsidR="001E2A95">
        <w:rPr>
          <w:rFonts w:ascii="Arial" w:hAnsi="Arial" w:cs="Arial"/>
          <w:color w:val="auto"/>
          <w:sz w:val="18"/>
          <w:u w:val="single"/>
        </w:rPr>
        <w:t>–</w:t>
      </w:r>
      <w:r w:rsidRPr="00D97C1D">
        <w:rPr>
          <w:rFonts w:ascii="Arial" w:hAnsi="Arial" w:cs="Arial"/>
          <w:color w:val="auto"/>
          <w:sz w:val="18"/>
          <w:u w:val="single"/>
        </w:rPr>
        <w:t>12</w:t>
      </w:r>
      <w:r w:rsidR="001E2A95">
        <w:rPr>
          <w:rFonts w:ascii="Arial" w:hAnsi="Arial" w:cs="Arial"/>
          <w:color w:val="auto"/>
          <w:sz w:val="18"/>
          <w:u w:val="single"/>
        </w:rPr>
        <w:t> </w:t>
      </w:r>
      <w:r w:rsidRPr="00D97C1D">
        <w:rPr>
          <w:rFonts w:ascii="Arial" w:hAnsi="Arial" w:cs="Arial"/>
          <w:color w:val="auto"/>
          <w:sz w:val="18"/>
          <w:u w:val="single"/>
        </w:rPr>
        <w:t>years (under 50</w:t>
      </w:r>
      <w:r w:rsidR="001E2A95">
        <w:rPr>
          <w:rFonts w:ascii="Arial" w:hAnsi="Arial" w:cs="Arial"/>
          <w:color w:val="auto"/>
          <w:sz w:val="18"/>
          <w:u w:val="single"/>
        </w:rPr>
        <w:t> </w:t>
      </w:r>
      <w:r w:rsidRPr="00D97C1D">
        <w:rPr>
          <w:rFonts w:ascii="Arial" w:hAnsi="Arial" w:cs="Arial"/>
          <w:color w:val="auto"/>
          <w:sz w:val="18"/>
          <w:u w:val="single"/>
        </w:rPr>
        <w:t>kg):</w:t>
      </w:r>
    </w:p>
    <w:p w14:paraId="3B9B2DD6" w14:textId="09E91205" w:rsidR="00882B0E" w:rsidRPr="00D97C1D" w:rsidRDefault="00882B0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Starting dose: 0.01</w:t>
      </w:r>
      <w:r w:rsidR="001E2A95">
        <w:rPr>
          <w:rFonts w:ascii="Arial" w:eastAsia="Arial Unicode MS" w:hAnsi="Arial" w:cs="Arial"/>
          <w:color w:val="000000"/>
          <w:sz w:val="18"/>
        </w:rPr>
        <w:t> </w:t>
      </w:r>
      <w:r w:rsidRPr="00D97C1D">
        <w:rPr>
          <w:rFonts w:ascii="Arial" w:eastAsia="Arial Unicode MS" w:hAnsi="Arial" w:cs="Arial"/>
          <w:color w:val="000000"/>
          <w:sz w:val="18"/>
        </w:rPr>
        <w:t>mg/kg/day</w:t>
      </w:r>
      <w:r w:rsidR="00986B97">
        <w:rPr>
          <w:rFonts w:ascii="Arial" w:eastAsia="Arial Unicode MS" w:hAnsi="Arial" w:cs="Arial"/>
          <w:color w:val="000000"/>
          <w:sz w:val="18"/>
        </w:rPr>
        <w:t>.</w:t>
      </w:r>
    </w:p>
    <w:p w14:paraId="4B3A4EB2" w14:textId="430C310D" w:rsidR="00882B0E" w:rsidRPr="00D97C1D" w:rsidRDefault="00DF37C4"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Maintenance dose: 0.</w:t>
      </w:r>
      <w:r w:rsidR="00882B0E" w:rsidRPr="00D97C1D">
        <w:rPr>
          <w:rFonts w:ascii="Arial" w:eastAsia="Arial Unicode MS" w:hAnsi="Arial" w:cs="Arial"/>
          <w:color w:val="000000"/>
          <w:sz w:val="18"/>
        </w:rPr>
        <w:t>02</w:t>
      </w:r>
      <w:r w:rsidR="001E2A95">
        <w:rPr>
          <w:rFonts w:ascii="Arial" w:eastAsia="Arial Unicode MS" w:hAnsi="Arial" w:cs="Arial"/>
          <w:color w:val="000000"/>
          <w:sz w:val="18"/>
        </w:rPr>
        <w:t>–</w:t>
      </w:r>
      <w:r w:rsidR="00882B0E" w:rsidRPr="00D97C1D">
        <w:rPr>
          <w:rFonts w:ascii="Arial" w:eastAsia="Arial Unicode MS" w:hAnsi="Arial" w:cs="Arial"/>
          <w:color w:val="000000"/>
          <w:sz w:val="18"/>
        </w:rPr>
        <w:t>0</w:t>
      </w:r>
      <w:r w:rsidRPr="00D97C1D">
        <w:rPr>
          <w:rFonts w:ascii="Arial" w:eastAsia="Arial Unicode MS" w:hAnsi="Arial" w:cs="Arial"/>
          <w:color w:val="000000"/>
          <w:sz w:val="18"/>
        </w:rPr>
        <w:t>.</w:t>
      </w:r>
      <w:r w:rsidR="00882B0E" w:rsidRPr="00D97C1D">
        <w:rPr>
          <w:rFonts w:ascii="Arial" w:eastAsia="Arial Unicode MS" w:hAnsi="Arial" w:cs="Arial"/>
          <w:color w:val="000000"/>
          <w:sz w:val="18"/>
        </w:rPr>
        <w:t>04</w:t>
      </w:r>
      <w:r w:rsidR="001E2A95">
        <w:rPr>
          <w:rFonts w:ascii="Arial" w:eastAsia="Arial Unicode MS" w:hAnsi="Arial" w:cs="Arial"/>
          <w:color w:val="000000"/>
          <w:sz w:val="18"/>
        </w:rPr>
        <w:t> </w:t>
      </w:r>
      <w:r w:rsidR="00986B97">
        <w:rPr>
          <w:rFonts w:ascii="Arial" w:eastAsia="Arial Unicode MS" w:hAnsi="Arial" w:cs="Arial"/>
          <w:color w:val="000000"/>
          <w:sz w:val="18"/>
        </w:rPr>
        <w:t>mg/kg/day.</w:t>
      </w:r>
    </w:p>
    <w:p w14:paraId="037A4E5B" w14:textId="77777777" w:rsidR="00AB77C1" w:rsidRDefault="00AB77C1" w:rsidP="00361A2E">
      <w:pPr>
        <w:pStyle w:val="Body1"/>
        <w:ind w:left="360"/>
        <w:jc w:val="both"/>
        <w:rPr>
          <w:rFonts w:ascii="Arial" w:hAnsi="Arial" w:cs="Arial"/>
          <w:color w:val="auto"/>
          <w:sz w:val="18"/>
          <w:szCs w:val="18"/>
          <w:u w:val="single"/>
        </w:rPr>
      </w:pPr>
    </w:p>
    <w:p w14:paraId="16E9E858" w14:textId="45C2A028" w:rsidR="00882B0E" w:rsidRPr="00D97C1D" w:rsidRDefault="00882B0E" w:rsidP="00361A2E">
      <w:pPr>
        <w:pStyle w:val="Body1"/>
        <w:ind w:left="360"/>
        <w:jc w:val="both"/>
        <w:rPr>
          <w:rFonts w:ascii="Arial" w:hAnsi="Arial" w:cs="Arial"/>
          <w:color w:val="auto"/>
          <w:sz w:val="18"/>
          <w:szCs w:val="18"/>
          <w:u w:val="single"/>
        </w:rPr>
      </w:pPr>
      <w:r w:rsidRPr="00D97C1D">
        <w:rPr>
          <w:rFonts w:ascii="Arial" w:hAnsi="Arial" w:cs="Arial"/>
          <w:color w:val="auto"/>
          <w:sz w:val="18"/>
          <w:szCs w:val="18"/>
          <w:u w:val="single"/>
        </w:rPr>
        <w:t>13</w:t>
      </w:r>
      <w:r w:rsidR="001E2A95">
        <w:rPr>
          <w:rFonts w:ascii="Arial" w:hAnsi="Arial" w:cs="Arial"/>
          <w:color w:val="auto"/>
          <w:sz w:val="18"/>
          <w:szCs w:val="18"/>
          <w:u w:val="single"/>
        </w:rPr>
        <w:t>–</w:t>
      </w:r>
      <w:r w:rsidRPr="00D97C1D">
        <w:rPr>
          <w:rFonts w:ascii="Arial" w:hAnsi="Arial" w:cs="Arial"/>
          <w:color w:val="auto"/>
          <w:sz w:val="18"/>
          <w:szCs w:val="18"/>
          <w:u w:val="single"/>
        </w:rPr>
        <w:t>17</w:t>
      </w:r>
      <w:r w:rsidR="001E2A95">
        <w:rPr>
          <w:rFonts w:ascii="Arial" w:hAnsi="Arial" w:cs="Arial"/>
          <w:color w:val="auto"/>
          <w:sz w:val="18"/>
          <w:szCs w:val="18"/>
          <w:u w:val="single"/>
        </w:rPr>
        <w:t> </w:t>
      </w:r>
      <w:r w:rsidRPr="00D97C1D">
        <w:rPr>
          <w:rFonts w:ascii="Arial" w:hAnsi="Arial" w:cs="Arial"/>
          <w:color w:val="auto"/>
          <w:sz w:val="18"/>
          <w:szCs w:val="18"/>
          <w:u w:val="single"/>
        </w:rPr>
        <w:t>years:</w:t>
      </w:r>
    </w:p>
    <w:p w14:paraId="26833E1A" w14:textId="5686EF9A" w:rsidR="00882B0E" w:rsidRPr="00D97C1D" w:rsidRDefault="00DF37C4"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Starting dose: 0.</w:t>
      </w:r>
      <w:r w:rsidR="00882B0E" w:rsidRPr="00D97C1D">
        <w:rPr>
          <w:rFonts w:ascii="Arial" w:eastAsia="Arial Unicode MS" w:hAnsi="Arial" w:cs="Arial"/>
          <w:color w:val="000000"/>
          <w:sz w:val="18"/>
        </w:rPr>
        <w:t>5</w:t>
      </w:r>
      <w:r w:rsidR="001E2A95">
        <w:rPr>
          <w:rFonts w:ascii="Arial" w:eastAsia="Arial Unicode MS" w:hAnsi="Arial" w:cs="Arial"/>
          <w:color w:val="000000"/>
          <w:sz w:val="18"/>
        </w:rPr>
        <w:t> </w:t>
      </w:r>
      <w:r w:rsidR="00882B0E" w:rsidRPr="00D97C1D">
        <w:rPr>
          <w:rFonts w:ascii="Arial" w:eastAsia="Arial Unicode MS" w:hAnsi="Arial" w:cs="Arial"/>
          <w:color w:val="000000"/>
          <w:sz w:val="18"/>
        </w:rPr>
        <w:t>mg daily</w:t>
      </w:r>
      <w:r w:rsidR="00986B97">
        <w:rPr>
          <w:rFonts w:ascii="Arial" w:eastAsia="Arial Unicode MS" w:hAnsi="Arial" w:cs="Arial"/>
          <w:color w:val="000000"/>
          <w:sz w:val="18"/>
        </w:rPr>
        <w:t>.</w:t>
      </w:r>
    </w:p>
    <w:p w14:paraId="13F245E3" w14:textId="2EDE4D42" w:rsidR="00882B0E" w:rsidRPr="00D97C1D" w:rsidRDefault="00882B0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Maximum dose:</w:t>
      </w:r>
      <w:r w:rsidR="00DF37C4" w:rsidRPr="00D97C1D">
        <w:rPr>
          <w:rFonts w:ascii="Arial" w:eastAsia="Arial Unicode MS" w:hAnsi="Arial" w:cs="Arial"/>
          <w:color w:val="000000"/>
          <w:sz w:val="18"/>
        </w:rPr>
        <w:t xml:space="preserve"> </w:t>
      </w:r>
      <w:r w:rsidRPr="00D97C1D">
        <w:rPr>
          <w:rFonts w:ascii="Arial" w:eastAsia="Arial Unicode MS" w:hAnsi="Arial" w:cs="Arial"/>
          <w:color w:val="000000"/>
          <w:sz w:val="18"/>
        </w:rPr>
        <w:t>3</w:t>
      </w:r>
      <w:r w:rsidR="001E2A95">
        <w:rPr>
          <w:rFonts w:ascii="Arial" w:eastAsia="Arial Unicode MS" w:hAnsi="Arial" w:cs="Arial"/>
          <w:color w:val="000000"/>
          <w:sz w:val="18"/>
        </w:rPr>
        <w:t> </w:t>
      </w:r>
      <w:r w:rsidRPr="00D97C1D">
        <w:rPr>
          <w:rFonts w:ascii="Arial" w:eastAsia="Arial Unicode MS" w:hAnsi="Arial" w:cs="Arial"/>
          <w:color w:val="000000"/>
          <w:sz w:val="18"/>
        </w:rPr>
        <w:t>mg daily</w:t>
      </w:r>
      <w:r w:rsidR="00986B97">
        <w:rPr>
          <w:rFonts w:ascii="Arial" w:eastAsia="Arial Unicode MS" w:hAnsi="Arial" w:cs="Arial"/>
          <w:color w:val="000000"/>
          <w:sz w:val="18"/>
        </w:rPr>
        <w:t>.</w:t>
      </w:r>
    </w:p>
    <w:p w14:paraId="506FD228" w14:textId="7758CE10" w:rsidR="00882B0E" w:rsidRPr="00D97C1D" w:rsidRDefault="00882B0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Use lowest effective dose to limit adverse </w:t>
      </w:r>
      <w:r w:rsidR="00C5161A" w:rsidRPr="00D97C1D">
        <w:rPr>
          <w:rFonts w:ascii="Arial" w:eastAsia="Arial Unicode MS" w:hAnsi="Arial" w:cs="Arial"/>
          <w:color w:val="000000"/>
          <w:sz w:val="18"/>
        </w:rPr>
        <w:t>long-term</w:t>
      </w:r>
      <w:r w:rsidRPr="00D97C1D">
        <w:rPr>
          <w:rFonts w:ascii="Arial" w:eastAsia="Arial Unicode MS" w:hAnsi="Arial" w:cs="Arial"/>
          <w:color w:val="000000"/>
          <w:sz w:val="18"/>
        </w:rPr>
        <w:t xml:space="preserve"> side effects and to facilitate adherence.</w:t>
      </w:r>
    </w:p>
    <w:p w14:paraId="6CDE2750" w14:textId="2E50DF16" w:rsidR="00882B0E" w:rsidRPr="00D97C1D" w:rsidRDefault="00882B0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Increase dose by 0.25–0.5</w:t>
      </w:r>
      <w:r w:rsidR="001E2A95">
        <w:rPr>
          <w:rFonts w:ascii="Arial" w:eastAsia="Arial Unicode MS" w:hAnsi="Arial" w:cs="Arial"/>
          <w:color w:val="000000"/>
          <w:sz w:val="18"/>
        </w:rPr>
        <w:t> </w:t>
      </w:r>
      <w:r w:rsidRPr="00D97C1D">
        <w:rPr>
          <w:rFonts w:ascii="Arial" w:eastAsia="Arial Unicode MS" w:hAnsi="Arial" w:cs="Arial"/>
          <w:color w:val="000000"/>
          <w:sz w:val="18"/>
        </w:rPr>
        <w:t>mg daily every 1–2</w:t>
      </w:r>
      <w:r w:rsidR="001E2A95">
        <w:rPr>
          <w:rFonts w:ascii="Arial" w:eastAsia="Arial Unicode MS" w:hAnsi="Arial" w:cs="Arial"/>
          <w:color w:val="000000"/>
          <w:sz w:val="18"/>
        </w:rPr>
        <w:t> </w:t>
      </w:r>
      <w:r w:rsidRPr="00D97C1D">
        <w:rPr>
          <w:rFonts w:ascii="Arial" w:eastAsia="Arial Unicode MS" w:hAnsi="Arial" w:cs="Arial"/>
          <w:color w:val="000000"/>
          <w:sz w:val="18"/>
        </w:rPr>
        <w:t>weeks, depending on tolerability and age.</w:t>
      </w:r>
    </w:p>
    <w:p w14:paraId="21971FA6" w14:textId="77777777" w:rsidR="00882B0E" w:rsidRPr="00AB77C1" w:rsidRDefault="00882B0E" w:rsidP="00361A2E">
      <w:pPr>
        <w:ind w:left="360"/>
        <w:jc w:val="both"/>
        <w:rPr>
          <w:rFonts w:ascii="Arial" w:hAnsi="Arial" w:cs="Arial"/>
          <w:sz w:val="16"/>
          <w:szCs w:val="18"/>
        </w:rPr>
      </w:pPr>
    </w:p>
    <w:p w14:paraId="3DA5F93F" w14:textId="6F8B14E6" w:rsidR="006E27DE" w:rsidRPr="00D97C1D" w:rsidRDefault="00076F62" w:rsidP="00361A2E">
      <w:pPr>
        <w:jc w:val="both"/>
        <w:rPr>
          <w:rFonts w:ascii="Arial" w:hAnsi="Arial" w:cs="Arial"/>
          <w:sz w:val="18"/>
          <w:szCs w:val="18"/>
          <w:u w:val="single"/>
        </w:rPr>
      </w:pPr>
      <w:r w:rsidRPr="00D97C1D">
        <w:rPr>
          <w:rFonts w:ascii="Arial" w:hAnsi="Arial" w:cs="Arial"/>
          <w:sz w:val="18"/>
          <w:szCs w:val="18"/>
          <w:u w:val="single"/>
        </w:rPr>
        <w:t>Mood stabili</w:t>
      </w:r>
      <w:r w:rsidR="006E27DE" w:rsidRPr="00D97C1D">
        <w:rPr>
          <w:rFonts w:ascii="Arial" w:hAnsi="Arial" w:cs="Arial"/>
          <w:sz w:val="18"/>
          <w:szCs w:val="18"/>
          <w:u w:val="single"/>
        </w:rPr>
        <w:t>s</w:t>
      </w:r>
      <w:r w:rsidRPr="00D97C1D">
        <w:rPr>
          <w:rFonts w:ascii="Arial" w:hAnsi="Arial" w:cs="Arial"/>
          <w:sz w:val="18"/>
          <w:szCs w:val="18"/>
          <w:u w:val="single"/>
        </w:rPr>
        <w:t>er: lithium carbonate or sodium valproate</w:t>
      </w:r>
      <w:r w:rsidR="00C93AB8">
        <w:rPr>
          <w:rFonts w:ascii="Arial" w:hAnsi="Arial" w:cs="Arial"/>
          <w:sz w:val="18"/>
          <w:szCs w:val="18"/>
          <w:u w:val="single"/>
        </w:rPr>
        <w:t xml:space="preserve"> </w:t>
      </w:r>
      <w:r w:rsidR="00C93AB8" w:rsidRPr="00080DC0">
        <w:rPr>
          <w:rFonts w:ascii="Arial" w:hAnsi="Arial" w:cs="Arial"/>
          <w:sz w:val="18"/>
          <w:szCs w:val="18"/>
          <w:u w:val="single"/>
        </w:rPr>
        <w:t>(</w:t>
      </w:r>
      <w:r w:rsidR="00200B2E" w:rsidRPr="00080DC0">
        <w:rPr>
          <w:rFonts w:ascii="Arial" w:hAnsi="Arial" w:cs="Arial"/>
          <w:sz w:val="18"/>
          <w:szCs w:val="18"/>
          <w:u w:val="single"/>
        </w:rPr>
        <w:t xml:space="preserve">sodium valproate </w:t>
      </w:r>
      <w:r w:rsidR="00C93AB8" w:rsidRPr="00080DC0">
        <w:rPr>
          <w:rFonts w:ascii="Arial" w:hAnsi="Arial" w:cs="Arial"/>
          <w:sz w:val="18"/>
          <w:szCs w:val="18"/>
          <w:u w:val="single"/>
        </w:rPr>
        <w:t xml:space="preserve">not </w:t>
      </w:r>
      <w:r w:rsidR="00200B2E" w:rsidRPr="00080DC0">
        <w:rPr>
          <w:rFonts w:ascii="Arial" w:hAnsi="Arial" w:cs="Arial"/>
          <w:sz w:val="18"/>
          <w:szCs w:val="18"/>
          <w:u w:val="single"/>
        </w:rPr>
        <w:t xml:space="preserve">recommended </w:t>
      </w:r>
      <w:r w:rsidR="00C93AB8" w:rsidRPr="00080DC0">
        <w:rPr>
          <w:rFonts w:ascii="Arial" w:hAnsi="Arial" w:cs="Arial"/>
          <w:sz w:val="18"/>
          <w:szCs w:val="18"/>
          <w:u w:val="single"/>
        </w:rPr>
        <w:t>in females)</w:t>
      </w:r>
      <w:r w:rsidR="00BE236C" w:rsidRPr="00080DC0">
        <w:rPr>
          <w:rFonts w:ascii="Arial" w:hAnsi="Arial" w:cs="Arial"/>
          <w:sz w:val="18"/>
          <w:szCs w:val="18"/>
          <w:u w:val="single"/>
        </w:rPr>
        <w:t xml:space="preserve"> </w:t>
      </w:r>
      <w:r w:rsidR="00200B2E" w:rsidRPr="00080DC0">
        <w:rPr>
          <w:rFonts w:ascii="Arial" w:hAnsi="Arial" w:cs="Arial"/>
          <w:sz w:val="18"/>
          <w:szCs w:val="18"/>
          <w:u w:val="single"/>
        </w:rPr>
        <w:t xml:space="preserve">or a </w:t>
      </w:r>
      <w:r w:rsidR="00240B87" w:rsidRPr="00080DC0">
        <w:rPr>
          <w:rFonts w:ascii="Arial" w:hAnsi="Arial" w:cs="Arial"/>
          <w:sz w:val="18"/>
          <w:szCs w:val="18"/>
          <w:u w:val="single"/>
        </w:rPr>
        <w:t>second-generation</w:t>
      </w:r>
      <w:r w:rsidR="00200B2E" w:rsidRPr="00080DC0">
        <w:rPr>
          <w:rFonts w:ascii="Arial" w:hAnsi="Arial" w:cs="Arial"/>
          <w:sz w:val="18"/>
          <w:szCs w:val="18"/>
          <w:u w:val="single"/>
        </w:rPr>
        <w:t xml:space="preserve"> antipsychotic</w:t>
      </w:r>
      <w:r w:rsidR="00C67217" w:rsidRPr="00080DC0">
        <w:rPr>
          <w:rFonts w:ascii="Arial" w:hAnsi="Arial" w:cs="Arial"/>
          <w:sz w:val="18"/>
          <w:szCs w:val="18"/>
          <w:u w:val="single"/>
        </w:rPr>
        <w:t xml:space="preserve"> (risperidone/olanzapine)</w:t>
      </w:r>
      <w:r w:rsidR="00B80269" w:rsidRPr="00080DC0">
        <w:rPr>
          <w:rFonts w:ascii="Arial" w:hAnsi="Arial" w:cs="Arial"/>
          <w:sz w:val="18"/>
          <w:szCs w:val="18"/>
          <w:u w:val="single"/>
        </w:rPr>
        <w:t xml:space="preserve"> with specialist consultation</w:t>
      </w:r>
      <w:r w:rsidR="006E27DE" w:rsidRPr="00080DC0">
        <w:rPr>
          <w:rFonts w:ascii="Arial" w:hAnsi="Arial" w:cs="Arial"/>
          <w:sz w:val="18"/>
          <w:szCs w:val="18"/>
          <w:u w:val="single"/>
        </w:rPr>
        <w:t>:</w:t>
      </w:r>
    </w:p>
    <w:p w14:paraId="2357CCD7" w14:textId="6EB1A928" w:rsidR="00DF37C4" w:rsidRPr="00D97C1D" w:rsidRDefault="00882B0E" w:rsidP="00361A2E">
      <w:pPr>
        <w:pStyle w:val="Body1"/>
        <w:numPr>
          <w:ilvl w:val="0"/>
          <w:numId w:val="69"/>
        </w:numPr>
        <w:ind w:hanging="360"/>
        <w:jc w:val="both"/>
        <w:rPr>
          <w:rFonts w:ascii="Arial" w:hAnsi="Arial" w:cs="Arial"/>
          <w:color w:val="auto"/>
          <w:sz w:val="18"/>
        </w:rPr>
      </w:pPr>
      <w:r w:rsidRPr="00D97C1D">
        <w:rPr>
          <w:rFonts w:ascii="Arial" w:hAnsi="Arial" w:cs="Arial"/>
          <w:color w:val="auto"/>
          <w:sz w:val="18"/>
        </w:rPr>
        <w:t>Lithium carbonate</w:t>
      </w:r>
      <w:r w:rsidR="001E2A95">
        <w:rPr>
          <w:rFonts w:ascii="Arial" w:hAnsi="Arial" w:cs="Arial"/>
          <w:color w:val="auto"/>
          <w:sz w:val="18"/>
        </w:rPr>
        <w:t>,</w:t>
      </w:r>
      <w:r w:rsidRPr="00D97C1D">
        <w:rPr>
          <w:rFonts w:ascii="Arial" w:hAnsi="Arial" w:cs="Arial"/>
          <w:color w:val="auto"/>
          <w:sz w:val="18"/>
        </w:rPr>
        <w:t xml:space="preserve"> oral</w:t>
      </w:r>
      <w:r w:rsidR="006D1248" w:rsidRPr="00D97C1D">
        <w:rPr>
          <w:rFonts w:ascii="Arial" w:hAnsi="Arial" w:cs="Arial"/>
          <w:color w:val="auto"/>
          <w:sz w:val="18"/>
        </w:rPr>
        <w:t xml:space="preserve"> </w:t>
      </w:r>
      <w:r w:rsidR="00DF37C4" w:rsidRPr="00D97C1D">
        <w:rPr>
          <w:rFonts w:ascii="Arial" w:hAnsi="Arial" w:cs="Arial"/>
          <w:color w:val="auto"/>
          <w:sz w:val="18"/>
        </w:rPr>
        <w:t>(for patients aged 12</w:t>
      </w:r>
      <w:r w:rsidR="001E2A95">
        <w:rPr>
          <w:rFonts w:ascii="Arial" w:hAnsi="Arial" w:cs="Arial"/>
          <w:color w:val="auto"/>
          <w:sz w:val="18"/>
        </w:rPr>
        <w:t>–</w:t>
      </w:r>
      <w:r w:rsidR="00DF37C4" w:rsidRPr="00D97C1D">
        <w:rPr>
          <w:rFonts w:ascii="Arial" w:hAnsi="Arial" w:cs="Arial"/>
          <w:color w:val="auto"/>
          <w:sz w:val="18"/>
        </w:rPr>
        <w:t>17</w:t>
      </w:r>
      <w:r w:rsidR="001E2A95">
        <w:rPr>
          <w:rFonts w:ascii="Arial" w:hAnsi="Arial" w:cs="Arial"/>
          <w:color w:val="auto"/>
          <w:sz w:val="18"/>
        </w:rPr>
        <w:t> </w:t>
      </w:r>
      <w:r w:rsidR="00DF37C4" w:rsidRPr="00D97C1D">
        <w:rPr>
          <w:rFonts w:ascii="Arial" w:hAnsi="Arial" w:cs="Arial"/>
          <w:color w:val="auto"/>
          <w:sz w:val="18"/>
        </w:rPr>
        <w:t>years)</w:t>
      </w:r>
      <w:r w:rsidR="00986B97">
        <w:rPr>
          <w:rFonts w:ascii="Arial" w:hAnsi="Arial" w:cs="Arial"/>
          <w:color w:val="auto"/>
          <w:sz w:val="18"/>
        </w:rPr>
        <w:t>.</w:t>
      </w:r>
    </w:p>
    <w:p w14:paraId="7A5A1D9B" w14:textId="70311455" w:rsidR="00882B0E" w:rsidRPr="00D97C1D" w:rsidRDefault="00DF37C4"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Initial</w:t>
      </w:r>
      <w:r w:rsidR="00882B0E" w:rsidRPr="00D97C1D">
        <w:rPr>
          <w:rFonts w:ascii="Arial" w:eastAsia="Arial Unicode MS" w:hAnsi="Arial" w:cs="Arial"/>
          <w:color w:val="000000"/>
          <w:sz w:val="18"/>
        </w:rPr>
        <w:t xml:space="preserve"> dose</w:t>
      </w:r>
      <w:r w:rsidR="00153CDA">
        <w:rPr>
          <w:rFonts w:ascii="Arial" w:eastAsia="Arial Unicode MS" w:hAnsi="Arial" w:cs="Arial"/>
          <w:color w:val="000000"/>
          <w:sz w:val="18"/>
        </w:rPr>
        <w:t>:</w:t>
      </w:r>
      <w:r w:rsidR="00882B0E" w:rsidRPr="00D97C1D">
        <w:rPr>
          <w:rFonts w:ascii="Arial" w:eastAsia="Arial Unicode MS" w:hAnsi="Arial" w:cs="Arial"/>
          <w:color w:val="000000"/>
          <w:sz w:val="18"/>
        </w:rPr>
        <w:t xml:space="preserve"> 20</w:t>
      </w:r>
      <w:r w:rsidR="001E2A95">
        <w:rPr>
          <w:rFonts w:ascii="Arial" w:eastAsia="Arial Unicode MS" w:hAnsi="Arial" w:cs="Arial"/>
          <w:color w:val="000000"/>
          <w:sz w:val="18"/>
        </w:rPr>
        <w:t> </w:t>
      </w:r>
      <w:r w:rsidR="00882B0E" w:rsidRPr="00D97C1D">
        <w:rPr>
          <w:rFonts w:ascii="Arial" w:eastAsia="Arial Unicode MS" w:hAnsi="Arial" w:cs="Arial"/>
          <w:color w:val="000000"/>
          <w:sz w:val="18"/>
        </w:rPr>
        <w:t>mg/kg/day in 2</w:t>
      </w:r>
      <w:r w:rsidR="001E2A95">
        <w:rPr>
          <w:rFonts w:ascii="Arial" w:eastAsia="Arial Unicode MS" w:hAnsi="Arial" w:cs="Arial"/>
          <w:color w:val="000000"/>
          <w:sz w:val="18"/>
        </w:rPr>
        <w:t>–</w:t>
      </w:r>
      <w:r w:rsidR="00882B0E" w:rsidRPr="00D97C1D">
        <w:rPr>
          <w:rFonts w:ascii="Arial" w:eastAsia="Arial Unicode MS" w:hAnsi="Arial" w:cs="Arial"/>
          <w:color w:val="000000"/>
          <w:sz w:val="18"/>
        </w:rPr>
        <w:t>3</w:t>
      </w:r>
      <w:r w:rsidR="00153CDA">
        <w:rPr>
          <w:rFonts w:ascii="Arial" w:eastAsia="Arial Unicode MS" w:hAnsi="Arial" w:cs="Arial"/>
          <w:color w:val="000000"/>
          <w:sz w:val="18"/>
        </w:rPr>
        <w:t> </w:t>
      </w:r>
      <w:r w:rsidR="00882B0E" w:rsidRPr="00D97C1D">
        <w:rPr>
          <w:rFonts w:ascii="Arial" w:eastAsia="Arial Unicode MS" w:hAnsi="Arial" w:cs="Arial"/>
          <w:color w:val="000000"/>
          <w:sz w:val="18"/>
        </w:rPr>
        <w:t>divided dosages. Lithium level after 5</w:t>
      </w:r>
      <w:r w:rsidR="001E2A95">
        <w:rPr>
          <w:rFonts w:ascii="Arial" w:eastAsia="Arial Unicode MS" w:hAnsi="Arial" w:cs="Arial"/>
          <w:color w:val="000000"/>
          <w:sz w:val="18"/>
        </w:rPr>
        <w:t> </w:t>
      </w:r>
      <w:r w:rsidR="00882B0E" w:rsidRPr="00D97C1D">
        <w:rPr>
          <w:rFonts w:ascii="Arial" w:eastAsia="Arial Unicode MS" w:hAnsi="Arial" w:cs="Arial"/>
          <w:color w:val="000000"/>
          <w:sz w:val="18"/>
        </w:rPr>
        <w:t>days. Increase accordingly. Therapeutic range</w:t>
      </w:r>
      <w:r w:rsidR="00153CDA">
        <w:rPr>
          <w:rFonts w:ascii="Arial" w:eastAsia="Arial Unicode MS" w:hAnsi="Arial" w:cs="Arial"/>
          <w:color w:val="000000"/>
          <w:sz w:val="18"/>
        </w:rPr>
        <w:t>:</w:t>
      </w:r>
      <w:r w:rsidR="00882B0E" w:rsidRPr="00D97C1D">
        <w:rPr>
          <w:rFonts w:ascii="Arial" w:eastAsia="Arial Unicode MS" w:hAnsi="Arial" w:cs="Arial"/>
          <w:color w:val="000000"/>
          <w:sz w:val="18"/>
        </w:rPr>
        <w:t xml:space="preserve"> 0</w:t>
      </w:r>
      <w:r w:rsidRPr="00D97C1D">
        <w:rPr>
          <w:rFonts w:ascii="Arial" w:eastAsia="Arial Unicode MS" w:hAnsi="Arial" w:cs="Arial"/>
          <w:color w:val="000000"/>
          <w:sz w:val="18"/>
        </w:rPr>
        <w:t>.</w:t>
      </w:r>
      <w:r w:rsidR="00882B0E" w:rsidRPr="00D97C1D">
        <w:rPr>
          <w:rFonts w:ascii="Arial" w:eastAsia="Arial Unicode MS" w:hAnsi="Arial" w:cs="Arial"/>
          <w:color w:val="000000"/>
          <w:sz w:val="18"/>
        </w:rPr>
        <w:t>6</w:t>
      </w:r>
      <w:r w:rsidR="001E2A95">
        <w:rPr>
          <w:rFonts w:ascii="Arial" w:eastAsia="Arial Unicode MS" w:hAnsi="Arial" w:cs="Arial"/>
          <w:color w:val="000000"/>
          <w:sz w:val="18"/>
        </w:rPr>
        <w:t>–</w:t>
      </w:r>
      <w:r w:rsidR="00882B0E" w:rsidRPr="00D97C1D">
        <w:rPr>
          <w:rFonts w:ascii="Arial" w:eastAsia="Arial Unicode MS" w:hAnsi="Arial" w:cs="Arial"/>
          <w:color w:val="000000"/>
          <w:sz w:val="18"/>
        </w:rPr>
        <w:t>0</w:t>
      </w:r>
      <w:r w:rsidRPr="00D97C1D">
        <w:rPr>
          <w:rFonts w:ascii="Arial" w:eastAsia="Arial Unicode MS" w:hAnsi="Arial" w:cs="Arial"/>
          <w:color w:val="000000"/>
          <w:sz w:val="18"/>
        </w:rPr>
        <w:t>.</w:t>
      </w:r>
      <w:r w:rsidR="00882B0E" w:rsidRPr="00D97C1D">
        <w:rPr>
          <w:rFonts w:ascii="Arial" w:eastAsia="Arial Unicode MS" w:hAnsi="Arial" w:cs="Arial"/>
          <w:color w:val="000000"/>
          <w:sz w:val="18"/>
        </w:rPr>
        <w:t>8</w:t>
      </w:r>
      <w:r w:rsidR="001E2A95">
        <w:rPr>
          <w:rFonts w:ascii="Arial" w:eastAsia="Arial Unicode MS" w:hAnsi="Arial" w:cs="Arial"/>
          <w:color w:val="000000"/>
          <w:sz w:val="18"/>
        </w:rPr>
        <w:t> </w:t>
      </w:r>
      <w:r w:rsidR="00882B0E" w:rsidRPr="00D97C1D">
        <w:rPr>
          <w:rFonts w:ascii="Arial" w:eastAsia="Arial Unicode MS" w:hAnsi="Arial" w:cs="Arial"/>
          <w:color w:val="000000"/>
          <w:sz w:val="18"/>
        </w:rPr>
        <w:t>mmol/l.</w:t>
      </w:r>
      <w:r w:rsidR="00820665" w:rsidRPr="00D97C1D">
        <w:rPr>
          <w:rFonts w:ascii="Arial" w:eastAsia="Arial Unicode MS" w:hAnsi="Arial" w:cs="Arial"/>
          <w:color w:val="000000"/>
          <w:sz w:val="18"/>
        </w:rPr>
        <w:t xml:space="preserve"> B</w:t>
      </w:r>
      <w:r w:rsidR="006D1248" w:rsidRPr="00D97C1D">
        <w:rPr>
          <w:rFonts w:ascii="Arial" w:eastAsia="Arial Unicode MS" w:hAnsi="Arial" w:cs="Arial"/>
          <w:color w:val="000000"/>
          <w:sz w:val="18"/>
        </w:rPr>
        <w:t xml:space="preserve">e </w:t>
      </w:r>
      <w:r w:rsidR="00820665" w:rsidRPr="00D97C1D">
        <w:rPr>
          <w:rFonts w:ascii="Arial" w:eastAsia="Arial Unicode MS" w:hAnsi="Arial" w:cs="Arial"/>
          <w:color w:val="000000"/>
          <w:sz w:val="18"/>
        </w:rPr>
        <w:t>careful of narrow therapeutic margin</w:t>
      </w:r>
      <w:r w:rsidR="001E2A95">
        <w:rPr>
          <w:rFonts w:ascii="Arial" w:eastAsia="Arial Unicode MS" w:hAnsi="Arial" w:cs="Arial"/>
          <w:color w:val="000000"/>
          <w:sz w:val="18"/>
        </w:rPr>
        <w:t xml:space="preserve"> – </w:t>
      </w:r>
      <w:r w:rsidR="00820665" w:rsidRPr="00D97C1D">
        <w:rPr>
          <w:rFonts w:ascii="Arial" w:eastAsia="Arial Unicode MS" w:hAnsi="Arial" w:cs="Arial"/>
          <w:color w:val="000000"/>
          <w:sz w:val="18"/>
        </w:rPr>
        <w:t>risk of toxicity.</w:t>
      </w:r>
    </w:p>
    <w:p w14:paraId="6E2ECAC7" w14:textId="25E5E582" w:rsidR="00820665" w:rsidRPr="00D97C1D" w:rsidRDefault="00882B0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Ensure investigations </w:t>
      </w:r>
      <w:r w:rsidR="00153CDA">
        <w:rPr>
          <w:rFonts w:ascii="Arial" w:eastAsia="Arial Unicode MS" w:hAnsi="Arial" w:cs="Arial"/>
          <w:color w:val="000000"/>
          <w:sz w:val="18"/>
        </w:rPr>
        <w:t xml:space="preserve">are </w:t>
      </w:r>
      <w:r w:rsidR="001E2A95">
        <w:rPr>
          <w:rFonts w:ascii="Arial" w:eastAsia="Arial Unicode MS" w:hAnsi="Arial" w:cs="Arial"/>
          <w:color w:val="000000"/>
          <w:sz w:val="18"/>
        </w:rPr>
        <w:t xml:space="preserve">done </w:t>
      </w:r>
      <w:r w:rsidRPr="00D97C1D">
        <w:rPr>
          <w:rFonts w:ascii="Arial" w:eastAsia="Arial Unicode MS" w:hAnsi="Arial" w:cs="Arial"/>
          <w:color w:val="000000"/>
          <w:sz w:val="18"/>
        </w:rPr>
        <w:t>prior to initiation of treatment.</w:t>
      </w:r>
    </w:p>
    <w:p w14:paraId="14261DB8" w14:textId="7FA283F7" w:rsidR="00820665" w:rsidRPr="00D97C1D" w:rsidRDefault="00C5161A"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rPr>
        <w:t>Blood</w:t>
      </w:r>
      <w:r w:rsidRPr="00D97C1D">
        <w:rPr>
          <w:rFonts w:ascii="Arial" w:eastAsia="Arial Unicode MS" w:hAnsi="Arial" w:cs="Arial"/>
          <w:color w:val="000000"/>
          <w:sz w:val="18"/>
        </w:rPr>
        <w:t xml:space="preserve"> </w:t>
      </w:r>
      <w:r w:rsidR="00882B0E" w:rsidRPr="00D97C1D">
        <w:rPr>
          <w:rFonts w:ascii="Arial" w:eastAsia="Arial Unicode MS" w:hAnsi="Arial" w:cs="Arial"/>
          <w:color w:val="000000"/>
          <w:sz w:val="18"/>
        </w:rPr>
        <w:t xml:space="preserve">investigations: FBC, </w:t>
      </w:r>
      <w:r w:rsidR="000D42E8">
        <w:rPr>
          <w:rFonts w:ascii="Arial" w:eastAsia="Arial Unicode MS" w:hAnsi="Arial" w:cs="Arial"/>
          <w:color w:val="000000"/>
          <w:sz w:val="18"/>
        </w:rPr>
        <w:t>U&amp;E</w:t>
      </w:r>
      <w:r w:rsidR="00882B0E" w:rsidRPr="00D97C1D">
        <w:rPr>
          <w:rFonts w:ascii="Arial" w:eastAsia="Arial Unicode MS" w:hAnsi="Arial" w:cs="Arial"/>
          <w:color w:val="000000"/>
          <w:sz w:val="18"/>
        </w:rPr>
        <w:t>, CMP, TSH and BHCG.</w:t>
      </w:r>
    </w:p>
    <w:p w14:paraId="154EE534" w14:textId="5565C86F" w:rsidR="00820665" w:rsidRPr="00D97C1D" w:rsidRDefault="00882B0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Cardiac investigation </w:t>
      </w:r>
      <w:r w:rsidR="001E2A95" w:rsidRPr="00D97C1D">
        <w:rPr>
          <w:rFonts w:ascii="Arial" w:eastAsia="Arial Unicode MS" w:hAnsi="Arial" w:cs="Arial"/>
          <w:color w:val="000000"/>
          <w:sz w:val="18"/>
        </w:rPr>
        <w:t>includes</w:t>
      </w:r>
      <w:r w:rsidRPr="00D97C1D">
        <w:rPr>
          <w:rFonts w:ascii="Arial" w:eastAsia="Arial Unicode MS" w:hAnsi="Arial" w:cs="Arial"/>
          <w:color w:val="000000"/>
          <w:sz w:val="18"/>
        </w:rPr>
        <w:t xml:space="preserve"> ECG.</w:t>
      </w:r>
    </w:p>
    <w:p w14:paraId="0EBBA8B3" w14:textId="30ED2946" w:rsidR="00882B0E" w:rsidRDefault="00882B0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Ongoing monitoring: </w:t>
      </w:r>
      <w:r w:rsidR="00153CDA">
        <w:rPr>
          <w:rFonts w:ascii="Arial" w:eastAsia="Arial Unicode MS" w:hAnsi="Arial" w:cs="Arial"/>
          <w:color w:val="000000"/>
          <w:sz w:val="18"/>
        </w:rPr>
        <w:t>L</w:t>
      </w:r>
      <w:r w:rsidRPr="00D97C1D">
        <w:rPr>
          <w:rFonts w:ascii="Arial" w:eastAsia="Arial Unicode MS" w:hAnsi="Arial" w:cs="Arial"/>
          <w:color w:val="000000"/>
          <w:sz w:val="18"/>
        </w:rPr>
        <w:t>ithium levels 1</w:t>
      </w:r>
      <w:r w:rsidR="001E2A95">
        <w:rPr>
          <w:rFonts w:ascii="Arial" w:eastAsia="Arial Unicode MS" w:hAnsi="Arial" w:cs="Arial"/>
          <w:color w:val="000000"/>
          <w:sz w:val="18"/>
        </w:rPr>
        <w:t>–</w:t>
      </w:r>
      <w:r w:rsidRPr="00D97C1D">
        <w:rPr>
          <w:rFonts w:ascii="Arial" w:eastAsia="Arial Unicode MS" w:hAnsi="Arial" w:cs="Arial"/>
          <w:color w:val="000000"/>
          <w:sz w:val="18"/>
        </w:rPr>
        <w:t>3</w:t>
      </w:r>
      <w:r w:rsidR="001E2A95">
        <w:rPr>
          <w:rFonts w:ascii="Arial" w:eastAsia="Arial Unicode MS" w:hAnsi="Arial" w:cs="Arial"/>
          <w:color w:val="000000"/>
          <w:sz w:val="18"/>
        </w:rPr>
        <w:t> </w:t>
      </w:r>
      <w:r w:rsidRPr="00D97C1D">
        <w:rPr>
          <w:rFonts w:ascii="Arial" w:eastAsia="Arial Unicode MS" w:hAnsi="Arial" w:cs="Arial"/>
          <w:color w:val="000000"/>
          <w:sz w:val="18"/>
        </w:rPr>
        <w:t>monthly</w:t>
      </w:r>
      <w:r w:rsidR="00153CDA">
        <w:rPr>
          <w:rFonts w:ascii="Arial" w:eastAsia="Arial Unicode MS" w:hAnsi="Arial" w:cs="Arial"/>
          <w:color w:val="000000"/>
          <w:sz w:val="18"/>
        </w:rPr>
        <w:t>,</w:t>
      </w:r>
      <w:r w:rsidRPr="00D97C1D">
        <w:rPr>
          <w:rFonts w:ascii="Arial" w:eastAsia="Arial Unicode MS" w:hAnsi="Arial" w:cs="Arial"/>
          <w:color w:val="000000"/>
          <w:sz w:val="18"/>
        </w:rPr>
        <w:t xml:space="preserve"> TSH and creatinine 6</w:t>
      </w:r>
      <w:r w:rsidR="001E2A95">
        <w:rPr>
          <w:rFonts w:ascii="Arial" w:eastAsia="Arial Unicode MS" w:hAnsi="Arial" w:cs="Arial"/>
          <w:color w:val="000000"/>
          <w:sz w:val="18"/>
        </w:rPr>
        <w:t>–</w:t>
      </w:r>
      <w:r w:rsidRPr="00D97C1D">
        <w:rPr>
          <w:rFonts w:ascii="Arial" w:eastAsia="Arial Unicode MS" w:hAnsi="Arial" w:cs="Arial"/>
          <w:color w:val="000000"/>
          <w:sz w:val="18"/>
        </w:rPr>
        <w:t>12</w:t>
      </w:r>
      <w:r w:rsidR="001E2A95">
        <w:rPr>
          <w:rFonts w:ascii="Arial" w:eastAsia="Arial Unicode MS" w:hAnsi="Arial" w:cs="Arial"/>
          <w:color w:val="000000"/>
          <w:sz w:val="18"/>
        </w:rPr>
        <w:t> </w:t>
      </w:r>
      <w:r w:rsidRPr="00D97C1D">
        <w:rPr>
          <w:rFonts w:ascii="Arial" w:eastAsia="Arial Unicode MS" w:hAnsi="Arial" w:cs="Arial"/>
          <w:color w:val="000000"/>
          <w:sz w:val="18"/>
        </w:rPr>
        <w:t>monthly.</w:t>
      </w:r>
    </w:p>
    <w:p w14:paraId="446F9AA7" w14:textId="15553454" w:rsidR="00200B2E" w:rsidRPr="00D97C1D" w:rsidRDefault="00C67217"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rPr>
        <w:t>Contraception if sexually active</w:t>
      </w:r>
      <w:r w:rsidR="001E2A95">
        <w:rPr>
          <w:rFonts w:ascii="Arial" w:eastAsia="Arial Unicode MS" w:hAnsi="Arial" w:cs="Arial"/>
          <w:color w:val="000000"/>
          <w:sz w:val="18"/>
        </w:rPr>
        <w:t>.</w:t>
      </w:r>
    </w:p>
    <w:p w14:paraId="4E50D369" w14:textId="2A92F7A4" w:rsidR="006E27DE" w:rsidRPr="00D97C1D" w:rsidRDefault="006E27DE" w:rsidP="00361A2E">
      <w:pPr>
        <w:pStyle w:val="Body1"/>
        <w:numPr>
          <w:ilvl w:val="0"/>
          <w:numId w:val="69"/>
        </w:numPr>
        <w:ind w:hanging="360"/>
        <w:jc w:val="both"/>
        <w:rPr>
          <w:rFonts w:ascii="Arial" w:hAnsi="Arial" w:cs="Arial"/>
          <w:color w:val="auto"/>
          <w:sz w:val="18"/>
        </w:rPr>
      </w:pPr>
      <w:r w:rsidRPr="00D97C1D">
        <w:rPr>
          <w:rFonts w:ascii="Arial" w:hAnsi="Arial" w:cs="Arial"/>
          <w:color w:val="auto"/>
          <w:sz w:val="18"/>
        </w:rPr>
        <w:t>Sodium valproate</w:t>
      </w:r>
      <w:r w:rsidR="001E2A95">
        <w:rPr>
          <w:rFonts w:ascii="Arial" w:hAnsi="Arial" w:cs="Arial"/>
          <w:color w:val="auto"/>
          <w:sz w:val="18"/>
        </w:rPr>
        <w:t>,</w:t>
      </w:r>
      <w:r w:rsidRPr="00D97C1D">
        <w:rPr>
          <w:rFonts w:ascii="Arial" w:hAnsi="Arial" w:cs="Arial"/>
          <w:color w:val="auto"/>
          <w:sz w:val="18"/>
        </w:rPr>
        <w:t xml:space="preserve"> oral</w:t>
      </w:r>
      <w:r w:rsidR="001E2A95">
        <w:rPr>
          <w:rFonts w:ascii="Arial" w:hAnsi="Arial" w:cs="Arial"/>
          <w:color w:val="auto"/>
          <w:sz w:val="18"/>
        </w:rPr>
        <w:t xml:space="preserve"> </w:t>
      </w:r>
      <w:r w:rsidR="00C67217">
        <w:rPr>
          <w:rFonts w:ascii="Arial" w:hAnsi="Arial" w:cs="Arial"/>
          <w:color w:val="auto"/>
          <w:sz w:val="18"/>
        </w:rPr>
        <w:t>(teratogen</w:t>
      </w:r>
      <w:r w:rsidR="001E2A95">
        <w:rPr>
          <w:rFonts w:ascii="Arial" w:hAnsi="Arial" w:cs="Arial"/>
          <w:color w:val="auto"/>
          <w:sz w:val="18"/>
        </w:rPr>
        <w:t>ic</w:t>
      </w:r>
      <w:r w:rsidR="00C67217">
        <w:rPr>
          <w:rFonts w:ascii="Arial" w:hAnsi="Arial" w:cs="Arial"/>
          <w:color w:val="auto"/>
          <w:sz w:val="18"/>
        </w:rPr>
        <w:t xml:space="preserve"> and </w:t>
      </w:r>
      <w:r w:rsidR="001E2A95">
        <w:rPr>
          <w:rFonts w:ascii="Arial" w:hAnsi="Arial" w:cs="Arial"/>
          <w:color w:val="auto"/>
          <w:sz w:val="18"/>
        </w:rPr>
        <w:t xml:space="preserve">to be </w:t>
      </w:r>
      <w:r w:rsidR="00C67217">
        <w:rPr>
          <w:rFonts w:ascii="Arial" w:hAnsi="Arial" w:cs="Arial"/>
          <w:color w:val="auto"/>
          <w:sz w:val="18"/>
        </w:rPr>
        <w:t>avoided in females)</w:t>
      </w:r>
      <w:r w:rsidR="001E2A95">
        <w:rPr>
          <w:rFonts w:ascii="Arial" w:hAnsi="Arial" w:cs="Arial"/>
          <w:color w:val="auto"/>
          <w:sz w:val="18"/>
        </w:rPr>
        <w:t>.</w:t>
      </w:r>
    </w:p>
    <w:p w14:paraId="0DCB3665" w14:textId="38CEF4FD" w:rsidR="00820665" w:rsidRPr="00D97C1D" w:rsidRDefault="008E121B"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20</w:t>
      </w:r>
      <w:r w:rsidR="001E2A95">
        <w:rPr>
          <w:rFonts w:ascii="Arial" w:eastAsia="Arial Unicode MS" w:hAnsi="Arial" w:cs="Arial"/>
          <w:color w:val="000000"/>
          <w:sz w:val="18"/>
        </w:rPr>
        <w:t> </w:t>
      </w:r>
      <w:r w:rsidRPr="00D97C1D">
        <w:rPr>
          <w:rFonts w:ascii="Arial" w:eastAsia="Arial Unicode MS" w:hAnsi="Arial" w:cs="Arial"/>
          <w:color w:val="000000"/>
          <w:sz w:val="18"/>
        </w:rPr>
        <w:t>mg/kg/day divided 12</w:t>
      </w:r>
      <w:r w:rsidR="00772AF7">
        <w:rPr>
          <w:rFonts w:ascii="Arial" w:eastAsia="Arial Unicode MS" w:hAnsi="Arial" w:cs="Arial"/>
          <w:color w:val="000000"/>
          <w:sz w:val="18"/>
        </w:rPr>
        <w:t> </w:t>
      </w:r>
      <w:r w:rsidRPr="00D97C1D">
        <w:rPr>
          <w:rFonts w:ascii="Arial" w:eastAsia="Arial Unicode MS" w:hAnsi="Arial" w:cs="Arial"/>
          <w:color w:val="000000"/>
          <w:sz w:val="18"/>
        </w:rPr>
        <w:t>hourly</w:t>
      </w:r>
      <w:r w:rsidR="00986B97">
        <w:rPr>
          <w:rFonts w:ascii="Arial" w:eastAsia="Arial Unicode MS" w:hAnsi="Arial" w:cs="Arial"/>
          <w:color w:val="000000"/>
          <w:sz w:val="18"/>
        </w:rPr>
        <w:t>.</w:t>
      </w:r>
    </w:p>
    <w:p w14:paraId="47F26C99" w14:textId="371D08A4" w:rsidR="006E27DE" w:rsidRDefault="00820665"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Usual range: 20</w:t>
      </w:r>
      <w:r w:rsidR="00772AF7">
        <w:rPr>
          <w:rFonts w:ascii="Arial" w:eastAsia="Arial Unicode MS" w:hAnsi="Arial" w:cs="Arial"/>
          <w:color w:val="000000"/>
          <w:sz w:val="18"/>
        </w:rPr>
        <w:t>–</w:t>
      </w:r>
      <w:r w:rsidRPr="00D97C1D">
        <w:rPr>
          <w:rFonts w:ascii="Arial" w:eastAsia="Arial Unicode MS" w:hAnsi="Arial" w:cs="Arial"/>
          <w:color w:val="000000"/>
          <w:sz w:val="18"/>
        </w:rPr>
        <w:t>30</w:t>
      </w:r>
      <w:r w:rsidR="00772AF7">
        <w:rPr>
          <w:rFonts w:ascii="Arial" w:eastAsia="Arial Unicode MS" w:hAnsi="Arial" w:cs="Arial"/>
          <w:color w:val="000000"/>
          <w:sz w:val="18"/>
        </w:rPr>
        <w:t> </w:t>
      </w:r>
      <w:r w:rsidRPr="00D97C1D">
        <w:rPr>
          <w:rFonts w:ascii="Arial" w:eastAsia="Arial Unicode MS" w:hAnsi="Arial" w:cs="Arial"/>
          <w:color w:val="000000"/>
          <w:sz w:val="18"/>
        </w:rPr>
        <w:t>mg/kg/day</w:t>
      </w:r>
      <w:r w:rsidR="00986B97">
        <w:rPr>
          <w:rFonts w:ascii="Arial" w:eastAsia="Arial Unicode MS" w:hAnsi="Arial" w:cs="Arial"/>
          <w:color w:val="000000"/>
          <w:sz w:val="18"/>
        </w:rPr>
        <w:t>.</w:t>
      </w:r>
    </w:p>
    <w:p w14:paraId="394759AB" w14:textId="77777777" w:rsidR="00FD5359" w:rsidRDefault="00FD5359" w:rsidP="005C7D2A">
      <w:pPr>
        <w:jc w:val="both"/>
        <w:outlineLvl w:val="0"/>
        <w:rPr>
          <w:rFonts w:ascii="Arial" w:eastAsia="Arial Unicode MS" w:hAnsi="Arial" w:cs="Arial"/>
          <w:color w:val="000000"/>
          <w:sz w:val="18"/>
        </w:rPr>
      </w:pPr>
    </w:p>
    <w:p w14:paraId="6594A679" w14:textId="77777777" w:rsidR="005F3125" w:rsidRDefault="005F3125" w:rsidP="005C7D2A">
      <w:pPr>
        <w:jc w:val="both"/>
        <w:outlineLvl w:val="0"/>
        <w:rPr>
          <w:rFonts w:ascii="Arial" w:eastAsia="Arial Unicode MS" w:hAnsi="Arial" w:cs="Arial"/>
          <w:color w:val="000000"/>
          <w:sz w:val="18"/>
        </w:rPr>
      </w:pPr>
    </w:p>
    <w:p w14:paraId="24B14BD0" w14:textId="77777777" w:rsidR="005F3125" w:rsidRDefault="005F3125" w:rsidP="005C7D2A">
      <w:pPr>
        <w:jc w:val="both"/>
        <w:outlineLvl w:val="0"/>
        <w:rPr>
          <w:rFonts w:ascii="Arial" w:eastAsia="Arial Unicode MS" w:hAnsi="Arial" w:cs="Arial"/>
          <w:color w:val="000000"/>
          <w:sz w:val="18"/>
        </w:rPr>
      </w:pPr>
    </w:p>
    <w:p w14:paraId="3B4DC956" w14:textId="752166DC" w:rsidR="005C7D2A" w:rsidRPr="00080DC0" w:rsidRDefault="005C7D2A" w:rsidP="005C7D2A">
      <w:pPr>
        <w:pStyle w:val="Body1"/>
        <w:numPr>
          <w:ilvl w:val="0"/>
          <w:numId w:val="69"/>
        </w:numPr>
        <w:ind w:hanging="360"/>
        <w:jc w:val="both"/>
        <w:rPr>
          <w:rFonts w:ascii="Arial" w:hAnsi="Arial" w:cs="Arial"/>
          <w:color w:val="auto"/>
          <w:sz w:val="18"/>
        </w:rPr>
      </w:pPr>
      <w:r w:rsidRPr="00080DC0">
        <w:rPr>
          <w:rFonts w:ascii="Arial" w:hAnsi="Arial" w:cs="Arial"/>
          <w:color w:val="auto"/>
          <w:sz w:val="18"/>
        </w:rPr>
        <w:t>Risperidone, oral</w:t>
      </w:r>
      <w:r w:rsidR="00772AF7">
        <w:rPr>
          <w:rFonts w:ascii="Arial" w:hAnsi="Arial" w:cs="Arial"/>
          <w:color w:val="auto"/>
          <w:sz w:val="18"/>
        </w:rPr>
        <w:t>.</w:t>
      </w:r>
    </w:p>
    <w:p w14:paraId="18B7AFA8" w14:textId="7B0CC6E9" w:rsidR="006D6060" w:rsidRPr="00D97C1D" w:rsidRDefault="006D6060" w:rsidP="006D6060">
      <w:pPr>
        <w:pStyle w:val="Body1"/>
        <w:ind w:left="360"/>
        <w:jc w:val="both"/>
        <w:rPr>
          <w:rFonts w:ascii="Arial" w:hAnsi="Arial" w:cs="Arial"/>
          <w:color w:val="auto"/>
          <w:u w:val="single"/>
        </w:rPr>
      </w:pPr>
      <w:r w:rsidRPr="00D97C1D">
        <w:rPr>
          <w:rFonts w:ascii="Arial" w:hAnsi="Arial" w:cs="Arial"/>
          <w:color w:val="auto"/>
          <w:sz w:val="18"/>
          <w:u w:val="single"/>
        </w:rPr>
        <w:t>5</w:t>
      </w:r>
      <w:r w:rsidR="00772AF7">
        <w:rPr>
          <w:rFonts w:ascii="Arial" w:hAnsi="Arial" w:cs="Arial"/>
          <w:color w:val="auto"/>
          <w:sz w:val="18"/>
          <w:u w:val="single"/>
        </w:rPr>
        <w:t>–</w:t>
      </w:r>
      <w:r w:rsidRPr="00D97C1D">
        <w:rPr>
          <w:rFonts w:ascii="Arial" w:hAnsi="Arial" w:cs="Arial"/>
          <w:color w:val="auto"/>
          <w:sz w:val="18"/>
          <w:u w:val="single"/>
        </w:rPr>
        <w:t>12</w:t>
      </w:r>
      <w:r w:rsidR="00772AF7">
        <w:rPr>
          <w:rFonts w:ascii="Arial" w:hAnsi="Arial" w:cs="Arial"/>
          <w:color w:val="auto"/>
          <w:sz w:val="18"/>
          <w:u w:val="single"/>
        </w:rPr>
        <w:t> </w:t>
      </w:r>
      <w:r w:rsidRPr="00D97C1D">
        <w:rPr>
          <w:rFonts w:ascii="Arial" w:hAnsi="Arial" w:cs="Arial"/>
          <w:color w:val="auto"/>
          <w:sz w:val="18"/>
          <w:u w:val="single"/>
        </w:rPr>
        <w:t>years (under</w:t>
      </w:r>
      <w:r w:rsidR="00772AF7">
        <w:rPr>
          <w:rFonts w:ascii="Arial" w:hAnsi="Arial" w:cs="Arial"/>
          <w:color w:val="auto"/>
          <w:sz w:val="18"/>
          <w:u w:val="single"/>
        </w:rPr>
        <w:t> </w:t>
      </w:r>
      <w:r w:rsidRPr="00D97C1D">
        <w:rPr>
          <w:rFonts w:ascii="Arial" w:hAnsi="Arial" w:cs="Arial"/>
          <w:color w:val="auto"/>
          <w:sz w:val="18"/>
          <w:u w:val="single"/>
        </w:rPr>
        <w:t>50</w:t>
      </w:r>
      <w:r w:rsidR="00251B73">
        <w:rPr>
          <w:rFonts w:ascii="Arial" w:hAnsi="Arial" w:cs="Arial"/>
          <w:color w:val="auto"/>
          <w:sz w:val="18"/>
          <w:u w:val="single"/>
        </w:rPr>
        <w:t> </w:t>
      </w:r>
      <w:r w:rsidRPr="00D97C1D">
        <w:rPr>
          <w:rFonts w:ascii="Arial" w:hAnsi="Arial" w:cs="Arial"/>
          <w:color w:val="auto"/>
          <w:sz w:val="18"/>
          <w:u w:val="single"/>
        </w:rPr>
        <w:t>kg):</w:t>
      </w:r>
    </w:p>
    <w:p w14:paraId="59DA7946" w14:textId="5B4508A6" w:rsidR="006D6060" w:rsidRPr="00D97C1D" w:rsidRDefault="006D6060" w:rsidP="006D606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Starting dose: 0.01</w:t>
      </w:r>
      <w:r w:rsidR="00772AF7">
        <w:rPr>
          <w:rFonts w:ascii="Arial" w:eastAsia="Arial Unicode MS" w:hAnsi="Arial" w:cs="Arial"/>
          <w:color w:val="000000"/>
          <w:sz w:val="18"/>
        </w:rPr>
        <w:t> </w:t>
      </w:r>
      <w:r w:rsidRPr="00D97C1D">
        <w:rPr>
          <w:rFonts w:ascii="Arial" w:eastAsia="Arial Unicode MS" w:hAnsi="Arial" w:cs="Arial"/>
          <w:color w:val="000000"/>
          <w:sz w:val="18"/>
        </w:rPr>
        <w:t>mg/kg/day</w:t>
      </w:r>
      <w:r>
        <w:rPr>
          <w:rFonts w:ascii="Arial" w:eastAsia="Arial Unicode MS" w:hAnsi="Arial" w:cs="Arial"/>
          <w:color w:val="000000"/>
          <w:sz w:val="18"/>
        </w:rPr>
        <w:t>.</w:t>
      </w:r>
    </w:p>
    <w:p w14:paraId="2D6B69F1" w14:textId="292ADADE" w:rsidR="006D6060" w:rsidRPr="00D97C1D" w:rsidRDefault="006D6060" w:rsidP="006D606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Maintenance dose: 0.02</w:t>
      </w:r>
      <w:r w:rsidR="00772AF7">
        <w:rPr>
          <w:rFonts w:ascii="Arial" w:eastAsia="Arial Unicode MS" w:hAnsi="Arial" w:cs="Arial"/>
          <w:color w:val="000000"/>
          <w:sz w:val="18"/>
        </w:rPr>
        <w:t>–</w:t>
      </w:r>
      <w:r w:rsidRPr="00D97C1D">
        <w:rPr>
          <w:rFonts w:ascii="Arial" w:eastAsia="Arial Unicode MS" w:hAnsi="Arial" w:cs="Arial"/>
          <w:color w:val="000000"/>
          <w:sz w:val="18"/>
        </w:rPr>
        <w:t>0.04</w:t>
      </w:r>
      <w:r w:rsidR="00772AF7">
        <w:rPr>
          <w:rFonts w:ascii="Arial" w:eastAsia="Arial Unicode MS" w:hAnsi="Arial" w:cs="Arial"/>
          <w:color w:val="000000"/>
          <w:sz w:val="18"/>
        </w:rPr>
        <w:t> </w:t>
      </w:r>
      <w:r>
        <w:rPr>
          <w:rFonts w:ascii="Arial" w:eastAsia="Arial Unicode MS" w:hAnsi="Arial" w:cs="Arial"/>
          <w:color w:val="000000"/>
          <w:sz w:val="18"/>
        </w:rPr>
        <w:t>mg/kg/day.</w:t>
      </w:r>
    </w:p>
    <w:p w14:paraId="0CCC1187" w14:textId="77777777" w:rsidR="006D6060" w:rsidRPr="00C204E7" w:rsidRDefault="006D6060" w:rsidP="00772AF7">
      <w:pPr>
        <w:pStyle w:val="Body1"/>
        <w:ind w:left="360" w:hanging="360"/>
        <w:jc w:val="both"/>
        <w:rPr>
          <w:rFonts w:ascii="Arial" w:hAnsi="Arial" w:cs="Arial"/>
          <w:color w:val="auto"/>
          <w:sz w:val="18"/>
          <w:szCs w:val="18"/>
        </w:rPr>
      </w:pPr>
    </w:p>
    <w:p w14:paraId="0BC92CC1" w14:textId="6C1B2E18" w:rsidR="006D6060" w:rsidRPr="00D97C1D" w:rsidRDefault="006D6060" w:rsidP="006D6060">
      <w:pPr>
        <w:pStyle w:val="Body1"/>
        <w:ind w:left="360"/>
        <w:jc w:val="both"/>
        <w:rPr>
          <w:rFonts w:ascii="Arial" w:hAnsi="Arial" w:cs="Arial"/>
          <w:color w:val="auto"/>
          <w:sz w:val="18"/>
          <w:szCs w:val="18"/>
          <w:u w:val="single"/>
        </w:rPr>
      </w:pPr>
      <w:r w:rsidRPr="00D97C1D">
        <w:rPr>
          <w:rFonts w:ascii="Arial" w:hAnsi="Arial" w:cs="Arial"/>
          <w:color w:val="auto"/>
          <w:sz w:val="18"/>
          <w:szCs w:val="18"/>
          <w:u w:val="single"/>
        </w:rPr>
        <w:t>13</w:t>
      </w:r>
      <w:r w:rsidR="00772AF7">
        <w:rPr>
          <w:rFonts w:ascii="Arial" w:hAnsi="Arial" w:cs="Arial"/>
          <w:color w:val="auto"/>
          <w:sz w:val="18"/>
          <w:szCs w:val="18"/>
          <w:u w:val="single"/>
        </w:rPr>
        <w:t>–</w:t>
      </w:r>
      <w:r w:rsidRPr="00D97C1D">
        <w:rPr>
          <w:rFonts w:ascii="Arial" w:hAnsi="Arial" w:cs="Arial"/>
          <w:color w:val="auto"/>
          <w:sz w:val="18"/>
          <w:szCs w:val="18"/>
          <w:u w:val="single"/>
        </w:rPr>
        <w:t>17</w:t>
      </w:r>
      <w:r w:rsidR="00772AF7">
        <w:rPr>
          <w:rFonts w:ascii="Arial" w:hAnsi="Arial" w:cs="Arial"/>
          <w:color w:val="auto"/>
          <w:sz w:val="18"/>
          <w:szCs w:val="18"/>
          <w:u w:val="single"/>
        </w:rPr>
        <w:t> </w:t>
      </w:r>
      <w:r w:rsidRPr="00D97C1D">
        <w:rPr>
          <w:rFonts w:ascii="Arial" w:hAnsi="Arial" w:cs="Arial"/>
          <w:color w:val="auto"/>
          <w:sz w:val="18"/>
          <w:szCs w:val="18"/>
          <w:u w:val="single"/>
        </w:rPr>
        <w:t>years:</w:t>
      </w:r>
    </w:p>
    <w:p w14:paraId="3FC6B13E" w14:textId="69C44F71" w:rsidR="006D6060" w:rsidRPr="00D97C1D" w:rsidRDefault="006D6060" w:rsidP="006D606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Starting dose: 0.5</w:t>
      </w:r>
      <w:r w:rsidR="00772AF7">
        <w:rPr>
          <w:rFonts w:ascii="Arial" w:eastAsia="Arial Unicode MS" w:hAnsi="Arial" w:cs="Arial"/>
          <w:color w:val="000000"/>
          <w:sz w:val="18"/>
        </w:rPr>
        <w:t> </w:t>
      </w:r>
      <w:r w:rsidRPr="00D97C1D">
        <w:rPr>
          <w:rFonts w:ascii="Arial" w:eastAsia="Arial Unicode MS" w:hAnsi="Arial" w:cs="Arial"/>
          <w:color w:val="000000"/>
          <w:sz w:val="18"/>
        </w:rPr>
        <w:t>mg daily</w:t>
      </w:r>
      <w:r>
        <w:rPr>
          <w:rFonts w:ascii="Arial" w:eastAsia="Arial Unicode MS" w:hAnsi="Arial" w:cs="Arial"/>
          <w:color w:val="000000"/>
          <w:sz w:val="18"/>
        </w:rPr>
        <w:t>.</w:t>
      </w:r>
    </w:p>
    <w:p w14:paraId="448A7C27" w14:textId="51416525" w:rsidR="006D6060" w:rsidRPr="00D97C1D" w:rsidRDefault="006D6060" w:rsidP="006D606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Maximum dose: 3</w:t>
      </w:r>
      <w:r w:rsidR="00772AF7">
        <w:rPr>
          <w:rFonts w:ascii="Arial" w:eastAsia="Arial Unicode MS" w:hAnsi="Arial" w:cs="Arial"/>
          <w:color w:val="000000"/>
          <w:sz w:val="18"/>
        </w:rPr>
        <w:t> </w:t>
      </w:r>
      <w:r w:rsidRPr="00D97C1D">
        <w:rPr>
          <w:rFonts w:ascii="Arial" w:eastAsia="Arial Unicode MS" w:hAnsi="Arial" w:cs="Arial"/>
          <w:color w:val="000000"/>
          <w:sz w:val="18"/>
        </w:rPr>
        <w:t>mg daily</w:t>
      </w:r>
      <w:r>
        <w:rPr>
          <w:rFonts w:ascii="Arial" w:eastAsia="Arial Unicode MS" w:hAnsi="Arial" w:cs="Arial"/>
          <w:color w:val="000000"/>
          <w:sz w:val="18"/>
        </w:rPr>
        <w:t>.</w:t>
      </w:r>
    </w:p>
    <w:p w14:paraId="0FC9BBD6" w14:textId="77777777" w:rsidR="006D6060" w:rsidRPr="00D97C1D" w:rsidRDefault="006D6060" w:rsidP="006D606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Use lowest effective dose to limit adverse long-term side effects and to facilitate adherence.</w:t>
      </w:r>
    </w:p>
    <w:p w14:paraId="4937C826" w14:textId="1DD8355C" w:rsidR="006D6060" w:rsidRPr="00D97C1D" w:rsidRDefault="006D6060" w:rsidP="006D606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Increase dose by 0.25–0.5</w:t>
      </w:r>
      <w:r w:rsidR="00772AF7">
        <w:rPr>
          <w:rFonts w:ascii="Arial" w:eastAsia="Arial Unicode MS" w:hAnsi="Arial" w:cs="Arial"/>
          <w:color w:val="000000"/>
          <w:sz w:val="18"/>
        </w:rPr>
        <w:t> </w:t>
      </w:r>
      <w:r w:rsidRPr="00D97C1D">
        <w:rPr>
          <w:rFonts w:ascii="Arial" w:eastAsia="Arial Unicode MS" w:hAnsi="Arial" w:cs="Arial"/>
          <w:color w:val="000000"/>
          <w:sz w:val="18"/>
        </w:rPr>
        <w:t>mg daily every 1–2</w:t>
      </w:r>
      <w:r w:rsidR="00772AF7">
        <w:rPr>
          <w:rFonts w:ascii="Arial" w:eastAsia="Arial Unicode MS" w:hAnsi="Arial" w:cs="Arial"/>
          <w:color w:val="000000"/>
          <w:sz w:val="18"/>
        </w:rPr>
        <w:t> </w:t>
      </w:r>
      <w:r w:rsidRPr="00D97C1D">
        <w:rPr>
          <w:rFonts w:ascii="Arial" w:eastAsia="Arial Unicode MS" w:hAnsi="Arial" w:cs="Arial"/>
          <w:color w:val="000000"/>
          <w:sz w:val="18"/>
        </w:rPr>
        <w:t>weeks, depending on tolerability and age.</w:t>
      </w:r>
    </w:p>
    <w:p w14:paraId="786DE46B" w14:textId="77777777" w:rsidR="006D6060" w:rsidRPr="00080DC0" w:rsidRDefault="006D6060" w:rsidP="00772AF7">
      <w:pPr>
        <w:ind w:left="720" w:hanging="720"/>
        <w:jc w:val="both"/>
        <w:outlineLvl w:val="0"/>
        <w:rPr>
          <w:rFonts w:ascii="Arial" w:eastAsia="Arial Unicode MS" w:hAnsi="Arial" w:cs="Arial"/>
          <w:color w:val="000000"/>
          <w:sz w:val="18"/>
        </w:rPr>
      </w:pPr>
    </w:p>
    <w:p w14:paraId="6CD23A93" w14:textId="0A83D893" w:rsidR="005C7D2A" w:rsidRPr="00080DC0" w:rsidRDefault="005C7D2A" w:rsidP="005C7D2A">
      <w:pPr>
        <w:pStyle w:val="Body1"/>
        <w:numPr>
          <w:ilvl w:val="0"/>
          <w:numId w:val="69"/>
        </w:numPr>
        <w:ind w:hanging="360"/>
        <w:jc w:val="both"/>
        <w:rPr>
          <w:rFonts w:ascii="Arial" w:hAnsi="Arial" w:cs="Arial"/>
          <w:sz w:val="18"/>
        </w:rPr>
      </w:pPr>
      <w:r w:rsidRPr="00080DC0">
        <w:rPr>
          <w:rFonts w:ascii="Arial" w:hAnsi="Arial" w:cs="Arial"/>
          <w:color w:val="auto"/>
          <w:sz w:val="18"/>
        </w:rPr>
        <w:t>Olanzapine, oral</w:t>
      </w:r>
      <w:r w:rsidR="00772AF7">
        <w:rPr>
          <w:rFonts w:ascii="Arial" w:hAnsi="Arial" w:cs="Arial"/>
          <w:color w:val="auto"/>
          <w:sz w:val="18"/>
        </w:rPr>
        <w:t>,</w:t>
      </w:r>
      <w:r w:rsidR="00B5315C" w:rsidRPr="00080DC0">
        <w:rPr>
          <w:rFonts w:ascii="Arial" w:hAnsi="Arial" w:cs="Arial"/>
          <w:color w:val="auto"/>
          <w:sz w:val="18"/>
        </w:rPr>
        <w:t xml:space="preserve"> for children 13</w:t>
      </w:r>
      <w:r w:rsidR="00772AF7">
        <w:rPr>
          <w:rFonts w:ascii="Arial" w:hAnsi="Arial" w:cs="Arial"/>
          <w:color w:val="auto"/>
          <w:sz w:val="18"/>
        </w:rPr>
        <w:t> </w:t>
      </w:r>
      <w:r w:rsidR="00B5315C" w:rsidRPr="00080DC0">
        <w:rPr>
          <w:rFonts w:ascii="Arial" w:hAnsi="Arial" w:cs="Arial"/>
          <w:color w:val="auto"/>
          <w:sz w:val="18"/>
        </w:rPr>
        <w:t>years and older</w:t>
      </w:r>
      <w:r w:rsidR="00772AF7">
        <w:rPr>
          <w:rFonts w:ascii="Arial" w:hAnsi="Arial" w:cs="Arial"/>
          <w:color w:val="auto"/>
          <w:sz w:val="18"/>
        </w:rPr>
        <w:t>.</w:t>
      </w:r>
    </w:p>
    <w:p w14:paraId="266396C0" w14:textId="60FCB589" w:rsidR="005C7D2A" w:rsidRPr="00080DC0" w:rsidRDefault="008B0D0A" w:rsidP="005C7D2A">
      <w:pPr>
        <w:numPr>
          <w:ilvl w:val="1"/>
          <w:numId w:val="48"/>
        </w:numPr>
        <w:ind w:left="720"/>
        <w:jc w:val="both"/>
        <w:outlineLvl w:val="0"/>
        <w:rPr>
          <w:rFonts w:ascii="Arial" w:eastAsia="Arial Unicode MS" w:hAnsi="Arial" w:cs="Arial"/>
          <w:color w:val="000000"/>
          <w:sz w:val="18"/>
        </w:rPr>
      </w:pPr>
      <w:r w:rsidRPr="00080DC0">
        <w:rPr>
          <w:rFonts w:ascii="Arial" w:eastAsia="Arial Unicode MS" w:hAnsi="Arial" w:cs="Arial"/>
          <w:color w:val="000000"/>
          <w:sz w:val="18"/>
        </w:rPr>
        <w:t>Initially</w:t>
      </w:r>
      <w:r w:rsidR="00251B73">
        <w:rPr>
          <w:rFonts w:ascii="Arial" w:eastAsia="Arial Unicode MS" w:hAnsi="Arial" w:cs="Arial"/>
          <w:color w:val="000000"/>
          <w:sz w:val="18"/>
        </w:rPr>
        <w:t>:</w:t>
      </w:r>
      <w:r w:rsidRPr="00080DC0">
        <w:rPr>
          <w:rFonts w:ascii="Arial" w:eastAsia="Arial Unicode MS" w:hAnsi="Arial" w:cs="Arial"/>
          <w:color w:val="000000"/>
          <w:sz w:val="18"/>
        </w:rPr>
        <w:t xml:space="preserve"> 2.5</w:t>
      </w:r>
      <w:r w:rsidR="00772AF7">
        <w:rPr>
          <w:rFonts w:ascii="Arial" w:eastAsia="Arial Unicode MS" w:hAnsi="Arial" w:cs="Arial"/>
          <w:color w:val="000000"/>
          <w:sz w:val="18"/>
        </w:rPr>
        <w:t>–</w:t>
      </w:r>
      <w:r w:rsidRPr="00080DC0">
        <w:rPr>
          <w:rFonts w:ascii="Arial" w:eastAsia="Arial Unicode MS" w:hAnsi="Arial" w:cs="Arial"/>
          <w:color w:val="000000"/>
          <w:sz w:val="18"/>
        </w:rPr>
        <w:t>5</w:t>
      </w:r>
      <w:r w:rsidR="00772AF7">
        <w:rPr>
          <w:rFonts w:ascii="Arial" w:eastAsia="Arial Unicode MS" w:hAnsi="Arial" w:cs="Arial"/>
          <w:color w:val="000000"/>
          <w:sz w:val="18"/>
        </w:rPr>
        <w:t> </w:t>
      </w:r>
      <w:r w:rsidRPr="00080DC0">
        <w:rPr>
          <w:rFonts w:ascii="Arial" w:eastAsia="Arial Unicode MS" w:hAnsi="Arial" w:cs="Arial"/>
          <w:color w:val="000000"/>
          <w:sz w:val="18"/>
        </w:rPr>
        <w:t>mg once daily.</w:t>
      </w:r>
    </w:p>
    <w:p w14:paraId="245B600F" w14:textId="2EB840B5" w:rsidR="008B0D0A" w:rsidRPr="00080DC0" w:rsidRDefault="008B0D0A" w:rsidP="005C7D2A">
      <w:pPr>
        <w:numPr>
          <w:ilvl w:val="1"/>
          <w:numId w:val="48"/>
        </w:numPr>
        <w:ind w:left="720"/>
        <w:jc w:val="both"/>
        <w:outlineLvl w:val="0"/>
        <w:rPr>
          <w:rFonts w:ascii="Arial" w:eastAsia="Arial Unicode MS" w:hAnsi="Arial" w:cs="Arial"/>
          <w:color w:val="000000"/>
          <w:sz w:val="18"/>
        </w:rPr>
      </w:pPr>
      <w:r w:rsidRPr="00080DC0">
        <w:rPr>
          <w:rFonts w:ascii="Arial" w:eastAsia="Arial Unicode MS" w:hAnsi="Arial" w:cs="Arial"/>
          <w:color w:val="000000"/>
          <w:sz w:val="18"/>
        </w:rPr>
        <w:t>Increase to 10</w:t>
      </w:r>
      <w:r w:rsidR="00772AF7">
        <w:rPr>
          <w:rFonts w:ascii="Arial" w:eastAsia="Arial Unicode MS" w:hAnsi="Arial" w:cs="Arial"/>
          <w:color w:val="000000"/>
          <w:sz w:val="18"/>
        </w:rPr>
        <w:t> </w:t>
      </w:r>
      <w:r w:rsidRPr="00080DC0">
        <w:rPr>
          <w:rFonts w:ascii="Arial" w:eastAsia="Arial Unicode MS" w:hAnsi="Arial" w:cs="Arial"/>
          <w:color w:val="000000"/>
          <w:sz w:val="18"/>
        </w:rPr>
        <w:t>mg daily if necessary.</w:t>
      </w:r>
    </w:p>
    <w:tbl>
      <w:tblPr>
        <w:tblStyle w:val="TableGrid"/>
        <w:tblW w:w="0" w:type="auto"/>
        <w:tblInd w:w="5205" w:type="dxa"/>
        <w:tblLook w:val="04A0" w:firstRow="1" w:lastRow="0" w:firstColumn="1" w:lastColumn="0" w:noHBand="0" w:noVBand="1"/>
      </w:tblPr>
      <w:tblGrid>
        <w:gridCol w:w="880"/>
      </w:tblGrid>
      <w:tr w:rsidR="00B8050A" w14:paraId="3B273E46" w14:textId="77777777" w:rsidTr="00B8050A">
        <w:tc>
          <w:tcPr>
            <w:tcW w:w="880" w:type="dxa"/>
            <w:tcBorders>
              <w:top w:val="double" w:sz="4" w:space="0" w:color="auto"/>
              <w:left w:val="double" w:sz="4" w:space="0" w:color="auto"/>
              <w:bottom w:val="double" w:sz="4" w:space="0" w:color="auto"/>
              <w:right w:val="double" w:sz="4" w:space="0" w:color="auto"/>
            </w:tcBorders>
          </w:tcPr>
          <w:p w14:paraId="78C510ED" w14:textId="233E8527" w:rsidR="00B8050A" w:rsidRPr="00B8050A" w:rsidRDefault="00B8050A" w:rsidP="00B8050A">
            <w:pPr>
              <w:jc w:val="center"/>
              <w:rPr>
                <w:rFonts w:ascii="Arial" w:hAnsi="Arial" w:cs="Arial"/>
                <w:i/>
                <w:sz w:val="18"/>
                <w:szCs w:val="18"/>
              </w:rPr>
            </w:pPr>
            <w:proofErr w:type="spellStart"/>
            <w:r w:rsidRPr="00B8050A">
              <w:rPr>
                <w:rFonts w:ascii="Arial" w:hAnsi="Arial" w:cs="Arial"/>
                <w:i/>
                <w:sz w:val="16"/>
                <w:szCs w:val="18"/>
              </w:rPr>
              <w:t>LoE</w:t>
            </w:r>
            <w:proofErr w:type="spellEnd"/>
            <w:r w:rsidRPr="00B8050A">
              <w:rPr>
                <w:rFonts w:ascii="Arial" w:hAnsi="Arial" w:cs="Arial"/>
                <w:i/>
                <w:sz w:val="16"/>
                <w:szCs w:val="18"/>
              </w:rPr>
              <w:t xml:space="preserve"> III</w:t>
            </w:r>
            <w:r w:rsidRPr="00B8050A">
              <w:rPr>
                <w:rFonts w:ascii="Arial" w:hAnsi="Arial" w:cs="Arial"/>
                <w:i/>
                <w:sz w:val="16"/>
                <w:szCs w:val="18"/>
                <w:vertAlign w:val="superscript"/>
              </w:rPr>
              <w:t>1</w:t>
            </w:r>
          </w:p>
        </w:tc>
      </w:tr>
    </w:tbl>
    <w:p w14:paraId="1F0073F7" w14:textId="77777777" w:rsidR="00DB2C94" w:rsidRPr="00D97C1D" w:rsidRDefault="00DB2C94" w:rsidP="00361A2E">
      <w:pPr>
        <w:jc w:val="both"/>
        <w:rPr>
          <w:rFonts w:ascii="Arial" w:hAnsi="Arial" w:cs="Arial"/>
          <w:b/>
          <w:sz w:val="18"/>
          <w:szCs w:val="18"/>
        </w:rPr>
      </w:pPr>
      <w:r w:rsidRPr="00D97C1D">
        <w:rPr>
          <w:rFonts w:ascii="Arial" w:hAnsi="Arial" w:cs="Arial"/>
          <w:b/>
          <w:sz w:val="18"/>
          <w:szCs w:val="18"/>
        </w:rPr>
        <w:t>Maintenance treatment</w:t>
      </w:r>
    </w:p>
    <w:p w14:paraId="6F6D7A88" w14:textId="77777777" w:rsidR="00DB2C94" w:rsidRPr="00D97C1D" w:rsidRDefault="00DB2C94" w:rsidP="00361A2E">
      <w:pPr>
        <w:numPr>
          <w:ilvl w:val="0"/>
          <w:numId w:val="76"/>
        </w:numPr>
        <w:jc w:val="both"/>
        <w:rPr>
          <w:rFonts w:ascii="Arial" w:hAnsi="Arial" w:cs="Arial"/>
          <w:sz w:val="18"/>
          <w:szCs w:val="18"/>
        </w:rPr>
      </w:pPr>
      <w:r w:rsidRPr="00D97C1D">
        <w:rPr>
          <w:rFonts w:ascii="Arial" w:hAnsi="Arial" w:cs="Arial"/>
          <w:sz w:val="18"/>
          <w:szCs w:val="18"/>
        </w:rPr>
        <w:t xml:space="preserve">If previously on maintenance </w:t>
      </w:r>
      <w:r w:rsidR="000D5705" w:rsidRPr="00D97C1D">
        <w:rPr>
          <w:rFonts w:ascii="Arial" w:hAnsi="Arial" w:cs="Arial"/>
          <w:sz w:val="18"/>
          <w:szCs w:val="18"/>
        </w:rPr>
        <w:t>medication</w:t>
      </w:r>
      <w:r w:rsidR="000D7378" w:rsidRPr="00D97C1D">
        <w:rPr>
          <w:rFonts w:ascii="Arial" w:hAnsi="Arial" w:cs="Arial"/>
          <w:sz w:val="18"/>
          <w:szCs w:val="18"/>
        </w:rPr>
        <w:t>: r</w:t>
      </w:r>
      <w:r w:rsidRPr="00D97C1D">
        <w:rPr>
          <w:rFonts w:ascii="Arial" w:hAnsi="Arial" w:cs="Arial"/>
          <w:sz w:val="18"/>
          <w:szCs w:val="18"/>
        </w:rPr>
        <w:t>e-initiate treatment in consultation with a psychiatrist.</w:t>
      </w:r>
    </w:p>
    <w:p w14:paraId="5602AF43" w14:textId="7BA1FA27" w:rsidR="000D7378" w:rsidRPr="00D97C1D" w:rsidRDefault="000D7378" w:rsidP="00361A2E">
      <w:pPr>
        <w:numPr>
          <w:ilvl w:val="0"/>
          <w:numId w:val="76"/>
        </w:numPr>
        <w:jc w:val="both"/>
        <w:rPr>
          <w:rFonts w:ascii="Arial" w:hAnsi="Arial" w:cs="Arial"/>
          <w:sz w:val="18"/>
          <w:szCs w:val="18"/>
        </w:rPr>
      </w:pPr>
      <w:r w:rsidRPr="005942D0">
        <w:rPr>
          <w:rFonts w:ascii="Arial" w:hAnsi="Arial" w:cs="Arial"/>
          <w:sz w:val="18"/>
          <w:szCs w:val="18"/>
        </w:rPr>
        <w:t xml:space="preserve">Ongoing </w:t>
      </w:r>
      <w:proofErr w:type="gramStart"/>
      <w:r w:rsidR="00FA49ED" w:rsidRPr="005942D0">
        <w:rPr>
          <w:rFonts w:ascii="Arial" w:hAnsi="Arial" w:cs="Arial"/>
          <w:sz w:val="18"/>
          <w:szCs w:val="18"/>
        </w:rPr>
        <w:t>psycho</w:t>
      </w:r>
      <w:r w:rsidR="00772AF7" w:rsidRPr="005942D0">
        <w:rPr>
          <w:rFonts w:ascii="Arial" w:hAnsi="Arial" w:cs="Arial"/>
          <w:sz w:val="18"/>
          <w:szCs w:val="18"/>
        </w:rPr>
        <w:t>-</w:t>
      </w:r>
      <w:r w:rsidR="00FA49ED" w:rsidRPr="005942D0">
        <w:rPr>
          <w:rFonts w:ascii="Arial" w:hAnsi="Arial" w:cs="Arial"/>
          <w:sz w:val="18"/>
          <w:szCs w:val="18"/>
        </w:rPr>
        <w:t>education</w:t>
      </w:r>
      <w:proofErr w:type="gramEnd"/>
      <w:r w:rsidRPr="00D97C1D">
        <w:rPr>
          <w:rFonts w:ascii="Arial" w:hAnsi="Arial" w:cs="Arial"/>
          <w:sz w:val="18"/>
          <w:szCs w:val="18"/>
        </w:rPr>
        <w:t xml:space="preserve"> regarding the illness, medication, compliance etc.</w:t>
      </w:r>
    </w:p>
    <w:p w14:paraId="400A80EB" w14:textId="77777777" w:rsidR="000D7378" w:rsidRPr="00D97C1D" w:rsidRDefault="00C04A8B" w:rsidP="00361A2E">
      <w:pPr>
        <w:numPr>
          <w:ilvl w:val="0"/>
          <w:numId w:val="76"/>
        </w:numPr>
        <w:jc w:val="both"/>
        <w:rPr>
          <w:rFonts w:ascii="Arial" w:hAnsi="Arial" w:cs="Arial"/>
          <w:sz w:val="18"/>
          <w:szCs w:val="18"/>
        </w:rPr>
      </w:pPr>
      <w:r w:rsidRPr="00D97C1D">
        <w:rPr>
          <w:rFonts w:ascii="Arial" w:hAnsi="Arial" w:cs="Arial"/>
          <w:sz w:val="18"/>
          <w:szCs w:val="18"/>
        </w:rPr>
        <w:t>Once stabilised, the patient can be referred for individual psychotherapy</w:t>
      </w:r>
      <w:r w:rsidR="000D7378" w:rsidRPr="00D97C1D">
        <w:rPr>
          <w:rFonts w:ascii="Arial" w:hAnsi="Arial" w:cs="Arial"/>
          <w:sz w:val="18"/>
          <w:szCs w:val="18"/>
        </w:rPr>
        <w:t>.</w:t>
      </w:r>
    </w:p>
    <w:p w14:paraId="6E00A091" w14:textId="77777777" w:rsidR="000D7378" w:rsidRPr="00D97C1D" w:rsidRDefault="000D7378" w:rsidP="00361A2E">
      <w:pPr>
        <w:numPr>
          <w:ilvl w:val="0"/>
          <w:numId w:val="76"/>
        </w:numPr>
        <w:jc w:val="both"/>
        <w:rPr>
          <w:rFonts w:ascii="Arial" w:hAnsi="Arial" w:cs="Arial"/>
          <w:sz w:val="18"/>
          <w:szCs w:val="18"/>
        </w:rPr>
      </w:pPr>
      <w:r w:rsidRPr="00D97C1D">
        <w:rPr>
          <w:rFonts w:ascii="Arial" w:hAnsi="Arial" w:cs="Arial"/>
          <w:sz w:val="18"/>
          <w:szCs w:val="18"/>
        </w:rPr>
        <w:t>The family may benefit from referral for family therapy.</w:t>
      </w:r>
    </w:p>
    <w:p w14:paraId="6AABD217" w14:textId="77777777" w:rsidR="00AD0FF3" w:rsidRPr="00D97C1D" w:rsidRDefault="00AD0FF3" w:rsidP="00361A2E">
      <w:pPr>
        <w:jc w:val="both"/>
        <w:rPr>
          <w:rFonts w:ascii="Arial" w:hAnsi="Arial" w:cs="Arial"/>
          <w:sz w:val="18"/>
          <w:szCs w:val="18"/>
        </w:rPr>
      </w:pPr>
    </w:p>
    <w:p w14:paraId="532839EF" w14:textId="77777777" w:rsidR="00DB2C94" w:rsidRPr="00D97C1D" w:rsidRDefault="00DB2C94" w:rsidP="00361A2E">
      <w:pPr>
        <w:jc w:val="both"/>
        <w:rPr>
          <w:rFonts w:ascii="Arial" w:hAnsi="Arial" w:cs="Arial"/>
          <w:b/>
          <w:bCs/>
          <w:sz w:val="20"/>
          <w:szCs w:val="20"/>
        </w:rPr>
      </w:pPr>
      <w:r w:rsidRPr="00D97C1D">
        <w:rPr>
          <w:rFonts w:ascii="Arial" w:hAnsi="Arial" w:cs="Arial"/>
          <w:b/>
          <w:bCs/>
          <w:sz w:val="20"/>
          <w:szCs w:val="20"/>
        </w:rPr>
        <w:t>REFERRAL</w:t>
      </w:r>
    </w:p>
    <w:p w14:paraId="49435B18" w14:textId="77777777" w:rsidR="00DB2C94" w:rsidRPr="00C204E7" w:rsidRDefault="00E35FF6" w:rsidP="00C204E7">
      <w:pPr>
        <w:numPr>
          <w:ilvl w:val="0"/>
          <w:numId w:val="55"/>
        </w:numPr>
        <w:ind w:hanging="480"/>
        <w:jc w:val="both"/>
        <w:outlineLvl w:val="0"/>
        <w:rPr>
          <w:rFonts w:ascii="Arial" w:eastAsia="Arial Unicode MS" w:hAnsi="Arial" w:cs="Arial"/>
          <w:color w:val="000000"/>
          <w:sz w:val="18"/>
          <w:szCs w:val="18"/>
        </w:rPr>
      </w:pPr>
      <w:r w:rsidRPr="00C204E7">
        <w:rPr>
          <w:rFonts w:ascii="Arial" w:eastAsia="Arial Unicode MS" w:hAnsi="Arial" w:cs="Arial"/>
          <w:color w:val="000000"/>
          <w:sz w:val="18"/>
          <w:szCs w:val="18"/>
        </w:rPr>
        <w:t>Refer all patients with suspected bipolar disorder for an</w:t>
      </w:r>
      <w:r w:rsidR="00DB2C94" w:rsidRPr="00C204E7">
        <w:rPr>
          <w:rFonts w:ascii="Arial" w:eastAsia="Arial Unicode MS" w:hAnsi="Arial" w:cs="Arial"/>
          <w:color w:val="000000"/>
          <w:sz w:val="18"/>
          <w:szCs w:val="18"/>
        </w:rPr>
        <w:t xml:space="preserve"> assessment by a psychiatrist.</w:t>
      </w:r>
    </w:p>
    <w:p w14:paraId="380A7652" w14:textId="77777777" w:rsidR="00DB2C94" w:rsidRPr="00C204E7" w:rsidRDefault="00E35FF6" w:rsidP="00C204E7">
      <w:pPr>
        <w:numPr>
          <w:ilvl w:val="0"/>
          <w:numId w:val="55"/>
        </w:numPr>
        <w:ind w:hanging="480"/>
        <w:jc w:val="both"/>
        <w:outlineLvl w:val="0"/>
        <w:rPr>
          <w:rFonts w:ascii="Arial" w:eastAsia="Arial Unicode MS" w:hAnsi="Arial" w:cs="Arial"/>
          <w:color w:val="000000"/>
          <w:sz w:val="18"/>
          <w:szCs w:val="18"/>
        </w:rPr>
      </w:pPr>
      <w:r w:rsidRPr="00C204E7">
        <w:rPr>
          <w:rFonts w:ascii="Arial" w:eastAsia="Arial Unicode MS" w:hAnsi="Arial" w:cs="Arial"/>
          <w:color w:val="000000"/>
          <w:sz w:val="18"/>
          <w:szCs w:val="18"/>
        </w:rPr>
        <w:t>Sedate or stabilise prior to transfer.</w:t>
      </w:r>
    </w:p>
    <w:p w14:paraId="0469F006" w14:textId="77777777" w:rsidR="00DB2C94" w:rsidRPr="00D97C1D" w:rsidRDefault="00DB2C94" w:rsidP="00361A2E">
      <w:pPr>
        <w:pStyle w:val="Body1"/>
        <w:jc w:val="both"/>
        <w:rPr>
          <w:rFonts w:ascii="Arial" w:hAnsi="Arial" w:cs="Arial"/>
          <w:sz w:val="18"/>
        </w:rPr>
      </w:pPr>
    </w:p>
    <w:p w14:paraId="6F29CD8D" w14:textId="77777777" w:rsidR="006D1248" w:rsidRPr="00D97C1D" w:rsidRDefault="006D1248" w:rsidP="00361A2E">
      <w:pPr>
        <w:pStyle w:val="Body1"/>
        <w:jc w:val="both"/>
        <w:rPr>
          <w:rFonts w:ascii="Arial" w:hAnsi="Arial" w:cs="Arial"/>
          <w:sz w:val="18"/>
        </w:rPr>
      </w:pPr>
    </w:p>
    <w:p w14:paraId="31BF7CFB" w14:textId="77777777" w:rsidR="00300FD9" w:rsidRPr="00D97C1D" w:rsidRDefault="00300FD9" w:rsidP="00C204E7">
      <w:pPr>
        <w:keepNext/>
        <w:shd w:val="clear" w:color="auto" w:fill="E6E6E6"/>
        <w:outlineLvl w:val="3"/>
        <w:rPr>
          <w:rFonts w:ascii="Arial" w:eastAsia="Arial Unicode MS" w:hAnsi="Arial" w:cs="Arial"/>
          <w:b/>
          <w:caps/>
          <w:color w:val="000000"/>
          <w:sz w:val="22"/>
        </w:rPr>
      </w:pPr>
      <w:r w:rsidRPr="00D97C1D">
        <w:rPr>
          <w:rFonts w:ascii="Arial" w:eastAsia="Arial Unicode MS" w:hAnsi="Arial" w:cs="Arial"/>
          <w:b/>
          <w:caps/>
          <w:color w:val="000000"/>
          <w:sz w:val="22"/>
        </w:rPr>
        <w:t xml:space="preserve">14.4.3. </w:t>
      </w:r>
      <w:r w:rsidRPr="00D97C1D">
        <w:rPr>
          <w:rFonts w:ascii="Arial" w:hAnsi="Arial" w:cs="Arial"/>
          <w:b/>
          <w:color w:val="000000"/>
          <w:sz w:val="22"/>
          <w:szCs w:val="22"/>
        </w:rPr>
        <w:t>DISRUPTIVE MOOD DYSR</w:t>
      </w:r>
      <w:r w:rsidR="00D70A3A" w:rsidRPr="00D97C1D">
        <w:rPr>
          <w:rFonts w:ascii="Arial" w:hAnsi="Arial" w:cs="Arial"/>
          <w:b/>
          <w:color w:val="000000"/>
          <w:sz w:val="22"/>
          <w:szCs w:val="22"/>
        </w:rPr>
        <w:t>E</w:t>
      </w:r>
      <w:r w:rsidRPr="00D97C1D">
        <w:rPr>
          <w:rFonts w:ascii="Arial" w:hAnsi="Arial" w:cs="Arial"/>
          <w:b/>
          <w:color w:val="000000"/>
          <w:sz w:val="22"/>
          <w:szCs w:val="22"/>
        </w:rPr>
        <w:t>GULATION DISORDER (DMDD)</w:t>
      </w:r>
    </w:p>
    <w:p w14:paraId="1A2A6C3F" w14:textId="77777777" w:rsidR="00300FD9" w:rsidRPr="00D97C1D" w:rsidRDefault="00300FD9" w:rsidP="00361A2E">
      <w:pPr>
        <w:pStyle w:val="Heading3"/>
        <w:jc w:val="both"/>
        <w:rPr>
          <w:rFonts w:ascii="Arial" w:hAnsi="Arial" w:cs="Arial"/>
          <w:b w:val="0"/>
          <w:sz w:val="16"/>
        </w:rPr>
      </w:pPr>
      <w:r w:rsidRPr="00D97C1D">
        <w:rPr>
          <w:rFonts w:ascii="Arial" w:hAnsi="Arial" w:cs="Arial"/>
          <w:b w:val="0"/>
          <w:sz w:val="16"/>
        </w:rPr>
        <w:t>F34.81</w:t>
      </w:r>
    </w:p>
    <w:p w14:paraId="6887762A" w14:textId="77777777" w:rsidR="00300FD9" w:rsidRPr="00C204E7" w:rsidRDefault="00300FD9" w:rsidP="00361A2E">
      <w:pPr>
        <w:pStyle w:val="Body1"/>
        <w:ind w:left="540" w:hanging="540"/>
        <w:jc w:val="both"/>
        <w:rPr>
          <w:rFonts w:ascii="Arial" w:hAnsi="Arial" w:cs="Arial"/>
          <w:sz w:val="18"/>
        </w:rPr>
      </w:pPr>
    </w:p>
    <w:p w14:paraId="2FCD1BD3" w14:textId="77777777" w:rsidR="00300FD9" w:rsidRPr="00D97C1D" w:rsidRDefault="00300FD9" w:rsidP="00361A2E">
      <w:pPr>
        <w:pStyle w:val="Body1"/>
        <w:ind w:left="540" w:hanging="540"/>
        <w:jc w:val="both"/>
        <w:rPr>
          <w:rFonts w:ascii="Arial" w:hAnsi="Arial" w:cs="Arial"/>
          <w:b/>
          <w:sz w:val="20"/>
        </w:rPr>
      </w:pPr>
      <w:r w:rsidRPr="00D97C1D">
        <w:rPr>
          <w:rFonts w:ascii="Arial" w:hAnsi="Arial" w:cs="Arial"/>
          <w:b/>
          <w:sz w:val="20"/>
        </w:rPr>
        <w:t>DESCRIPTION</w:t>
      </w:r>
    </w:p>
    <w:p w14:paraId="6AB13D13" w14:textId="59A0FAE5" w:rsidR="00300FD9" w:rsidRDefault="00300FD9" w:rsidP="00361A2E">
      <w:pPr>
        <w:pStyle w:val="Body1"/>
        <w:jc w:val="both"/>
        <w:rPr>
          <w:rFonts w:ascii="Arial" w:hAnsi="Arial" w:cs="Arial"/>
          <w:sz w:val="18"/>
          <w:szCs w:val="18"/>
        </w:rPr>
      </w:pPr>
      <w:r w:rsidRPr="00D97C1D">
        <w:rPr>
          <w:rFonts w:ascii="Arial" w:hAnsi="Arial" w:cs="Arial"/>
          <w:sz w:val="18"/>
          <w:szCs w:val="18"/>
        </w:rPr>
        <w:t xml:space="preserve">This is a new addition to </w:t>
      </w:r>
      <w:r w:rsidRPr="00AD0FF3">
        <w:rPr>
          <w:rFonts w:ascii="Arial" w:hAnsi="Arial" w:cs="Arial"/>
          <w:sz w:val="18"/>
          <w:szCs w:val="18"/>
        </w:rPr>
        <w:t xml:space="preserve">DSM 5. </w:t>
      </w:r>
      <w:r w:rsidRPr="00D97C1D">
        <w:rPr>
          <w:rFonts w:ascii="Arial" w:hAnsi="Arial" w:cs="Arial"/>
          <w:sz w:val="18"/>
          <w:szCs w:val="18"/>
        </w:rPr>
        <w:t>Children and adolescents present with a history of chronic, severe, persistent irritability. The irritability presents as frequent temper outbursts with an underlying angry, irritable mood. The onset of symptoms is before 10</w:t>
      </w:r>
      <w:r w:rsidR="00772AF7">
        <w:rPr>
          <w:rFonts w:ascii="Arial" w:hAnsi="Arial" w:cs="Arial"/>
          <w:sz w:val="18"/>
          <w:szCs w:val="18"/>
        </w:rPr>
        <w:t> </w:t>
      </w:r>
      <w:r w:rsidRPr="00D97C1D">
        <w:rPr>
          <w:rFonts w:ascii="Arial" w:hAnsi="Arial" w:cs="Arial"/>
          <w:sz w:val="18"/>
          <w:szCs w:val="18"/>
        </w:rPr>
        <w:t>years and should not be applied to children with a developmental age less than 6</w:t>
      </w:r>
      <w:r w:rsidR="00772AF7">
        <w:rPr>
          <w:rFonts w:ascii="Arial" w:hAnsi="Arial" w:cs="Arial"/>
          <w:sz w:val="18"/>
          <w:szCs w:val="18"/>
        </w:rPr>
        <w:t> </w:t>
      </w:r>
      <w:r w:rsidRPr="00D97C1D">
        <w:rPr>
          <w:rFonts w:ascii="Arial" w:hAnsi="Arial" w:cs="Arial"/>
          <w:sz w:val="18"/>
          <w:szCs w:val="18"/>
        </w:rPr>
        <w:t>years. Conversion of non-episodic irritability to bipolar disorder is low. They are at higher risk of developing depressive and anxiety disorders in adulthood.</w:t>
      </w:r>
    </w:p>
    <w:p w14:paraId="2C80F06C" w14:textId="77777777" w:rsidR="00300FD9" w:rsidRPr="00D97C1D" w:rsidRDefault="00300FD9" w:rsidP="00361A2E">
      <w:pPr>
        <w:pStyle w:val="Body1"/>
        <w:jc w:val="both"/>
        <w:rPr>
          <w:rFonts w:ascii="Arial" w:hAnsi="Arial" w:cs="Arial"/>
          <w:sz w:val="18"/>
          <w:szCs w:val="18"/>
        </w:rPr>
      </w:pPr>
    </w:p>
    <w:p w14:paraId="418DE733" w14:textId="0FC60B6C" w:rsidR="00C5161A" w:rsidRDefault="00772AF7" w:rsidP="00361A2E">
      <w:pPr>
        <w:pStyle w:val="Body1"/>
        <w:jc w:val="both"/>
        <w:rPr>
          <w:rFonts w:ascii="Arial" w:hAnsi="Arial" w:cs="Arial"/>
          <w:sz w:val="18"/>
          <w:szCs w:val="18"/>
        </w:rPr>
      </w:pPr>
      <w:r>
        <w:rPr>
          <w:rFonts w:ascii="Arial" w:hAnsi="Arial" w:cs="Arial"/>
          <w:sz w:val="18"/>
          <w:szCs w:val="18"/>
        </w:rPr>
        <w:t>It is i</w:t>
      </w:r>
      <w:r w:rsidR="00300FD9" w:rsidRPr="00D97C1D">
        <w:rPr>
          <w:rFonts w:ascii="Arial" w:hAnsi="Arial" w:cs="Arial"/>
          <w:sz w:val="18"/>
          <w:szCs w:val="18"/>
        </w:rPr>
        <w:t>mportant to consider the differential diagnoses. These include</w:t>
      </w:r>
      <w:r w:rsidR="00C5161A">
        <w:rPr>
          <w:rFonts w:ascii="Arial" w:hAnsi="Arial" w:cs="Arial"/>
          <w:sz w:val="18"/>
          <w:szCs w:val="18"/>
        </w:rPr>
        <w:t>:</w:t>
      </w:r>
    </w:p>
    <w:p w14:paraId="1F70C5E6" w14:textId="7177E485" w:rsidR="00C22BD1" w:rsidRDefault="00C22BD1" w:rsidP="00361A2E">
      <w:pPr>
        <w:pStyle w:val="Body1"/>
        <w:numPr>
          <w:ilvl w:val="0"/>
          <w:numId w:val="106"/>
        </w:numPr>
        <w:jc w:val="both"/>
        <w:rPr>
          <w:rFonts w:ascii="Arial" w:hAnsi="Arial" w:cs="Arial"/>
          <w:sz w:val="18"/>
          <w:szCs w:val="18"/>
        </w:rPr>
      </w:pPr>
      <w:r>
        <w:rPr>
          <w:rFonts w:ascii="Arial" w:hAnsi="Arial" w:cs="Arial"/>
          <w:sz w:val="18"/>
          <w:szCs w:val="18"/>
        </w:rPr>
        <w:t>M</w:t>
      </w:r>
      <w:r w:rsidR="00300FD9" w:rsidRPr="00D97C1D">
        <w:rPr>
          <w:rFonts w:ascii="Arial" w:hAnsi="Arial" w:cs="Arial"/>
          <w:sz w:val="18"/>
          <w:szCs w:val="18"/>
        </w:rPr>
        <w:t>ood disorders</w:t>
      </w:r>
      <w:r w:rsidR="00772AF7">
        <w:rPr>
          <w:rFonts w:ascii="Arial" w:hAnsi="Arial" w:cs="Arial"/>
          <w:sz w:val="18"/>
          <w:szCs w:val="18"/>
        </w:rPr>
        <w:t>,</w:t>
      </w:r>
      <w:r w:rsidR="00300FD9" w:rsidRPr="00D97C1D">
        <w:rPr>
          <w:rFonts w:ascii="Arial" w:hAnsi="Arial" w:cs="Arial"/>
          <w:sz w:val="18"/>
          <w:szCs w:val="18"/>
        </w:rPr>
        <w:t xml:space="preserve"> e.g. </w:t>
      </w:r>
      <w:r w:rsidR="004360A6">
        <w:rPr>
          <w:rFonts w:ascii="Arial" w:hAnsi="Arial" w:cs="Arial"/>
          <w:sz w:val="18"/>
          <w:szCs w:val="18"/>
        </w:rPr>
        <w:t>major depressive disorder</w:t>
      </w:r>
      <w:r w:rsidR="00300FD9" w:rsidRPr="00D97C1D">
        <w:rPr>
          <w:rFonts w:ascii="Arial" w:hAnsi="Arial" w:cs="Arial"/>
          <w:sz w:val="18"/>
          <w:szCs w:val="18"/>
        </w:rPr>
        <w:t xml:space="preserve">, </w:t>
      </w:r>
      <w:r w:rsidR="00D70A3A" w:rsidRPr="00D97C1D">
        <w:rPr>
          <w:rFonts w:ascii="Arial" w:hAnsi="Arial" w:cs="Arial"/>
          <w:sz w:val="18"/>
          <w:szCs w:val="18"/>
        </w:rPr>
        <w:t>b</w:t>
      </w:r>
      <w:r w:rsidR="00300FD9" w:rsidRPr="00D97C1D">
        <w:rPr>
          <w:rFonts w:ascii="Arial" w:hAnsi="Arial" w:cs="Arial"/>
          <w:sz w:val="18"/>
          <w:szCs w:val="18"/>
        </w:rPr>
        <w:t>ipolar disorder</w:t>
      </w:r>
      <w:r w:rsidR="00772AF7">
        <w:rPr>
          <w:rFonts w:ascii="Arial" w:hAnsi="Arial" w:cs="Arial"/>
          <w:sz w:val="18"/>
          <w:szCs w:val="18"/>
        </w:rPr>
        <w:t>.</w:t>
      </w:r>
    </w:p>
    <w:p w14:paraId="6B87E2CB" w14:textId="09DE8B2B" w:rsidR="00C22BD1" w:rsidRDefault="00C22BD1" w:rsidP="00361A2E">
      <w:pPr>
        <w:pStyle w:val="Body1"/>
        <w:numPr>
          <w:ilvl w:val="0"/>
          <w:numId w:val="106"/>
        </w:numPr>
        <w:jc w:val="both"/>
        <w:rPr>
          <w:rFonts w:ascii="Arial" w:hAnsi="Arial" w:cs="Arial"/>
          <w:sz w:val="18"/>
          <w:szCs w:val="18"/>
        </w:rPr>
      </w:pPr>
      <w:r>
        <w:rPr>
          <w:rFonts w:ascii="Arial" w:hAnsi="Arial" w:cs="Arial"/>
          <w:sz w:val="18"/>
          <w:szCs w:val="18"/>
        </w:rPr>
        <w:t>B</w:t>
      </w:r>
      <w:r w:rsidR="00300FD9" w:rsidRPr="00D97C1D">
        <w:rPr>
          <w:rFonts w:ascii="Arial" w:hAnsi="Arial" w:cs="Arial"/>
          <w:sz w:val="18"/>
          <w:szCs w:val="18"/>
        </w:rPr>
        <w:t>ehavioural disorders</w:t>
      </w:r>
      <w:r w:rsidR="00772AF7">
        <w:rPr>
          <w:rFonts w:ascii="Arial" w:hAnsi="Arial" w:cs="Arial"/>
          <w:sz w:val="18"/>
          <w:szCs w:val="18"/>
        </w:rPr>
        <w:t>,</w:t>
      </w:r>
      <w:r w:rsidR="00300FD9" w:rsidRPr="00D97C1D">
        <w:rPr>
          <w:rFonts w:ascii="Arial" w:hAnsi="Arial" w:cs="Arial"/>
          <w:sz w:val="18"/>
          <w:szCs w:val="18"/>
        </w:rPr>
        <w:t xml:space="preserve"> e.g. </w:t>
      </w:r>
      <w:r w:rsidR="00AD0FF3">
        <w:rPr>
          <w:rFonts w:ascii="Arial" w:hAnsi="Arial" w:cs="Arial"/>
          <w:sz w:val="18"/>
          <w:szCs w:val="18"/>
        </w:rPr>
        <w:t>oppositional</w:t>
      </w:r>
      <w:r>
        <w:rPr>
          <w:rFonts w:ascii="Arial" w:hAnsi="Arial" w:cs="Arial"/>
          <w:sz w:val="18"/>
          <w:szCs w:val="18"/>
        </w:rPr>
        <w:t xml:space="preserve"> defiant disorder (ODD)</w:t>
      </w:r>
      <w:r w:rsidR="00300FD9" w:rsidRPr="00D97C1D">
        <w:rPr>
          <w:rFonts w:ascii="Arial" w:hAnsi="Arial" w:cs="Arial"/>
          <w:sz w:val="18"/>
          <w:szCs w:val="18"/>
        </w:rPr>
        <w:t>; anxiety disorders</w:t>
      </w:r>
      <w:r w:rsidR="00772AF7">
        <w:rPr>
          <w:rFonts w:ascii="Arial" w:hAnsi="Arial" w:cs="Arial"/>
          <w:sz w:val="18"/>
          <w:szCs w:val="18"/>
        </w:rPr>
        <w:t>.</w:t>
      </w:r>
    </w:p>
    <w:p w14:paraId="492A0F9C" w14:textId="398D93B0" w:rsidR="00C22BD1" w:rsidRDefault="00C22BD1" w:rsidP="00361A2E">
      <w:pPr>
        <w:pStyle w:val="Body1"/>
        <w:numPr>
          <w:ilvl w:val="0"/>
          <w:numId w:val="106"/>
        </w:numPr>
        <w:jc w:val="both"/>
        <w:rPr>
          <w:rFonts w:ascii="Arial" w:hAnsi="Arial" w:cs="Arial"/>
          <w:sz w:val="18"/>
          <w:szCs w:val="18"/>
        </w:rPr>
      </w:pPr>
      <w:r>
        <w:rPr>
          <w:rFonts w:ascii="Arial" w:hAnsi="Arial" w:cs="Arial"/>
          <w:sz w:val="18"/>
          <w:szCs w:val="18"/>
        </w:rPr>
        <w:t>N</w:t>
      </w:r>
      <w:r w:rsidR="00300FD9" w:rsidRPr="00D97C1D">
        <w:rPr>
          <w:rFonts w:ascii="Arial" w:hAnsi="Arial" w:cs="Arial"/>
          <w:sz w:val="18"/>
          <w:szCs w:val="18"/>
        </w:rPr>
        <w:t>eurodevelopmental disorders</w:t>
      </w:r>
      <w:r w:rsidR="00772AF7">
        <w:rPr>
          <w:rFonts w:ascii="Arial" w:hAnsi="Arial" w:cs="Arial"/>
          <w:sz w:val="18"/>
          <w:szCs w:val="18"/>
        </w:rPr>
        <w:t>,</w:t>
      </w:r>
      <w:r w:rsidR="00300FD9" w:rsidRPr="00D97C1D">
        <w:rPr>
          <w:rFonts w:ascii="Arial" w:hAnsi="Arial" w:cs="Arial"/>
          <w:sz w:val="18"/>
          <w:szCs w:val="18"/>
        </w:rPr>
        <w:t xml:space="preserve"> e.g. ADHD, </w:t>
      </w:r>
      <w:r w:rsidR="00AD0FF3">
        <w:rPr>
          <w:rFonts w:ascii="Arial" w:hAnsi="Arial" w:cs="Arial"/>
          <w:sz w:val="18"/>
          <w:szCs w:val="18"/>
        </w:rPr>
        <w:t>autism spectrum disorder (</w:t>
      </w:r>
      <w:r w:rsidR="00300FD9" w:rsidRPr="00D97C1D">
        <w:rPr>
          <w:rFonts w:ascii="Arial" w:hAnsi="Arial" w:cs="Arial"/>
          <w:sz w:val="18"/>
          <w:szCs w:val="18"/>
        </w:rPr>
        <w:t>ASD</w:t>
      </w:r>
      <w:r w:rsidR="00AD0FF3">
        <w:rPr>
          <w:rFonts w:ascii="Arial" w:hAnsi="Arial" w:cs="Arial"/>
          <w:sz w:val="18"/>
          <w:szCs w:val="18"/>
        </w:rPr>
        <w:t>)</w:t>
      </w:r>
      <w:r w:rsidR="00772AF7">
        <w:rPr>
          <w:rFonts w:ascii="Arial" w:hAnsi="Arial" w:cs="Arial"/>
          <w:sz w:val="18"/>
          <w:szCs w:val="18"/>
        </w:rPr>
        <w:t>.</w:t>
      </w:r>
    </w:p>
    <w:p w14:paraId="69943600" w14:textId="75DE7FC4" w:rsidR="00300FD9" w:rsidRPr="00D97C1D" w:rsidRDefault="00C22BD1" w:rsidP="00361A2E">
      <w:pPr>
        <w:pStyle w:val="Body1"/>
        <w:numPr>
          <w:ilvl w:val="0"/>
          <w:numId w:val="106"/>
        </w:numPr>
        <w:jc w:val="both"/>
        <w:rPr>
          <w:rFonts w:ascii="Arial" w:hAnsi="Arial" w:cs="Arial"/>
          <w:sz w:val="18"/>
          <w:szCs w:val="18"/>
        </w:rPr>
      </w:pPr>
      <w:r>
        <w:rPr>
          <w:rFonts w:ascii="Arial" w:hAnsi="Arial" w:cs="Arial"/>
          <w:sz w:val="18"/>
          <w:szCs w:val="18"/>
        </w:rPr>
        <w:t>I</w:t>
      </w:r>
      <w:r w:rsidRPr="00D97C1D">
        <w:rPr>
          <w:rFonts w:ascii="Arial" w:hAnsi="Arial" w:cs="Arial"/>
          <w:sz w:val="18"/>
          <w:szCs w:val="18"/>
        </w:rPr>
        <w:t xml:space="preserve">mpulse </w:t>
      </w:r>
      <w:r w:rsidR="00300FD9" w:rsidRPr="00D97C1D">
        <w:rPr>
          <w:rFonts w:ascii="Arial" w:hAnsi="Arial" w:cs="Arial"/>
          <w:sz w:val="18"/>
          <w:szCs w:val="18"/>
        </w:rPr>
        <w:t>control disorders</w:t>
      </w:r>
      <w:r w:rsidR="00772AF7">
        <w:rPr>
          <w:rFonts w:ascii="Arial" w:hAnsi="Arial" w:cs="Arial"/>
          <w:sz w:val="18"/>
          <w:szCs w:val="18"/>
        </w:rPr>
        <w:t>,</w:t>
      </w:r>
      <w:r w:rsidR="00300FD9" w:rsidRPr="00D97C1D">
        <w:rPr>
          <w:rFonts w:ascii="Arial" w:hAnsi="Arial" w:cs="Arial"/>
          <w:sz w:val="18"/>
          <w:szCs w:val="18"/>
        </w:rPr>
        <w:t xml:space="preserve"> e.g. </w:t>
      </w:r>
      <w:r w:rsidR="00D70A3A" w:rsidRPr="00D97C1D">
        <w:rPr>
          <w:rFonts w:ascii="Arial" w:hAnsi="Arial" w:cs="Arial"/>
          <w:sz w:val="18"/>
          <w:szCs w:val="18"/>
        </w:rPr>
        <w:t>i</w:t>
      </w:r>
      <w:r w:rsidR="00300FD9" w:rsidRPr="00D97C1D">
        <w:rPr>
          <w:rFonts w:ascii="Arial" w:hAnsi="Arial" w:cs="Arial"/>
          <w:sz w:val="18"/>
          <w:szCs w:val="18"/>
        </w:rPr>
        <w:t xml:space="preserve">ntermittent </w:t>
      </w:r>
      <w:r w:rsidR="00D70A3A" w:rsidRPr="00D97C1D">
        <w:rPr>
          <w:rFonts w:ascii="Arial" w:hAnsi="Arial" w:cs="Arial"/>
          <w:sz w:val="18"/>
          <w:szCs w:val="18"/>
        </w:rPr>
        <w:t>e</w:t>
      </w:r>
      <w:r w:rsidR="00300FD9" w:rsidRPr="00D97C1D">
        <w:rPr>
          <w:rFonts w:ascii="Arial" w:hAnsi="Arial" w:cs="Arial"/>
          <w:sz w:val="18"/>
          <w:szCs w:val="18"/>
        </w:rPr>
        <w:t xml:space="preserve">xplosive </w:t>
      </w:r>
      <w:r w:rsidR="00D70A3A" w:rsidRPr="00D97C1D">
        <w:rPr>
          <w:rFonts w:ascii="Arial" w:hAnsi="Arial" w:cs="Arial"/>
          <w:sz w:val="18"/>
          <w:szCs w:val="18"/>
        </w:rPr>
        <w:t>d</w:t>
      </w:r>
      <w:r w:rsidR="00300FD9" w:rsidRPr="00D97C1D">
        <w:rPr>
          <w:rFonts w:ascii="Arial" w:hAnsi="Arial" w:cs="Arial"/>
          <w:sz w:val="18"/>
          <w:szCs w:val="18"/>
        </w:rPr>
        <w:t>isorder.</w:t>
      </w:r>
    </w:p>
    <w:p w14:paraId="75E884E0" w14:textId="77777777" w:rsidR="00300FD9" w:rsidRPr="00C204E7" w:rsidRDefault="00300FD9" w:rsidP="00361A2E">
      <w:pPr>
        <w:pStyle w:val="Body1"/>
        <w:jc w:val="both"/>
        <w:rPr>
          <w:rFonts w:ascii="Arial" w:hAnsi="Arial" w:cs="Arial"/>
          <w:sz w:val="18"/>
          <w:szCs w:val="18"/>
        </w:rPr>
      </w:pPr>
    </w:p>
    <w:p w14:paraId="743E6E46"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DIAGNOSTIC CRITERIA</w:t>
      </w:r>
      <w:r w:rsidR="006D1248" w:rsidRPr="00D97C1D">
        <w:rPr>
          <w:rFonts w:ascii="Arial" w:hAnsi="Arial" w:cs="Arial"/>
          <w:b/>
          <w:sz w:val="20"/>
        </w:rPr>
        <w:t xml:space="preserve"> (DSM 5)</w:t>
      </w:r>
    </w:p>
    <w:p w14:paraId="1A1958A9" w14:textId="0767A114"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Temper outbursts that are severe and recurrent that manifest verbally or behaviourally, are out of proportion in intensity and duration to the situation or provocation, are inconsistent with the developmental level and occur &gt;</w:t>
      </w:r>
      <w:r w:rsidR="00772AF7">
        <w:rPr>
          <w:rFonts w:ascii="Arial" w:hAnsi="Arial" w:cs="Arial"/>
          <w:sz w:val="18"/>
          <w:szCs w:val="18"/>
        </w:rPr>
        <w:t> </w:t>
      </w:r>
      <w:r w:rsidRPr="00D97C1D">
        <w:rPr>
          <w:rFonts w:ascii="Arial" w:hAnsi="Arial" w:cs="Arial"/>
          <w:sz w:val="18"/>
          <w:szCs w:val="18"/>
        </w:rPr>
        <w:t>3 times per week.</w:t>
      </w:r>
    </w:p>
    <w:p w14:paraId="596B0E28" w14:textId="77777777"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The mood between the temper outbursts is persistently irritable or angry for most of nearly every day and is observable by others</w:t>
      </w:r>
      <w:r w:rsidR="006D1248" w:rsidRPr="00D97C1D">
        <w:rPr>
          <w:rFonts w:ascii="Arial" w:hAnsi="Arial" w:cs="Arial"/>
          <w:sz w:val="18"/>
          <w:szCs w:val="18"/>
        </w:rPr>
        <w:t>.</w:t>
      </w:r>
    </w:p>
    <w:p w14:paraId="7B0AE84C" w14:textId="38775BAF" w:rsidR="00D70A3A" w:rsidRPr="00D97C1D" w:rsidRDefault="00D70A3A" w:rsidP="00361A2E">
      <w:pPr>
        <w:numPr>
          <w:ilvl w:val="0"/>
          <w:numId w:val="76"/>
        </w:numPr>
        <w:jc w:val="both"/>
        <w:rPr>
          <w:rFonts w:ascii="Arial" w:hAnsi="Arial" w:cs="Arial"/>
          <w:sz w:val="18"/>
          <w:szCs w:val="18"/>
        </w:rPr>
      </w:pPr>
      <w:r w:rsidRPr="00D97C1D">
        <w:rPr>
          <w:rFonts w:ascii="Arial" w:hAnsi="Arial" w:cs="Arial"/>
          <w:sz w:val="18"/>
          <w:szCs w:val="18"/>
        </w:rPr>
        <w:t xml:space="preserve">Symptoms must be present for </w:t>
      </w:r>
      <w:r w:rsidR="00C22BD1">
        <w:rPr>
          <w:rFonts w:ascii="Arial" w:hAnsi="Arial" w:cs="Arial"/>
          <w:sz w:val="18"/>
          <w:szCs w:val="18"/>
        </w:rPr>
        <w:t>&gt;</w:t>
      </w:r>
      <w:r w:rsidR="00772AF7">
        <w:rPr>
          <w:rFonts w:ascii="Arial" w:hAnsi="Arial" w:cs="Arial"/>
          <w:sz w:val="18"/>
          <w:szCs w:val="18"/>
        </w:rPr>
        <w:t> </w:t>
      </w:r>
      <w:r w:rsidRPr="00D97C1D">
        <w:rPr>
          <w:rFonts w:ascii="Arial" w:hAnsi="Arial" w:cs="Arial"/>
          <w:sz w:val="18"/>
          <w:szCs w:val="18"/>
        </w:rPr>
        <w:t>12 months with</w:t>
      </w:r>
      <w:r w:rsidR="00227CCB">
        <w:rPr>
          <w:rFonts w:ascii="Arial" w:hAnsi="Arial" w:cs="Arial"/>
          <w:sz w:val="18"/>
          <w:szCs w:val="18"/>
        </w:rPr>
        <w:t xml:space="preserve"> symptom-free periods that do not exceed</w:t>
      </w:r>
      <w:r w:rsidR="00C22BD1">
        <w:rPr>
          <w:rFonts w:ascii="Arial" w:hAnsi="Arial" w:cs="Arial"/>
          <w:sz w:val="18"/>
          <w:szCs w:val="18"/>
        </w:rPr>
        <w:t xml:space="preserve"> </w:t>
      </w:r>
      <w:r w:rsidRPr="00D97C1D">
        <w:rPr>
          <w:rFonts w:ascii="Arial" w:hAnsi="Arial" w:cs="Arial"/>
          <w:sz w:val="18"/>
          <w:szCs w:val="18"/>
        </w:rPr>
        <w:t>3</w:t>
      </w:r>
      <w:r w:rsidR="00772AF7">
        <w:rPr>
          <w:rFonts w:ascii="Arial" w:hAnsi="Arial" w:cs="Arial"/>
          <w:sz w:val="18"/>
          <w:szCs w:val="18"/>
        </w:rPr>
        <w:t> </w:t>
      </w:r>
      <w:r w:rsidRPr="00D97C1D">
        <w:rPr>
          <w:rFonts w:ascii="Arial" w:hAnsi="Arial" w:cs="Arial"/>
          <w:sz w:val="18"/>
          <w:szCs w:val="18"/>
        </w:rPr>
        <w:t>months</w:t>
      </w:r>
      <w:r w:rsidR="006D1248" w:rsidRPr="00D97C1D">
        <w:rPr>
          <w:rFonts w:ascii="Arial" w:hAnsi="Arial" w:cs="Arial"/>
          <w:sz w:val="18"/>
          <w:szCs w:val="18"/>
        </w:rPr>
        <w:t>.</w:t>
      </w:r>
    </w:p>
    <w:p w14:paraId="6C7EAEA8" w14:textId="1C81FFA4"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Occurs in &gt;</w:t>
      </w:r>
      <w:r w:rsidR="00772AF7">
        <w:rPr>
          <w:rFonts w:ascii="Arial" w:hAnsi="Arial" w:cs="Arial"/>
          <w:sz w:val="18"/>
          <w:szCs w:val="18"/>
        </w:rPr>
        <w:t> </w:t>
      </w:r>
      <w:r w:rsidRPr="00D97C1D">
        <w:rPr>
          <w:rFonts w:ascii="Arial" w:hAnsi="Arial" w:cs="Arial"/>
          <w:sz w:val="18"/>
          <w:szCs w:val="18"/>
        </w:rPr>
        <w:t>2 settings and is severe in at least one setting</w:t>
      </w:r>
      <w:r w:rsidR="006D1248" w:rsidRPr="00D97C1D">
        <w:rPr>
          <w:rFonts w:ascii="Arial" w:hAnsi="Arial" w:cs="Arial"/>
          <w:sz w:val="18"/>
          <w:szCs w:val="18"/>
        </w:rPr>
        <w:t>.</w:t>
      </w:r>
    </w:p>
    <w:p w14:paraId="52FF5765" w14:textId="1F496C4D"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Age of diagnosis: 6</w:t>
      </w:r>
      <w:r w:rsidR="00772AF7">
        <w:rPr>
          <w:rFonts w:ascii="Arial" w:hAnsi="Arial" w:cs="Arial"/>
          <w:sz w:val="18"/>
          <w:szCs w:val="18"/>
        </w:rPr>
        <w:t>–</w:t>
      </w:r>
      <w:r w:rsidRPr="00D97C1D">
        <w:rPr>
          <w:rFonts w:ascii="Arial" w:hAnsi="Arial" w:cs="Arial"/>
          <w:sz w:val="18"/>
          <w:szCs w:val="18"/>
        </w:rPr>
        <w:t>17</w:t>
      </w:r>
      <w:r w:rsidR="00772AF7">
        <w:rPr>
          <w:rFonts w:ascii="Arial" w:hAnsi="Arial" w:cs="Arial"/>
          <w:sz w:val="18"/>
          <w:szCs w:val="18"/>
        </w:rPr>
        <w:t> </w:t>
      </w:r>
      <w:r w:rsidRPr="00D97C1D">
        <w:rPr>
          <w:rFonts w:ascii="Arial" w:hAnsi="Arial" w:cs="Arial"/>
          <w:sz w:val="18"/>
          <w:szCs w:val="18"/>
        </w:rPr>
        <w:t>years</w:t>
      </w:r>
      <w:r w:rsidR="006D1248" w:rsidRPr="00D97C1D">
        <w:rPr>
          <w:rFonts w:ascii="Arial" w:hAnsi="Arial" w:cs="Arial"/>
          <w:sz w:val="18"/>
          <w:szCs w:val="18"/>
        </w:rPr>
        <w:t>.</w:t>
      </w:r>
    </w:p>
    <w:p w14:paraId="28C89AFB" w14:textId="5ECC7A6C"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Age of onset of symptoms</w:t>
      </w:r>
      <w:r w:rsidR="004924D2">
        <w:rPr>
          <w:rFonts w:ascii="Arial" w:hAnsi="Arial" w:cs="Arial"/>
          <w:sz w:val="18"/>
          <w:szCs w:val="18"/>
        </w:rPr>
        <w:t>:</w:t>
      </w:r>
      <w:r w:rsidRPr="00D97C1D">
        <w:rPr>
          <w:rFonts w:ascii="Arial" w:hAnsi="Arial" w:cs="Arial"/>
          <w:sz w:val="18"/>
          <w:szCs w:val="18"/>
        </w:rPr>
        <w:t xml:space="preserve"> &lt;</w:t>
      </w:r>
      <w:r w:rsidR="00772AF7">
        <w:rPr>
          <w:rFonts w:ascii="Arial" w:hAnsi="Arial" w:cs="Arial"/>
          <w:sz w:val="18"/>
          <w:szCs w:val="18"/>
        </w:rPr>
        <w:t> </w:t>
      </w:r>
      <w:r w:rsidRPr="00D97C1D">
        <w:rPr>
          <w:rFonts w:ascii="Arial" w:hAnsi="Arial" w:cs="Arial"/>
          <w:sz w:val="18"/>
          <w:szCs w:val="18"/>
        </w:rPr>
        <w:t>10</w:t>
      </w:r>
      <w:r w:rsidR="00772AF7">
        <w:rPr>
          <w:rFonts w:ascii="Arial" w:hAnsi="Arial" w:cs="Arial"/>
          <w:sz w:val="18"/>
          <w:szCs w:val="18"/>
        </w:rPr>
        <w:t> </w:t>
      </w:r>
      <w:r w:rsidRPr="00D97C1D">
        <w:rPr>
          <w:rFonts w:ascii="Arial" w:hAnsi="Arial" w:cs="Arial"/>
          <w:sz w:val="18"/>
          <w:szCs w:val="18"/>
        </w:rPr>
        <w:t>years</w:t>
      </w:r>
      <w:r w:rsidR="006D1248" w:rsidRPr="00D97C1D">
        <w:rPr>
          <w:rFonts w:ascii="Arial" w:hAnsi="Arial" w:cs="Arial"/>
          <w:sz w:val="18"/>
          <w:szCs w:val="18"/>
        </w:rPr>
        <w:t>.</w:t>
      </w:r>
    </w:p>
    <w:p w14:paraId="32EE4821" w14:textId="77777777"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 xml:space="preserve">Exclude </w:t>
      </w:r>
      <w:r w:rsidR="00D70A3A" w:rsidRPr="00D97C1D">
        <w:rPr>
          <w:rFonts w:ascii="Arial" w:hAnsi="Arial" w:cs="Arial"/>
          <w:sz w:val="18"/>
          <w:szCs w:val="18"/>
        </w:rPr>
        <w:t>psychiatric</w:t>
      </w:r>
      <w:r w:rsidRPr="00D97C1D">
        <w:rPr>
          <w:rFonts w:ascii="Arial" w:hAnsi="Arial" w:cs="Arial"/>
          <w:sz w:val="18"/>
          <w:szCs w:val="18"/>
        </w:rPr>
        <w:t xml:space="preserve"> disorders, medical conditions and the effects of substance use</w:t>
      </w:r>
      <w:r w:rsidR="006D1248" w:rsidRPr="00D97C1D">
        <w:rPr>
          <w:rFonts w:ascii="Arial" w:hAnsi="Arial" w:cs="Arial"/>
          <w:sz w:val="18"/>
          <w:szCs w:val="18"/>
        </w:rPr>
        <w:t>.</w:t>
      </w:r>
    </w:p>
    <w:p w14:paraId="7A51F59F" w14:textId="658160C4"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There are high rates of comorbidity that include disruptive behaviour</w:t>
      </w:r>
      <w:r w:rsidR="00A46818" w:rsidRPr="00D97C1D">
        <w:rPr>
          <w:rFonts w:ascii="Arial" w:hAnsi="Arial" w:cs="Arial"/>
          <w:sz w:val="18"/>
          <w:szCs w:val="18"/>
        </w:rPr>
        <w:t>al disorders</w:t>
      </w:r>
      <w:r w:rsidRPr="00D97C1D">
        <w:rPr>
          <w:rFonts w:ascii="Arial" w:hAnsi="Arial" w:cs="Arial"/>
          <w:sz w:val="18"/>
          <w:szCs w:val="18"/>
        </w:rPr>
        <w:t>, mood</w:t>
      </w:r>
      <w:r w:rsidR="00A46818" w:rsidRPr="00D97C1D">
        <w:rPr>
          <w:rFonts w:ascii="Arial" w:hAnsi="Arial" w:cs="Arial"/>
          <w:sz w:val="18"/>
          <w:szCs w:val="18"/>
        </w:rPr>
        <w:t xml:space="preserve"> disorders</w:t>
      </w:r>
      <w:r w:rsidRPr="00D97C1D">
        <w:rPr>
          <w:rFonts w:ascii="Arial" w:hAnsi="Arial" w:cs="Arial"/>
          <w:sz w:val="18"/>
          <w:szCs w:val="18"/>
        </w:rPr>
        <w:t>, anxiety</w:t>
      </w:r>
      <w:r w:rsidR="00A46818" w:rsidRPr="00D97C1D">
        <w:rPr>
          <w:rFonts w:ascii="Arial" w:hAnsi="Arial" w:cs="Arial"/>
          <w:sz w:val="18"/>
          <w:szCs w:val="18"/>
        </w:rPr>
        <w:t xml:space="preserve"> disorders and autistic spectrum disorders. </w:t>
      </w:r>
      <w:r w:rsidRPr="00D97C1D">
        <w:rPr>
          <w:rFonts w:ascii="Arial" w:hAnsi="Arial" w:cs="Arial"/>
          <w:sz w:val="18"/>
          <w:szCs w:val="18"/>
        </w:rPr>
        <w:t xml:space="preserve">If children meet the </w:t>
      </w:r>
      <w:r w:rsidR="00D70A3A" w:rsidRPr="00D97C1D">
        <w:rPr>
          <w:rFonts w:ascii="Arial" w:hAnsi="Arial" w:cs="Arial"/>
          <w:sz w:val="18"/>
          <w:szCs w:val="18"/>
        </w:rPr>
        <w:t>o</w:t>
      </w:r>
      <w:r w:rsidRPr="00D97C1D">
        <w:rPr>
          <w:rFonts w:ascii="Arial" w:hAnsi="Arial" w:cs="Arial"/>
          <w:sz w:val="18"/>
          <w:szCs w:val="18"/>
        </w:rPr>
        <w:t xml:space="preserve">ppositional </w:t>
      </w:r>
      <w:r w:rsidR="00D70A3A" w:rsidRPr="00D97C1D">
        <w:rPr>
          <w:rFonts w:ascii="Arial" w:hAnsi="Arial" w:cs="Arial"/>
          <w:sz w:val="18"/>
          <w:szCs w:val="18"/>
        </w:rPr>
        <w:t>d</w:t>
      </w:r>
      <w:r w:rsidRPr="00D97C1D">
        <w:rPr>
          <w:rFonts w:ascii="Arial" w:hAnsi="Arial" w:cs="Arial"/>
          <w:sz w:val="18"/>
          <w:szCs w:val="18"/>
        </w:rPr>
        <w:t>efiant</w:t>
      </w:r>
      <w:r w:rsidR="00D70A3A" w:rsidRPr="00D97C1D">
        <w:rPr>
          <w:rFonts w:ascii="Arial" w:hAnsi="Arial" w:cs="Arial"/>
          <w:sz w:val="18"/>
          <w:szCs w:val="18"/>
        </w:rPr>
        <w:t xml:space="preserve"> d</w:t>
      </w:r>
      <w:r w:rsidRPr="00D97C1D">
        <w:rPr>
          <w:rFonts w:ascii="Arial" w:hAnsi="Arial" w:cs="Arial"/>
          <w:sz w:val="18"/>
          <w:szCs w:val="18"/>
        </w:rPr>
        <w:t xml:space="preserve">isorder or </w:t>
      </w:r>
      <w:r w:rsidR="00D70A3A" w:rsidRPr="00D97C1D">
        <w:rPr>
          <w:rFonts w:ascii="Arial" w:hAnsi="Arial" w:cs="Arial"/>
          <w:sz w:val="18"/>
          <w:szCs w:val="18"/>
        </w:rPr>
        <w:t>i</w:t>
      </w:r>
      <w:r w:rsidRPr="00D97C1D">
        <w:rPr>
          <w:rFonts w:ascii="Arial" w:hAnsi="Arial" w:cs="Arial"/>
          <w:sz w:val="18"/>
          <w:szCs w:val="18"/>
        </w:rPr>
        <w:t xml:space="preserve">ntermittent </w:t>
      </w:r>
      <w:r w:rsidR="00D70A3A" w:rsidRPr="00D97C1D">
        <w:rPr>
          <w:rFonts w:ascii="Arial" w:hAnsi="Arial" w:cs="Arial"/>
          <w:sz w:val="18"/>
          <w:szCs w:val="18"/>
        </w:rPr>
        <w:t>e</w:t>
      </w:r>
      <w:r w:rsidRPr="00D97C1D">
        <w:rPr>
          <w:rFonts w:ascii="Arial" w:hAnsi="Arial" w:cs="Arial"/>
          <w:sz w:val="18"/>
          <w:szCs w:val="18"/>
        </w:rPr>
        <w:t xml:space="preserve">xplosive </w:t>
      </w:r>
      <w:r w:rsidR="00D70A3A" w:rsidRPr="00D97C1D">
        <w:rPr>
          <w:rFonts w:ascii="Arial" w:hAnsi="Arial" w:cs="Arial"/>
          <w:sz w:val="18"/>
          <w:szCs w:val="18"/>
        </w:rPr>
        <w:t>d</w:t>
      </w:r>
      <w:r w:rsidRPr="00D97C1D">
        <w:rPr>
          <w:rFonts w:ascii="Arial" w:hAnsi="Arial" w:cs="Arial"/>
          <w:sz w:val="18"/>
          <w:szCs w:val="18"/>
        </w:rPr>
        <w:t xml:space="preserve">isorder criteria with DMDD, then only the DMDD diagnosis is </w:t>
      </w:r>
      <w:r w:rsidR="005703BF" w:rsidRPr="00D97C1D">
        <w:rPr>
          <w:rFonts w:ascii="Arial" w:hAnsi="Arial" w:cs="Arial"/>
          <w:sz w:val="18"/>
          <w:szCs w:val="18"/>
        </w:rPr>
        <w:t>given</w:t>
      </w:r>
      <w:r w:rsidR="006D1248" w:rsidRPr="00D97C1D">
        <w:rPr>
          <w:rFonts w:ascii="Arial" w:hAnsi="Arial" w:cs="Arial"/>
          <w:sz w:val="18"/>
          <w:szCs w:val="18"/>
        </w:rPr>
        <w:t>.</w:t>
      </w:r>
    </w:p>
    <w:p w14:paraId="7D6DB42B" w14:textId="77777777" w:rsidR="00AD0FF3" w:rsidRPr="00D97C1D" w:rsidRDefault="00AD0FF3" w:rsidP="00361A2E">
      <w:pPr>
        <w:pStyle w:val="Body1"/>
        <w:jc w:val="both"/>
        <w:rPr>
          <w:rFonts w:ascii="Arial" w:hAnsi="Arial" w:cs="Arial"/>
          <w:sz w:val="18"/>
          <w:szCs w:val="18"/>
        </w:rPr>
      </w:pPr>
    </w:p>
    <w:p w14:paraId="46F66FDA" w14:textId="77777777" w:rsidR="00300FD9" w:rsidRPr="00D97C1D" w:rsidRDefault="00300FD9" w:rsidP="00361A2E">
      <w:pPr>
        <w:pStyle w:val="Body1"/>
        <w:jc w:val="both"/>
        <w:rPr>
          <w:rFonts w:ascii="Arial" w:hAnsi="Arial" w:cs="Arial"/>
          <w:b/>
          <w:sz w:val="18"/>
          <w:szCs w:val="18"/>
        </w:rPr>
      </w:pPr>
      <w:r w:rsidRPr="00D97C1D">
        <w:rPr>
          <w:rFonts w:ascii="Arial" w:hAnsi="Arial" w:cs="Arial"/>
          <w:b/>
          <w:sz w:val="18"/>
          <w:szCs w:val="18"/>
        </w:rPr>
        <w:t>Functional consequences</w:t>
      </w:r>
    </w:p>
    <w:p w14:paraId="772DE358" w14:textId="17B6857C" w:rsidR="00300FD9" w:rsidRPr="00D97C1D" w:rsidRDefault="00300FD9" w:rsidP="00361A2E">
      <w:pPr>
        <w:pStyle w:val="Body1"/>
        <w:jc w:val="both"/>
        <w:rPr>
          <w:rFonts w:ascii="Arial" w:hAnsi="Arial" w:cs="Arial"/>
          <w:sz w:val="18"/>
          <w:szCs w:val="18"/>
        </w:rPr>
      </w:pPr>
      <w:r w:rsidRPr="00D97C1D">
        <w:rPr>
          <w:rFonts w:ascii="Arial" w:hAnsi="Arial" w:cs="Arial"/>
          <w:sz w:val="18"/>
          <w:szCs w:val="18"/>
        </w:rPr>
        <w:t xml:space="preserve">DMDD is associated with significant functional impairment in all areas of </w:t>
      </w:r>
      <w:r w:rsidR="004924D2">
        <w:rPr>
          <w:rFonts w:ascii="Arial" w:hAnsi="Arial" w:cs="Arial"/>
          <w:sz w:val="18"/>
          <w:szCs w:val="18"/>
        </w:rPr>
        <w:t xml:space="preserve">patients’ </w:t>
      </w:r>
      <w:r w:rsidRPr="00D97C1D">
        <w:rPr>
          <w:rFonts w:ascii="Arial" w:hAnsi="Arial" w:cs="Arial"/>
          <w:sz w:val="18"/>
          <w:szCs w:val="18"/>
        </w:rPr>
        <w:t>lives due to their extremely low frustration tolerance. This has a severe impact on family and peer relationships, academic performance and participation in extra-mural activities.</w:t>
      </w:r>
    </w:p>
    <w:p w14:paraId="3677AF6A" w14:textId="77777777" w:rsidR="00300FD9" w:rsidRPr="00D97C1D" w:rsidRDefault="00300FD9" w:rsidP="00361A2E">
      <w:pPr>
        <w:pStyle w:val="Body1"/>
        <w:jc w:val="both"/>
        <w:rPr>
          <w:rFonts w:ascii="Arial" w:hAnsi="Arial" w:cs="Arial"/>
          <w:sz w:val="18"/>
          <w:szCs w:val="18"/>
        </w:rPr>
      </w:pPr>
    </w:p>
    <w:p w14:paraId="28914682"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MEDICATION TREATMENT</w:t>
      </w:r>
    </w:p>
    <w:p w14:paraId="1372BFA8" w14:textId="0D45167D" w:rsidR="00300FD9" w:rsidRPr="00D97C1D" w:rsidRDefault="00300FD9" w:rsidP="00361A2E">
      <w:pPr>
        <w:pStyle w:val="Body1"/>
        <w:jc w:val="both"/>
        <w:rPr>
          <w:rFonts w:ascii="Arial" w:hAnsi="Arial" w:cs="Arial"/>
          <w:sz w:val="18"/>
          <w:szCs w:val="18"/>
        </w:rPr>
      </w:pPr>
      <w:r w:rsidRPr="00D97C1D">
        <w:rPr>
          <w:rFonts w:ascii="Arial" w:hAnsi="Arial" w:cs="Arial"/>
          <w:sz w:val="18"/>
          <w:szCs w:val="18"/>
        </w:rPr>
        <w:t>Currently no specific treatment guidelines exist due to the lack of studies.</w:t>
      </w:r>
      <w:r w:rsidR="00772AF7">
        <w:rPr>
          <w:rFonts w:ascii="Arial" w:hAnsi="Arial" w:cs="Arial"/>
          <w:sz w:val="18"/>
          <w:szCs w:val="18"/>
        </w:rPr>
        <w:t xml:space="preserve"> </w:t>
      </w:r>
      <w:r w:rsidRPr="00D97C1D">
        <w:rPr>
          <w:rFonts w:ascii="Arial" w:hAnsi="Arial" w:cs="Arial"/>
          <w:sz w:val="18"/>
          <w:szCs w:val="18"/>
        </w:rPr>
        <w:t xml:space="preserve">Many patients present with ADHD and DMDD. The ADHD can be treated with </w:t>
      </w:r>
      <w:r w:rsidR="008D3FB0" w:rsidRPr="00D97C1D">
        <w:rPr>
          <w:rFonts w:ascii="Arial" w:hAnsi="Arial" w:cs="Arial"/>
          <w:sz w:val="18"/>
          <w:szCs w:val="18"/>
        </w:rPr>
        <w:t>m</w:t>
      </w:r>
      <w:r w:rsidRPr="00D97C1D">
        <w:rPr>
          <w:rFonts w:ascii="Arial" w:hAnsi="Arial" w:cs="Arial"/>
          <w:sz w:val="18"/>
          <w:szCs w:val="18"/>
        </w:rPr>
        <w:t>ethylphenidate but worsening of the mood may occur with severe aggression.</w:t>
      </w:r>
    </w:p>
    <w:p w14:paraId="342F586A" w14:textId="77777777" w:rsidR="006D1248" w:rsidRPr="00D97C1D" w:rsidRDefault="006D1248" w:rsidP="00361A2E">
      <w:pPr>
        <w:pStyle w:val="Body1"/>
        <w:jc w:val="both"/>
        <w:rPr>
          <w:rFonts w:ascii="Arial" w:hAnsi="Arial" w:cs="Arial"/>
          <w:sz w:val="18"/>
          <w:szCs w:val="18"/>
        </w:rPr>
      </w:pPr>
    </w:p>
    <w:p w14:paraId="175F9FD2" w14:textId="77777777" w:rsidR="006D1248" w:rsidRPr="00D97C1D" w:rsidRDefault="006D1248" w:rsidP="00361A2E">
      <w:pPr>
        <w:pStyle w:val="Body1"/>
        <w:jc w:val="both"/>
        <w:rPr>
          <w:rFonts w:ascii="Arial" w:hAnsi="Arial" w:cs="Arial"/>
          <w:b/>
          <w:sz w:val="20"/>
        </w:rPr>
      </w:pPr>
      <w:r w:rsidRPr="00D97C1D">
        <w:rPr>
          <w:rFonts w:ascii="Arial" w:hAnsi="Arial" w:cs="Arial"/>
          <w:b/>
          <w:sz w:val="20"/>
        </w:rPr>
        <w:t>REFERRAL</w:t>
      </w:r>
    </w:p>
    <w:p w14:paraId="4A82EF70" w14:textId="2AA5645D" w:rsidR="006D1248" w:rsidRPr="00C204E7" w:rsidRDefault="006D1248" w:rsidP="00C204E7">
      <w:pPr>
        <w:numPr>
          <w:ilvl w:val="0"/>
          <w:numId w:val="55"/>
        </w:numPr>
        <w:ind w:hanging="480"/>
        <w:jc w:val="both"/>
        <w:outlineLvl w:val="0"/>
        <w:rPr>
          <w:rFonts w:ascii="Arial" w:hAnsi="Arial" w:cs="Arial"/>
          <w:sz w:val="18"/>
          <w:szCs w:val="18"/>
        </w:rPr>
      </w:pPr>
      <w:r w:rsidRPr="00C204E7">
        <w:rPr>
          <w:rFonts w:ascii="Arial" w:eastAsia="Arial Unicode MS" w:hAnsi="Arial" w:cs="Arial"/>
          <w:color w:val="000000"/>
          <w:sz w:val="18"/>
          <w:szCs w:val="18"/>
        </w:rPr>
        <w:t>Co-morbid DMDD should be referred to a psychiatrist.</w:t>
      </w:r>
    </w:p>
    <w:p w14:paraId="26081B9A" w14:textId="1D8A4B09" w:rsidR="003B1CCE" w:rsidRDefault="003B1CCE" w:rsidP="003B1CCE">
      <w:pPr>
        <w:pStyle w:val="Body1"/>
        <w:jc w:val="both"/>
        <w:rPr>
          <w:rFonts w:ascii="Arial" w:hAnsi="Arial" w:cs="Arial"/>
          <w:sz w:val="18"/>
          <w:szCs w:val="18"/>
        </w:rPr>
      </w:pPr>
    </w:p>
    <w:p w14:paraId="6BBA8A95" w14:textId="77777777" w:rsidR="00002CE3" w:rsidRDefault="00002CE3" w:rsidP="003B1CCE">
      <w:pPr>
        <w:pStyle w:val="Body1"/>
        <w:jc w:val="both"/>
        <w:rPr>
          <w:rFonts w:ascii="Arial" w:hAnsi="Arial" w:cs="Arial"/>
          <w:sz w:val="18"/>
          <w:szCs w:val="18"/>
        </w:rPr>
      </w:pPr>
    </w:p>
    <w:p w14:paraId="6129354C" w14:textId="77777777" w:rsidR="005F3125" w:rsidRDefault="005F3125" w:rsidP="003B1CCE">
      <w:pPr>
        <w:pStyle w:val="Body1"/>
        <w:jc w:val="both"/>
        <w:rPr>
          <w:rFonts w:ascii="Arial" w:hAnsi="Arial" w:cs="Arial"/>
          <w:sz w:val="18"/>
          <w:szCs w:val="18"/>
        </w:rPr>
      </w:pPr>
    </w:p>
    <w:p w14:paraId="74B34CB1" w14:textId="77777777" w:rsidR="005F3125" w:rsidRDefault="005F3125" w:rsidP="003B1CCE">
      <w:pPr>
        <w:pStyle w:val="Body1"/>
        <w:jc w:val="both"/>
        <w:rPr>
          <w:rFonts w:ascii="Arial" w:hAnsi="Arial" w:cs="Arial"/>
          <w:sz w:val="18"/>
          <w:szCs w:val="18"/>
        </w:rPr>
      </w:pPr>
    </w:p>
    <w:p w14:paraId="6D37E145" w14:textId="77777777" w:rsidR="005F3125" w:rsidRDefault="005F3125" w:rsidP="003B1CCE">
      <w:pPr>
        <w:pStyle w:val="Body1"/>
        <w:jc w:val="both"/>
        <w:rPr>
          <w:rFonts w:ascii="Arial" w:hAnsi="Arial" w:cs="Arial"/>
          <w:sz w:val="18"/>
          <w:szCs w:val="18"/>
        </w:rPr>
      </w:pPr>
    </w:p>
    <w:p w14:paraId="5B3BFC4E" w14:textId="77777777" w:rsidR="005F3125" w:rsidRDefault="005F3125" w:rsidP="003B1CCE">
      <w:pPr>
        <w:pStyle w:val="Body1"/>
        <w:jc w:val="both"/>
        <w:rPr>
          <w:rFonts w:ascii="Arial" w:hAnsi="Arial" w:cs="Arial"/>
          <w:sz w:val="18"/>
          <w:szCs w:val="18"/>
        </w:rPr>
      </w:pPr>
    </w:p>
    <w:p w14:paraId="2E7FD741" w14:textId="77777777" w:rsidR="00300FD9" w:rsidRPr="00D97C1D" w:rsidRDefault="00300FD9" w:rsidP="00C204E7">
      <w:pPr>
        <w:keepNext/>
        <w:shd w:val="clear" w:color="auto" w:fill="E6E6E6"/>
        <w:outlineLvl w:val="3"/>
        <w:rPr>
          <w:rFonts w:ascii="Arial" w:eastAsia="Arial Unicode MS" w:hAnsi="Arial" w:cs="Arial"/>
          <w:b/>
          <w:caps/>
          <w:color w:val="000000"/>
          <w:sz w:val="22"/>
        </w:rPr>
      </w:pPr>
      <w:r w:rsidRPr="00D97C1D">
        <w:rPr>
          <w:rFonts w:ascii="Arial" w:eastAsia="Arial Unicode MS" w:hAnsi="Arial" w:cs="Arial"/>
          <w:b/>
          <w:caps/>
          <w:color w:val="000000"/>
          <w:sz w:val="22"/>
        </w:rPr>
        <w:t>14.5 Anxiety Disorders</w:t>
      </w:r>
    </w:p>
    <w:p w14:paraId="7971AB08" w14:textId="77777777" w:rsidR="00300FD9" w:rsidRPr="00D97C1D" w:rsidRDefault="00300FD9" w:rsidP="00361A2E">
      <w:pPr>
        <w:pStyle w:val="Body1"/>
        <w:jc w:val="both"/>
        <w:rPr>
          <w:rFonts w:ascii="Arial" w:hAnsi="Arial" w:cs="Arial"/>
          <w:sz w:val="16"/>
        </w:rPr>
      </w:pPr>
      <w:r w:rsidRPr="00D97C1D">
        <w:rPr>
          <w:rFonts w:ascii="Arial" w:hAnsi="Arial" w:cs="Arial"/>
          <w:sz w:val="16"/>
        </w:rPr>
        <w:t>F41.9</w:t>
      </w:r>
    </w:p>
    <w:p w14:paraId="18BB4A9E" w14:textId="77777777" w:rsidR="00300FD9" w:rsidRPr="007A6ABC" w:rsidRDefault="00300FD9" w:rsidP="00361A2E">
      <w:pPr>
        <w:pStyle w:val="Body1"/>
        <w:jc w:val="both"/>
        <w:rPr>
          <w:rFonts w:ascii="Arial" w:hAnsi="Arial" w:cs="Arial"/>
          <w:sz w:val="18"/>
        </w:rPr>
      </w:pPr>
    </w:p>
    <w:p w14:paraId="642A5AD9" w14:textId="77777777" w:rsidR="00300FD9" w:rsidRPr="00D97C1D" w:rsidRDefault="00300FD9" w:rsidP="00361A2E">
      <w:pPr>
        <w:pStyle w:val="Heading3"/>
        <w:jc w:val="both"/>
        <w:rPr>
          <w:rFonts w:ascii="Arial" w:hAnsi="Arial" w:cs="Arial"/>
        </w:rPr>
      </w:pPr>
      <w:r w:rsidRPr="00D97C1D">
        <w:rPr>
          <w:rFonts w:ascii="Arial" w:hAnsi="Arial" w:cs="Arial"/>
        </w:rPr>
        <w:t>DESCRIPTION</w:t>
      </w:r>
    </w:p>
    <w:p w14:paraId="47EC33AA" w14:textId="2E7C68D7" w:rsidR="00300FD9" w:rsidRPr="00D97C1D" w:rsidRDefault="00300FD9" w:rsidP="00361A2E">
      <w:pPr>
        <w:pStyle w:val="Body1"/>
        <w:jc w:val="both"/>
        <w:rPr>
          <w:rFonts w:ascii="Arial" w:hAnsi="Arial" w:cs="Arial"/>
          <w:sz w:val="18"/>
        </w:rPr>
      </w:pPr>
      <w:r w:rsidRPr="00D97C1D">
        <w:rPr>
          <w:rFonts w:ascii="Arial" w:hAnsi="Arial" w:cs="Arial"/>
          <w:sz w:val="18"/>
        </w:rPr>
        <w:t xml:space="preserve">Separation </w:t>
      </w:r>
      <w:r w:rsidR="008D3FB0" w:rsidRPr="00D97C1D">
        <w:rPr>
          <w:rFonts w:ascii="Arial" w:hAnsi="Arial" w:cs="Arial"/>
          <w:sz w:val="18"/>
        </w:rPr>
        <w:t>a</w:t>
      </w:r>
      <w:r w:rsidRPr="00D97C1D">
        <w:rPr>
          <w:rFonts w:ascii="Arial" w:hAnsi="Arial" w:cs="Arial"/>
          <w:sz w:val="18"/>
        </w:rPr>
        <w:t xml:space="preserve">nxiety </w:t>
      </w:r>
      <w:r w:rsidR="008D3FB0" w:rsidRPr="00D97C1D">
        <w:rPr>
          <w:rFonts w:ascii="Arial" w:hAnsi="Arial" w:cs="Arial"/>
          <w:sz w:val="18"/>
        </w:rPr>
        <w:t>d</w:t>
      </w:r>
      <w:r w:rsidRPr="00D97C1D">
        <w:rPr>
          <w:rFonts w:ascii="Arial" w:hAnsi="Arial" w:cs="Arial"/>
          <w:sz w:val="18"/>
        </w:rPr>
        <w:t xml:space="preserve">isorder and </w:t>
      </w:r>
      <w:r w:rsidR="008D3FB0" w:rsidRPr="00D97C1D">
        <w:rPr>
          <w:rFonts w:ascii="Arial" w:hAnsi="Arial" w:cs="Arial"/>
          <w:sz w:val="18"/>
        </w:rPr>
        <w:t>s</w:t>
      </w:r>
      <w:r w:rsidRPr="00D97C1D">
        <w:rPr>
          <w:rFonts w:ascii="Arial" w:hAnsi="Arial" w:cs="Arial"/>
          <w:sz w:val="18"/>
        </w:rPr>
        <w:t xml:space="preserve">elective </w:t>
      </w:r>
      <w:r w:rsidR="008D3FB0" w:rsidRPr="00D97C1D">
        <w:rPr>
          <w:rFonts w:ascii="Arial" w:hAnsi="Arial" w:cs="Arial"/>
          <w:sz w:val="18"/>
        </w:rPr>
        <w:t>m</w:t>
      </w:r>
      <w:r w:rsidRPr="00D97C1D">
        <w:rPr>
          <w:rFonts w:ascii="Arial" w:hAnsi="Arial" w:cs="Arial"/>
          <w:sz w:val="18"/>
        </w:rPr>
        <w:t xml:space="preserve">utism are diagnostic categories </w:t>
      </w:r>
      <w:r w:rsidR="008D3FB0" w:rsidRPr="00D97C1D">
        <w:rPr>
          <w:rFonts w:ascii="Arial" w:hAnsi="Arial" w:cs="Arial"/>
          <w:sz w:val="18"/>
        </w:rPr>
        <w:t xml:space="preserve">previously </w:t>
      </w:r>
      <w:r w:rsidRPr="00D97C1D">
        <w:rPr>
          <w:rFonts w:ascii="Arial" w:hAnsi="Arial" w:cs="Arial"/>
          <w:sz w:val="18"/>
        </w:rPr>
        <w:t>exclusive to childhood, while</w:t>
      </w:r>
      <w:r w:rsidRPr="00D97C1D">
        <w:rPr>
          <w:rFonts w:ascii="Arial" w:hAnsi="Arial" w:cs="Arial"/>
          <w:color w:val="E36C0A"/>
          <w:sz w:val="18"/>
        </w:rPr>
        <w:t xml:space="preserve"> </w:t>
      </w:r>
      <w:r w:rsidR="008D3FB0" w:rsidRPr="00D97C1D">
        <w:rPr>
          <w:rFonts w:ascii="Arial" w:hAnsi="Arial" w:cs="Arial"/>
          <w:color w:val="auto"/>
          <w:sz w:val="18"/>
        </w:rPr>
        <w:t>s</w:t>
      </w:r>
      <w:r w:rsidRPr="00D97C1D">
        <w:rPr>
          <w:rFonts w:ascii="Arial" w:hAnsi="Arial" w:cs="Arial"/>
          <w:sz w:val="18"/>
        </w:rPr>
        <w:t xml:space="preserve">ocial </w:t>
      </w:r>
      <w:r w:rsidR="008D3FB0" w:rsidRPr="00D97C1D">
        <w:rPr>
          <w:rFonts w:ascii="Arial" w:hAnsi="Arial" w:cs="Arial"/>
          <w:sz w:val="18"/>
        </w:rPr>
        <w:t>a</w:t>
      </w:r>
      <w:r w:rsidRPr="00D97C1D">
        <w:rPr>
          <w:rFonts w:ascii="Arial" w:hAnsi="Arial" w:cs="Arial"/>
          <w:sz w:val="18"/>
        </w:rPr>
        <w:t xml:space="preserve">nxiety </w:t>
      </w:r>
      <w:r w:rsidR="008D3FB0" w:rsidRPr="00D97C1D">
        <w:rPr>
          <w:rFonts w:ascii="Arial" w:hAnsi="Arial" w:cs="Arial"/>
          <w:sz w:val="18"/>
        </w:rPr>
        <w:t>d</w:t>
      </w:r>
      <w:r w:rsidRPr="00D97C1D">
        <w:rPr>
          <w:rFonts w:ascii="Arial" w:hAnsi="Arial" w:cs="Arial"/>
          <w:sz w:val="18"/>
        </w:rPr>
        <w:t>isorder</w:t>
      </w:r>
      <w:r w:rsidR="004C6124" w:rsidRPr="00D97C1D">
        <w:rPr>
          <w:rFonts w:ascii="Arial" w:hAnsi="Arial" w:cs="Arial"/>
          <w:sz w:val="18"/>
        </w:rPr>
        <w:t xml:space="preserve"> </w:t>
      </w:r>
      <w:r w:rsidRPr="00D97C1D">
        <w:rPr>
          <w:rFonts w:ascii="Arial" w:hAnsi="Arial" w:cs="Arial"/>
          <w:sz w:val="18"/>
        </w:rPr>
        <w:t>(</w:t>
      </w:r>
      <w:r w:rsidR="00C22BD1">
        <w:rPr>
          <w:rFonts w:ascii="Arial" w:hAnsi="Arial" w:cs="Arial"/>
          <w:sz w:val="18"/>
        </w:rPr>
        <w:t>s</w:t>
      </w:r>
      <w:r w:rsidRPr="00D97C1D">
        <w:rPr>
          <w:rFonts w:ascii="Arial" w:hAnsi="Arial" w:cs="Arial"/>
          <w:sz w:val="18"/>
        </w:rPr>
        <w:t xml:space="preserve">ocial </w:t>
      </w:r>
      <w:r w:rsidR="00C22BD1">
        <w:rPr>
          <w:rFonts w:ascii="Arial" w:hAnsi="Arial" w:cs="Arial"/>
          <w:sz w:val="18"/>
        </w:rPr>
        <w:t>p</w:t>
      </w:r>
      <w:r w:rsidRPr="00D97C1D">
        <w:rPr>
          <w:rFonts w:ascii="Arial" w:hAnsi="Arial" w:cs="Arial"/>
          <w:sz w:val="18"/>
        </w:rPr>
        <w:t xml:space="preserve">hobia), </w:t>
      </w:r>
      <w:r w:rsidR="008D3FB0" w:rsidRPr="00D97C1D">
        <w:rPr>
          <w:rFonts w:ascii="Arial" w:hAnsi="Arial" w:cs="Arial"/>
          <w:sz w:val="18"/>
        </w:rPr>
        <w:t>s</w:t>
      </w:r>
      <w:r w:rsidRPr="00D97C1D">
        <w:rPr>
          <w:rFonts w:ascii="Arial" w:hAnsi="Arial" w:cs="Arial"/>
          <w:sz w:val="18"/>
        </w:rPr>
        <w:t xml:space="preserve">pecific </w:t>
      </w:r>
      <w:r w:rsidR="008D3FB0" w:rsidRPr="00D97C1D">
        <w:rPr>
          <w:rFonts w:ascii="Arial" w:hAnsi="Arial" w:cs="Arial"/>
          <w:sz w:val="18"/>
        </w:rPr>
        <w:t>p</w:t>
      </w:r>
      <w:r w:rsidRPr="00D97C1D">
        <w:rPr>
          <w:rFonts w:ascii="Arial" w:hAnsi="Arial" w:cs="Arial"/>
          <w:sz w:val="18"/>
        </w:rPr>
        <w:t xml:space="preserve">hobia, </w:t>
      </w:r>
      <w:r w:rsidR="008D3FB0" w:rsidRPr="00D97C1D">
        <w:rPr>
          <w:rFonts w:ascii="Arial" w:hAnsi="Arial" w:cs="Arial"/>
          <w:sz w:val="18"/>
        </w:rPr>
        <w:t>p</w:t>
      </w:r>
      <w:r w:rsidRPr="00D97C1D">
        <w:rPr>
          <w:rFonts w:ascii="Arial" w:hAnsi="Arial" w:cs="Arial"/>
          <w:sz w:val="18"/>
        </w:rPr>
        <w:t xml:space="preserve">anic </w:t>
      </w:r>
      <w:r w:rsidR="008D3FB0" w:rsidRPr="00D97C1D">
        <w:rPr>
          <w:rFonts w:ascii="Arial" w:hAnsi="Arial" w:cs="Arial"/>
          <w:sz w:val="18"/>
        </w:rPr>
        <w:t>d</w:t>
      </w:r>
      <w:r w:rsidRPr="00D97C1D">
        <w:rPr>
          <w:rFonts w:ascii="Arial" w:hAnsi="Arial" w:cs="Arial"/>
          <w:sz w:val="18"/>
        </w:rPr>
        <w:t xml:space="preserve">isorder, </w:t>
      </w:r>
      <w:r w:rsidR="008D3FB0" w:rsidRPr="00D97C1D">
        <w:rPr>
          <w:rFonts w:ascii="Arial" w:hAnsi="Arial" w:cs="Arial"/>
          <w:sz w:val="18"/>
        </w:rPr>
        <w:t>a</w:t>
      </w:r>
      <w:r w:rsidRPr="00D97C1D">
        <w:rPr>
          <w:rFonts w:ascii="Arial" w:hAnsi="Arial" w:cs="Arial"/>
          <w:sz w:val="18"/>
        </w:rPr>
        <w:t xml:space="preserve">goraphobia and </w:t>
      </w:r>
      <w:r w:rsidR="008D3FB0" w:rsidRPr="00D97C1D">
        <w:rPr>
          <w:rFonts w:ascii="Arial" w:hAnsi="Arial" w:cs="Arial"/>
          <w:sz w:val="18"/>
        </w:rPr>
        <w:t>g</w:t>
      </w:r>
      <w:r w:rsidRPr="00D97C1D">
        <w:rPr>
          <w:rFonts w:ascii="Arial" w:hAnsi="Arial" w:cs="Arial"/>
          <w:sz w:val="18"/>
        </w:rPr>
        <w:t xml:space="preserve">eneralised </w:t>
      </w:r>
      <w:r w:rsidR="008D3FB0" w:rsidRPr="00D97C1D">
        <w:rPr>
          <w:rFonts w:ascii="Arial" w:hAnsi="Arial" w:cs="Arial"/>
          <w:sz w:val="18"/>
        </w:rPr>
        <w:t>a</w:t>
      </w:r>
      <w:r w:rsidRPr="00D97C1D">
        <w:rPr>
          <w:rFonts w:ascii="Arial" w:hAnsi="Arial" w:cs="Arial"/>
          <w:sz w:val="18"/>
        </w:rPr>
        <w:t xml:space="preserve">nxiety </w:t>
      </w:r>
      <w:r w:rsidR="008D3FB0" w:rsidRPr="00D97C1D">
        <w:rPr>
          <w:rFonts w:ascii="Arial" w:hAnsi="Arial" w:cs="Arial"/>
          <w:sz w:val="18"/>
        </w:rPr>
        <w:t>d</w:t>
      </w:r>
      <w:r w:rsidRPr="00D97C1D">
        <w:rPr>
          <w:rFonts w:ascii="Arial" w:hAnsi="Arial" w:cs="Arial"/>
          <w:sz w:val="18"/>
        </w:rPr>
        <w:t>isorder (GAD) present across the lifespan. Anxiety disorders are common in children and adolescents affecting 6</w:t>
      </w:r>
      <w:r w:rsidR="008D0A44">
        <w:rPr>
          <w:rFonts w:ascii="Arial" w:hAnsi="Arial" w:cs="Arial"/>
          <w:sz w:val="18"/>
        </w:rPr>
        <w:t>–</w:t>
      </w:r>
      <w:r w:rsidRPr="00D97C1D">
        <w:rPr>
          <w:rFonts w:ascii="Arial" w:hAnsi="Arial" w:cs="Arial"/>
          <w:sz w:val="18"/>
        </w:rPr>
        <w:t>20%.</w:t>
      </w:r>
    </w:p>
    <w:p w14:paraId="4B86CBC3" w14:textId="77777777" w:rsidR="00300FD9" w:rsidRPr="00D97C1D" w:rsidRDefault="00300FD9" w:rsidP="00361A2E">
      <w:pPr>
        <w:pStyle w:val="Body1"/>
        <w:jc w:val="both"/>
        <w:rPr>
          <w:rFonts w:ascii="Arial" w:hAnsi="Arial" w:cs="Arial"/>
          <w:sz w:val="18"/>
        </w:rPr>
      </w:pPr>
      <w:r w:rsidRPr="00D97C1D">
        <w:rPr>
          <w:rFonts w:ascii="Arial" w:hAnsi="Arial" w:cs="Arial"/>
          <w:sz w:val="18"/>
        </w:rPr>
        <w:t>Medic</w:t>
      </w:r>
      <w:r w:rsidR="008D3FB0" w:rsidRPr="00D97C1D">
        <w:rPr>
          <w:rFonts w:ascii="Arial" w:hAnsi="Arial" w:cs="Arial"/>
          <w:sz w:val="18"/>
        </w:rPr>
        <w:t xml:space="preserve">ation </w:t>
      </w:r>
      <w:r w:rsidRPr="00D97C1D">
        <w:rPr>
          <w:rFonts w:ascii="Arial" w:hAnsi="Arial" w:cs="Arial"/>
          <w:sz w:val="18"/>
        </w:rPr>
        <w:t>do</w:t>
      </w:r>
      <w:r w:rsidR="008D3FB0" w:rsidRPr="00D97C1D">
        <w:rPr>
          <w:rFonts w:ascii="Arial" w:hAnsi="Arial" w:cs="Arial"/>
          <w:sz w:val="18"/>
        </w:rPr>
        <w:t>es</w:t>
      </w:r>
      <w:r w:rsidRPr="00D97C1D">
        <w:rPr>
          <w:rFonts w:ascii="Arial" w:hAnsi="Arial" w:cs="Arial"/>
          <w:sz w:val="18"/>
        </w:rPr>
        <w:t xml:space="preserve"> not form part of the primary management of </w:t>
      </w:r>
      <w:r w:rsidR="008D3FB0" w:rsidRPr="00D97C1D">
        <w:rPr>
          <w:rFonts w:ascii="Arial" w:hAnsi="Arial" w:cs="Arial"/>
          <w:sz w:val="18"/>
        </w:rPr>
        <w:t>s</w:t>
      </w:r>
      <w:r w:rsidRPr="00D97C1D">
        <w:rPr>
          <w:rFonts w:ascii="Arial" w:hAnsi="Arial" w:cs="Arial"/>
          <w:sz w:val="18"/>
        </w:rPr>
        <w:t xml:space="preserve">eparation </w:t>
      </w:r>
      <w:r w:rsidR="008D3FB0" w:rsidRPr="00D97C1D">
        <w:rPr>
          <w:rFonts w:ascii="Arial" w:hAnsi="Arial" w:cs="Arial"/>
          <w:sz w:val="18"/>
        </w:rPr>
        <w:t>a</w:t>
      </w:r>
      <w:r w:rsidRPr="00D97C1D">
        <w:rPr>
          <w:rFonts w:ascii="Arial" w:hAnsi="Arial" w:cs="Arial"/>
          <w:sz w:val="18"/>
        </w:rPr>
        <w:t xml:space="preserve">nxiety </w:t>
      </w:r>
      <w:r w:rsidR="008D3FB0" w:rsidRPr="00D97C1D">
        <w:rPr>
          <w:rFonts w:ascii="Arial" w:hAnsi="Arial" w:cs="Arial"/>
          <w:sz w:val="18"/>
        </w:rPr>
        <w:t>d</w:t>
      </w:r>
      <w:r w:rsidRPr="00D97C1D">
        <w:rPr>
          <w:rFonts w:ascii="Arial" w:hAnsi="Arial" w:cs="Arial"/>
          <w:sz w:val="18"/>
        </w:rPr>
        <w:t xml:space="preserve">isorder and </w:t>
      </w:r>
      <w:r w:rsidR="008D3FB0" w:rsidRPr="00D97C1D">
        <w:rPr>
          <w:rFonts w:ascii="Arial" w:hAnsi="Arial" w:cs="Arial"/>
          <w:sz w:val="18"/>
        </w:rPr>
        <w:t>s</w:t>
      </w:r>
      <w:r w:rsidRPr="00D97C1D">
        <w:rPr>
          <w:rFonts w:ascii="Arial" w:hAnsi="Arial" w:cs="Arial"/>
          <w:sz w:val="18"/>
        </w:rPr>
        <w:t xml:space="preserve">elective </w:t>
      </w:r>
      <w:r w:rsidR="008D3FB0" w:rsidRPr="00D97C1D">
        <w:rPr>
          <w:rFonts w:ascii="Arial" w:hAnsi="Arial" w:cs="Arial"/>
          <w:sz w:val="18"/>
        </w:rPr>
        <w:t>m</w:t>
      </w:r>
      <w:r w:rsidRPr="00D97C1D">
        <w:rPr>
          <w:rFonts w:ascii="Arial" w:hAnsi="Arial" w:cs="Arial"/>
          <w:sz w:val="18"/>
        </w:rPr>
        <w:t>utism</w:t>
      </w:r>
      <w:r w:rsidR="008D3FB0" w:rsidRPr="00D97C1D">
        <w:rPr>
          <w:rFonts w:ascii="Arial" w:hAnsi="Arial" w:cs="Arial"/>
          <w:sz w:val="18"/>
        </w:rPr>
        <w:t>.</w:t>
      </w:r>
    </w:p>
    <w:p w14:paraId="0D43CADD" w14:textId="77777777" w:rsidR="00300FD9" w:rsidRDefault="00300FD9" w:rsidP="00361A2E">
      <w:pPr>
        <w:pStyle w:val="Body1"/>
        <w:jc w:val="both"/>
        <w:rPr>
          <w:rFonts w:ascii="Arial" w:hAnsi="Arial" w:cs="Arial"/>
          <w:sz w:val="18"/>
        </w:rPr>
      </w:pPr>
      <w:r w:rsidRPr="00D97C1D">
        <w:rPr>
          <w:rFonts w:ascii="Arial" w:hAnsi="Arial" w:cs="Arial"/>
          <w:sz w:val="18"/>
        </w:rPr>
        <w:t>Anxiety in a child can be misdiagnosed as ADHD, as both conditions may present with increased levels of activity and problems with concentration.</w:t>
      </w:r>
    </w:p>
    <w:p w14:paraId="1E191008" w14:textId="77777777" w:rsidR="00C22BD1" w:rsidRPr="00D97C1D" w:rsidRDefault="00C22BD1" w:rsidP="00361A2E">
      <w:pPr>
        <w:pStyle w:val="Body1"/>
        <w:jc w:val="both"/>
        <w:rPr>
          <w:rFonts w:ascii="Arial" w:hAnsi="Arial" w:cs="Arial"/>
          <w:sz w:val="18"/>
        </w:rPr>
      </w:pPr>
    </w:p>
    <w:p w14:paraId="7CCA3DA6" w14:textId="77777777" w:rsidR="00300FD9" w:rsidRPr="007A6ABC" w:rsidRDefault="00300FD9" w:rsidP="00361A2E">
      <w:pPr>
        <w:pStyle w:val="Body1"/>
        <w:jc w:val="both"/>
        <w:rPr>
          <w:rFonts w:ascii="Arial" w:hAnsi="Arial" w:cs="Arial"/>
          <w:sz w:val="18"/>
        </w:rPr>
      </w:pPr>
    </w:p>
    <w:p w14:paraId="75AC0070" w14:textId="75CED91E"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14.5.1 GENERALISED ANXIETY DISORDER (GAD)</w:t>
      </w:r>
    </w:p>
    <w:p w14:paraId="6299C1B2" w14:textId="77777777" w:rsidR="00300FD9" w:rsidRPr="00D97C1D" w:rsidRDefault="00300FD9" w:rsidP="00361A2E">
      <w:pPr>
        <w:pStyle w:val="Body1"/>
        <w:jc w:val="both"/>
        <w:rPr>
          <w:rFonts w:ascii="Arial" w:hAnsi="Arial" w:cs="Arial"/>
          <w:sz w:val="16"/>
        </w:rPr>
      </w:pPr>
      <w:r w:rsidRPr="00D97C1D">
        <w:rPr>
          <w:rFonts w:ascii="Arial" w:hAnsi="Arial" w:cs="Arial"/>
          <w:sz w:val="16"/>
        </w:rPr>
        <w:t>F41.1</w:t>
      </w:r>
    </w:p>
    <w:p w14:paraId="3FA8B0FE" w14:textId="77777777" w:rsidR="00300FD9" w:rsidRPr="007A6ABC" w:rsidRDefault="00300FD9" w:rsidP="00361A2E">
      <w:pPr>
        <w:pStyle w:val="Body1"/>
        <w:jc w:val="both"/>
        <w:rPr>
          <w:rFonts w:ascii="Arial" w:hAnsi="Arial" w:cs="Arial"/>
          <w:sz w:val="18"/>
        </w:rPr>
      </w:pPr>
    </w:p>
    <w:p w14:paraId="459AC642"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5DB49E7A" w14:textId="24ACC929" w:rsidR="00300FD9" w:rsidRPr="00D97C1D" w:rsidRDefault="00300FD9" w:rsidP="00361A2E">
      <w:pPr>
        <w:pStyle w:val="Body1"/>
        <w:jc w:val="both"/>
        <w:rPr>
          <w:rFonts w:ascii="Arial" w:hAnsi="Arial" w:cs="Arial"/>
          <w:sz w:val="18"/>
        </w:rPr>
      </w:pPr>
      <w:r w:rsidRPr="00D97C1D">
        <w:rPr>
          <w:rFonts w:ascii="Arial" w:hAnsi="Arial" w:cs="Arial"/>
          <w:sz w:val="18"/>
        </w:rPr>
        <w:t xml:space="preserve">Excessive anxiety or worry about </w:t>
      </w:r>
      <w:proofErr w:type="gramStart"/>
      <w:r w:rsidRPr="00D97C1D">
        <w:rPr>
          <w:rFonts w:ascii="Arial" w:hAnsi="Arial" w:cs="Arial"/>
          <w:sz w:val="18"/>
        </w:rPr>
        <w:t>a number of</w:t>
      </w:r>
      <w:proofErr w:type="gramEnd"/>
      <w:r w:rsidRPr="00D97C1D">
        <w:rPr>
          <w:rFonts w:ascii="Arial" w:hAnsi="Arial" w:cs="Arial"/>
          <w:sz w:val="18"/>
        </w:rPr>
        <w:t xml:space="preserve"> </w:t>
      </w:r>
      <w:r w:rsidR="008D3FB0" w:rsidRPr="00D97C1D">
        <w:rPr>
          <w:rFonts w:ascii="Arial" w:hAnsi="Arial" w:cs="Arial"/>
          <w:sz w:val="18"/>
        </w:rPr>
        <w:t>factors</w:t>
      </w:r>
      <w:r w:rsidRPr="00D97C1D">
        <w:rPr>
          <w:rFonts w:ascii="Arial" w:hAnsi="Arial" w:cs="Arial"/>
          <w:sz w:val="18"/>
        </w:rPr>
        <w:t xml:space="preserve"> or events, occurring on most days for at least 6</w:t>
      </w:r>
      <w:r w:rsidR="0080393B">
        <w:rPr>
          <w:rFonts w:ascii="Arial" w:hAnsi="Arial" w:cs="Arial"/>
          <w:sz w:val="18"/>
        </w:rPr>
        <w:t> </w:t>
      </w:r>
      <w:r w:rsidRPr="00D97C1D">
        <w:rPr>
          <w:rFonts w:ascii="Arial" w:hAnsi="Arial" w:cs="Arial"/>
          <w:sz w:val="18"/>
        </w:rPr>
        <w:t xml:space="preserve">months. The intensity, frequency or duration of the anxiety is out of proportion to the actual likelihood or impact of the anticipated event. The individual finds it hard to control the worry and to keep worrisome thoughts from interfering with attention to tasks. </w:t>
      </w:r>
      <w:proofErr w:type="gramStart"/>
      <w:r w:rsidRPr="00D97C1D">
        <w:rPr>
          <w:rFonts w:ascii="Arial" w:hAnsi="Arial" w:cs="Arial"/>
          <w:sz w:val="18"/>
        </w:rPr>
        <w:t>During the course of</w:t>
      </w:r>
      <w:proofErr w:type="gramEnd"/>
      <w:r w:rsidRPr="00D97C1D">
        <w:rPr>
          <w:rFonts w:ascii="Arial" w:hAnsi="Arial" w:cs="Arial"/>
          <w:sz w:val="18"/>
        </w:rPr>
        <w:t xml:space="preserve"> the </w:t>
      </w:r>
      <w:r w:rsidR="0080393B" w:rsidRPr="00D97C1D">
        <w:rPr>
          <w:rFonts w:ascii="Arial" w:hAnsi="Arial" w:cs="Arial"/>
          <w:sz w:val="18"/>
        </w:rPr>
        <w:t>disorder,</w:t>
      </w:r>
      <w:r w:rsidRPr="00D97C1D">
        <w:rPr>
          <w:rFonts w:ascii="Arial" w:hAnsi="Arial" w:cs="Arial"/>
          <w:sz w:val="18"/>
        </w:rPr>
        <w:t xml:space="preserve"> the focus of the worry may shift from one concern to another. The worries interfere with psychosocial functioning, are pervasive and distressing and often have no precipitants.</w:t>
      </w:r>
    </w:p>
    <w:p w14:paraId="3B78EB9B" w14:textId="77777777" w:rsidR="005F3125" w:rsidRDefault="005F3125" w:rsidP="00361A2E">
      <w:pPr>
        <w:pStyle w:val="Body1"/>
        <w:jc w:val="both"/>
        <w:rPr>
          <w:rFonts w:ascii="Arial" w:hAnsi="Arial" w:cs="Arial"/>
          <w:b/>
          <w:sz w:val="20"/>
          <w:lang w:val="en-US"/>
        </w:rPr>
      </w:pPr>
    </w:p>
    <w:p w14:paraId="3C066630" w14:textId="6E1BCC49"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DIAGNOSTIC CRITERIA</w:t>
      </w:r>
      <w:r w:rsidR="00903ED8" w:rsidRPr="00D97C1D">
        <w:rPr>
          <w:rFonts w:ascii="Arial" w:hAnsi="Arial" w:cs="Arial"/>
          <w:b/>
          <w:sz w:val="20"/>
          <w:lang w:val="en-US"/>
        </w:rPr>
        <w:t xml:space="preserve"> (DSM 5)</w:t>
      </w:r>
    </w:p>
    <w:p w14:paraId="5C8B141B" w14:textId="1481C41A" w:rsidR="00300FD9" w:rsidRPr="00D97C1D" w:rsidRDefault="005E4806" w:rsidP="00361A2E">
      <w:pPr>
        <w:pStyle w:val="Body1"/>
        <w:jc w:val="both"/>
        <w:rPr>
          <w:rFonts w:ascii="Arial" w:hAnsi="Arial" w:cs="Arial"/>
          <w:sz w:val="18"/>
        </w:rPr>
      </w:pPr>
      <w:r>
        <w:rPr>
          <w:rFonts w:ascii="Arial" w:hAnsi="Arial" w:cs="Arial"/>
          <w:sz w:val="18"/>
        </w:rPr>
        <w:t xml:space="preserve">Excessive anxiety or worry that is both </w:t>
      </w:r>
      <w:r w:rsidR="00300FD9" w:rsidRPr="00D97C1D">
        <w:rPr>
          <w:rFonts w:ascii="Arial" w:hAnsi="Arial" w:cs="Arial"/>
          <w:sz w:val="18"/>
        </w:rPr>
        <w:t>difficult to control and associated with 1 of the following 6</w:t>
      </w:r>
      <w:r w:rsidR="004924D2">
        <w:rPr>
          <w:rFonts w:ascii="Arial" w:hAnsi="Arial" w:cs="Arial"/>
          <w:sz w:val="18"/>
        </w:rPr>
        <w:t xml:space="preserve"> </w:t>
      </w:r>
      <w:r w:rsidR="00300FD9" w:rsidRPr="00D97C1D">
        <w:rPr>
          <w:rFonts w:ascii="Arial" w:hAnsi="Arial" w:cs="Arial"/>
          <w:sz w:val="18"/>
        </w:rPr>
        <w:t>symptoms for 6</w:t>
      </w:r>
      <w:r w:rsidR="0080393B">
        <w:rPr>
          <w:rFonts w:ascii="Arial" w:hAnsi="Arial" w:cs="Arial"/>
          <w:sz w:val="18"/>
        </w:rPr>
        <w:t> </w:t>
      </w:r>
      <w:r w:rsidR="00300FD9" w:rsidRPr="00D97C1D">
        <w:rPr>
          <w:rFonts w:ascii="Arial" w:hAnsi="Arial" w:cs="Arial"/>
          <w:sz w:val="18"/>
        </w:rPr>
        <w:t>months:</w:t>
      </w:r>
    </w:p>
    <w:p w14:paraId="5E8F3363" w14:textId="514CE246"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 xml:space="preserve">restlessness or a feeling </w:t>
      </w:r>
      <w:r w:rsidR="004924D2">
        <w:rPr>
          <w:rFonts w:ascii="Arial" w:hAnsi="Arial" w:cs="Arial"/>
          <w:sz w:val="18"/>
          <w:szCs w:val="18"/>
        </w:rPr>
        <w:t>‘</w:t>
      </w:r>
      <w:r w:rsidRPr="00D97C1D">
        <w:rPr>
          <w:rFonts w:ascii="Arial" w:hAnsi="Arial" w:cs="Arial"/>
          <w:sz w:val="18"/>
          <w:szCs w:val="18"/>
        </w:rPr>
        <w:t>keyed</w:t>
      </w:r>
      <w:r w:rsidR="004924D2">
        <w:rPr>
          <w:rFonts w:ascii="Arial" w:hAnsi="Arial" w:cs="Arial"/>
          <w:sz w:val="18"/>
          <w:szCs w:val="18"/>
        </w:rPr>
        <w:t>-</w:t>
      </w:r>
      <w:r w:rsidRPr="00D97C1D">
        <w:rPr>
          <w:rFonts w:ascii="Arial" w:hAnsi="Arial" w:cs="Arial"/>
          <w:sz w:val="18"/>
          <w:szCs w:val="18"/>
        </w:rPr>
        <w:t>up</w:t>
      </w:r>
      <w:r w:rsidR="004924D2">
        <w:rPr>
          <w:rFonts w:ascii="Arial" w:hAnsi="Arial" w:cs="Arial"/>
          <w:sz w:val="18"/>
          <w:szCs w:val="18"/>
        </w:rPr>
        <w:t>’</w:t>
      </w:r>
      <w:r w:rsidRPr="00D97C1D">
        <w:rPr>
          <w:rFonts w:ascii="Arial" w:hAnsi="Arial" w:cs="Arial"/>
          <w:sz w:val="18"/>
          <w:szCs w:val="18"/>
        </w:rPr>
        <w:t xml:space="preserve"> or ‘on edge’</w:t>
      </w:r>
      <w:r w:rsidR="004924D2">
        <w:rPr>
          <w:rFonts w:ascii="Arial" w:hAnsi="Arial" w:cs="Arial"/>
          <w:sz w:val="18"/>
          <w:szCs w:val="18"/>
        </w:rPr>
        <w:t>,</w:t>
      </w:r>
    </w:p>
    <w:p w14:paraId="36B3462A" w14:textId="73E4E7E2"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difficulty concentrating or ‘mind going blank’</w:t>
      </w:r>
      <w:r w:rsidR="004924D2">
        <w:rPr>
          <w:rFonts w:ascii="Arial" w:hAnsi="Arial" w:cs="Arial"/>
          <w:sz w:val="18"/>
          <w:szCs w:val="18"/>
        </w:rPr>
        <w:t>,</w:t>
      </w:r>
    </w:p>
    <w:p w14:paraId="16979400" w14:textId="11CBD34C"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irritability</w:t>
      </w:r>
      <w:r w:rsidR="004924D2">
        <w:rPr>
          <w:rFonts w:ascii="Arial" w:hAnsi="Arial" w:cs="Arial"/>
          <w:sz w:val="18"/>
          <w:szCs w:val="18"/>
        </w:rPr>
        <w:t>,</w:t>
      </w:r>
    </w:p>
    <w:p w14:paraId="50157634" w14:textId="1FD00284"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muscle tension</w:t>
      </w:r>
      <w:r w:rsidR="004924D2">
        <w:rPr>
          <w:rFonts w:ascii="Arial" w:hAnsi="Arial" w:cs="Arial"/>
          <w:sz w:val="18"/>
          <w:szCs w:val="18"/>
        </w:rPr>
        <w:t>,</w:t>
      </w:r>
    </w:p>
    <w:p w14:paraId="62647730" w14:textId="49743C57"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sleep disturbance</w:t>
      </w:r>
      <w:r w:rsidR="004924D2">
        <w:rPr>
          <w:rFonts w:ascii="Arial" w:hAnsi="Arial" w:cs="Arial"/>
          <w:sz w:val="18"/>
          <w:szCs w:val="18"/>
        </w:rPr>
        <w:t>, and</w:t>
      </w:r>
    </w:p>
    <w:p w14:paraId="433D6586" w14:textId="1B946909"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being easily fatigued</w:t>
      </w:r>
      <w:r w:rsidR="004924D2">
        <w:rPr>
          <w:rFonts w:ascii="Arial" w:hAnsi="Arial" w:cs="Arial"/>
          <w:sz w:val="18"/>
          <w:szCs w:val="18"/>
        </w:rPr>
        <w:t>.</w:t>
      </w:r>
    </w:p>
    <w:p w14:paraId="256C8D8A" w14:textId="77777777" w:rsidR="00300FD9" w:rsidRPr="00D97C1D" w:rsidRDefault="00300FD9" w:rsidP="00361A2E">
      <w:pPr>
        <w:pStyle w:val="Body1"/>
        <w:jc w:val="both"/>
        <w:rPr>
          <w:rFonts w:ascii="Arial" w:hAnsi="Arial" w:cs="Arial"/>
          <w:sz w:val="18"/>
        </w:rPr>
      </w:pPr>
      <w:r w:rsidRPr="00D97C1D">
        <w:rPr>
          <w:rFonts w:ascii="Arial" w:hAnsi="Arial" w:cs="Arial"/>
          <w:sz w:val="18"/>
        </w:rPr>
        <w:t>GAD causes significant distress or impairment in functioning.</w:t>
      </w:r>
    </w:p>
    <w:p w14:paraId="507EA207" w14:textId="77777777" w:rsidR="00300FD9" w:rsidRPr="00D97C1D" w:rsidRDefault="00300FD9" w:rsidP="00361A2E">
      <w:pPr>
        <w:pStyle w:val="Body1"/>
        <w:jc w:val="both"/>
        <w:rPr>
          <w:rFonts w:ascii="Arial" w:hAnsi="Arial" w:cs="Arial"/>
          <w:sz w:val="18"/>
        </w:rPr>
      </w:pPr>
      <w:r w:rsidRPr="00D97C1D">
        <w:rPr>
          <w:rFonts w:ascii="Arial" w:hAnsi="Arial" w:cs="Arial"/>
          <w:sz w:val="18"/>
        </w:rPr>
        <w:t xml:space="preserve">Exclude other </w:t>
      </w:r>
      <w:r w:rsidR="008C3D4B" w:rsidRPr="00D97C1D">
        <w:rPr>
          <w:rFonts w:ascii="Arial" w:hAnsi="Arial" w:cs="Arial"/>
          <w:sz w:val="18"/>
        </w:rPr>
        <w:t>psychiatric</w:t>
      </w:r>
      <w:r w:rsidRPr="00D97C1D">
        <w:rPr>
          <w:rFonts w:ascii="Arial" w:hAnsi="Arial" w:cs="Arial"/>
          <w:sz w:val="18"/>
        </w:rPr>
        <w:t xml:space="preserve"> disorders, </w:t>
      </w:r>
      <w:r w:rsidR="008C3D4B" w:rsidRPr="00D97C1D">
        <w:rPr>
          <w:rFonts w:ascii="Arial" w:hAnsi="Arial" w:cs="Arial"/>
          <w:sz w:val="18"/>
        </w:rPr>
        <w:t xml:space="preserve">general </w:t>
      </w:r>
      <w:r w:rsidRPr="00D97C1D">
        <w:rPr>
          <w:rFonts w:ascii="Arial" w:hAnsi="Arial" w:cs="Arial"/>
          <w:sz w:val="18"/>
        </w:rPr>
        <w:t>medical conditions or effects of substances.</w:t>
      </w:r>
    </w:p>
    <w:p w14:paraId="251AB78B" w14:textId="77777777" w:rsidR="00300FD9" w:rsidRPr="00C204E7" w:rsidRDefault="00300FD9" w:rsidP="00361A2E">
      <w:pPr>
        <w:pStyle w:val="Body1"/>
        <w:jc w:val="both"/>
        <w:rPr>
          <w:rFonts w:ascii="Arial" w:hAnsi="Arial" w:cs="Arial"/>
          <w:sz w:val="18"/>
        </w:rPr>
      </w:pPr>
    </w:p>
    <w:p w14:paraId="0D00108A"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568724B8" w14:textId="22E39103" w:rsidR="00300FD9" w:rsidRPr="00D97C1D" w:rsidRDefault="0080393B" w:rsidP="00361A2E">
      <w:pPr>
        <w:pStyle w:val="Body1"/>
        <w:jc w:val="both"/>
        <w:rPr>
          <w:rFonts w:ascii="Arial" w:hAnsi="Arial" w:cs="Arial"/>
          <w:sz w:val="18"/>
        </w:rPr>
      </w:pPr>
      <w:r w:rsidRPr="00D97C1D">
        <w:rPr>
          <w:rFonts w:ascii="Arial" w:hAnsi="Arial" w:cs="Arial"/>
          <w:sz w:val="18"/>
        </w:rPr>
        <w:t>A suitably qualified clinician should perform these interventions</w:t>
      </w:r>
      <w:r w:rsidR="00300FD9" w:rsidRPr="00D97C1D">
        <w:rPr>
          <w:rFonts w:ascii="Arial" w:hAnsi="Arial" w:cs="Arial"/>
          <w:sz w:val="18"/>
        </w:rPr>
        <w:t>.</w:t>
      </w:r>
    </w:p>
    <w:p w14:paraId="19989597" w14:textId="77777777"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Cognitive behavioural therapy (CBT): aimed at changing pessimistic, anxiety-based cognitions and developing strategies to reduce anxieties and avoidant behaviour patterns.</w:t>
      </w:r>
    </w:p>
    <w:p w14:paraId="0DAF872B" w14:textId="77777777"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Behaviour therapy: relaxation, desensitisation by imagining or exposure to anxiety-provoking situations.</w:t>
      </w:r>
    </w:p>
    <w:p w14:paraId="21E130C6" w14:textId="0F3EE600" w:rsidR="00300FD9" w:rsidRPr="00D97C1D" w:rsidRDefault="00300FD9" w:rsidP="00361A2E">
      <w:pPr>
        <w:numPr>
          <w:ilvl w:val="0"/>
          <w:numId w:val="76"/>
        </w:numPr>
        <w:jc w:val="both"/>
        <w:rPr>
          <w:rFonts w:ascii="Arial" w:hAnsi="Arial" w:cs="Arial"/>
          <w:sz w:val="18"/>
          <w:szCs w:val="18"/>
        </w:rPr>
      </w:pPr>
      <w:r w:rsidRPr="00D97C1D">
        <w:rPr>
          <w:rFonts w:ascii="Arial" w:hAnsi="Arial" w:cs="Arial"/>
          <w:sz w:val="18"/>
          <w:szCs w:val="18"/>
        </w:rPr>
        <w:t>Psychodynamic/supportive psychotherapy: aimed at promoting self-esteem, assertiveness and autonomy.</w:t>
      </w:r>
    </w:p>
    <w:p w14:paraId="5718DF97" w14:textId="77777777" w:rsidR="00300FD9" w:rsidRPr="00C204E7" w:rsidRDefault="00300FD9" w:rsidP="00361A2E">
      <w:pPr>
        <w:pStyle w:val="Body1"/>
        <w:jc w:val="both"/>
        <w:rPr>
          <w:rFonts w:ascii="Arial" w:hAnsi="Arial" w:cs="Arial"/>
          <w:sz w:val="18"/>
        </w:rPr>
      </w:pPr>
    </w:p>
    <w:p w14:paraId="70467E84"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MEDICATION TREATMENT</w:t>
      </w:r>
    </w:p>
    <w:p w14:paraId="5B7085E9" w14:textId="7B0A5388" w:rsidR="00300FD9" w:rsidRPr="00D97C1D" w:rsidRDefault="00300FD9" w:rsidP="00361A2E">
      <w:pPr>
        <w:pStyle w:val="Body1"/>
        <w:numPr>
          <w:ilvl w:val="0"/>
          <w:numId w:val="101"/>
        </w:numPr>
        <w:ind w:left="360"/>
        <w:jc w:val="both"/>
        <w:rPr>
          <w:rFonts w:ascii="Arial" w:hAnsi="Arial" w:cs="Arial"/>
          <w:sz w:val="18"/>
          <w:szCs w:val="18"/>
        </w:rPr>
      </w:pPr>
      <w:r w:rsidRPr="00D97C1D">
        <w:rPr>
          <w:rFonts w:ascii="Arial" w:hAnsi="Arial" w:cs="Arial"/>
          <w:sz w:val="18"/>
          <w:szCs w:val="18"/>
        </w:rPr>
        <w:t>Fluoxetine, oral, 0.5</w:t>
      </w:r>
      <w:r w:rsidR="0080393B">
        <w:rPr>
          <w:rFonts w:ascii="Arial" w:hAnsi="Arial" w:cs="Arial"/>
          <w:sz w:val="18"/>
          <w:szCs w:val="18"/>
        </w:rPr>
        <w:t> </w:t>
      </w:r>
      <w:r w:rsidRPr="00D97C1D">
        <w:rPr>
          <w:rFonts w:ascii="Arial" w:hAnsi="Arial" w:cs="Arial"/>
          <w:sz w:val="18"/>
          <w:szCs w:val="18"/>
        </w:rPr>
        <w:t>mg/kg/day</w:t>
      </w:r>
      <w:r w:rsidR="007A6ABC">
        <w:rPr>
          <w:rFonts w:ascii="Arial" w:hAnsi="Arial" w:cs="Arial"/>
          <w:sz w:val="18"/>
          <w:szCs w:val="18"/>
        </w:rPr>
        <w:t>.</w:t>
      </w:r>
    </w:p>
    <w:p w14:paraId="06CE3482" w14:textId="563377D3" w:rsidR="00903ED8" w:rsidRPr="00D97C1D" w:rsidRDefault="00903ED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20–40</w:t>
      </w:r>
      <w:r w:rsidR="0080393B">
        <w:rPr>
          <w:rFonts w:ascii="Arial" w:eastAsia="Arial Unicode MS" w:hAnsi="Arial" w:cs="Arial"/>
          <w:color w:val="000000"/>
          <w:sz w:val="18"/>
        </w:rPr>
        <w:t> </w:t>
      </w:r>
      <w:r w:rsidRPr="00D97C1D">
        <w:rPr>
          <w:rFonts w:ascii="Arial" w:eastAsia="Arial Unicode MS" w:hAnsi="Arial" w:cs="Arial"/>
          <w:color w:val="000000"/>
          <w:sz w:val="18"/>
        </w:rPr>
        <w:t>mg daily</w:t>
      </w:r>
      <w:r w:rsidR="007A6ABC">
        <w:rPr>
          <w:rFonts w:ascii="Arial" w:eastAsia="Arial Unicode MS" w:hAnsi="Arial" w:cs="Arial"/>
          <w:color w:val="000000"/>
          <w:sz w:val="18"/>
        </w:rPr>
        <w:t>.</w:t>
      </w:r>
    </w:p>
    <w:p w14:paraId="2FC1122E" w14:textId="0F88B764" w:rsidR="00903ED8" w:rsidRPr="00D97C1D" w:rsidRDefault="00903ED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dose: 20</w:t>
      </w:r>
      <w:r w:rsidR="0080393B">
        <w:rPr>
          <w:rFonts w:ascii="Arial" w:eastAsia="Arial Unicode MS" w:hAnsi="Arial" w:cs="Arial"/>
          <w:color w:val="000000"/>
          <w:sz w:val="18"/>
        </w:rPr>
        <w:t> </w:t>
      </w:r>
      <w:r w:rsidRPr="00D97C1D">
        <w:rPr>
          <w:rFonts w:ascii="Arial" w:eastAsia="Arial Unicode MS" w:hAnsi="Arial" w:cs="Arial"/>
          <w:color w:val="000000"/>
          <w:sz w:val="18"/>
        </w:rPr>
        <w:t>mg/day</w:t>
      </w:r>
      <w:r w:rsidR="007A6ABC">
        <w:rPr>
          <w:rFonts w:ascii="Arial" w:eastAsia="Arial Unicode MS" w:hAnsi="Arial" w:cs="Arial"/>
          <w:color w:val="000000"/>
          <w:sz w:val="18"/>
        </w:rPr>
        <w:t>.</w:t>
      </w:r>
    </w:p>
    <w:p w14:paraId="1CE335F8" w14:textId="77777777" w:rsidR="00903ED8" w:rsidRPr="00F2379C" w:rsidRDefault="00903ED8" w:rsidP="0080393B">
      <w:pPr>
        <w:pStyle w:val="Body1"/>
        <w:ind w:left="720" w:hanging="720"/>
        <w:jc w:val="both"/>
        <w:rPr>
          <w:rFonts w:ascii="Arial" w:hAnsi="Arial" w:cs="Arial"/>
          <w:color w:val="auto"/>
          <w:sz w:val="16"/>
        </w:rPr>
      </w:pPr>
    </w:p>
    <w:p w14:paraId="5D2769CF" w14:textId="77777777" w:rsidR="00C60D42" w:rsidRDefault="00D61C83" w:rsidP="00361A2E">
      <w:pPr>
        <w:pStyle w:val="Body1"/>
        <w:jc w:val="both"/>
        <w:rPr>
          <w:rFonts w:ascii="Arial" w:hAnsi="Arial" w:cs="Arial"/>
          <w:color w:val="auto"/>
          <w:sz w:val="18"/>
        </w:rPr>
      </w:pPr>
      <w:r>
        <w:rPr>
          <w:rFonts w:ascii="Arial" w:hAnsi="Arial" w:cs="Arial"/>
          <w:color w:val="auto"/>
          <w:sz w:val="18"/>
        </w:rPr>
        <w:t>F</w:t>
      </w:r>
      <w:r w:rsidR="008C3D4B" w:rsidRPr="00D97C1D">
        <w:rPr>
          <w:rFonts w:ascii="Arial" w:hAnsi="Arial" w:cs="Arial"/>
          <w:color w:val="auto"/>
          <w:sz w:val="18"/>
        </w:rPr>
        <w:t>luoxetine may only be available in 20</w:t>
      </w:r>
      <w:r w:rsidR="0080393B">
        <w:rPr>
          <w:rFonts w:ascii="Arial" w:hAnsi="Arial" w:cs="Arial"/>
          <w:color w:val="auto"/>
          <w:sz w:val="18"/>
        </w:rPr>
        <w:t> </w:t>
      </w:r>
      <w:r w:rsidR="008C3D4B" w:rsidRPr="00D97C1D">
        <w:rPr>
          <w:rFonts w:ascii="Arial" w:hAnsi="Arial" w:cs="Arial"/>
          <w:color w:val="auto"/>
          <w:sz w:val="18"/>
        </w:rPr>
        <w:t>mg capsules, in which case citalopram tablets can be used initially, titrated to 20</w:t>
      </w:r>
      <w:r w:rsidR="0080393B">
        <w:rPr>
          <w:rFonts w:ascii="Arial" w:hAnsi="Arial" w:cs="Arial"/>
          <w:color w:val="auto"/>
          <w:sz w:val="18"/>
        </w:rPr>
        <w:t> </w:t>
      </w:r>
      <w:r w:rsidR="008C3D4B" w:rsidRPr="00D97C1D">
        <w:rPr>
          <w:rFonts w:ascii="Arial" w:hAnsi="Arial" w:cs="Arial"/>
          <w:color w:val="auto"/>
          <w:sz w:val="18"/>
        </w:rPr>
        <w:t>mg and then changed to fluoxetine 20</w:t>
      </w:r>
      <w:r w:rsidR="0080393B">
        <w:rPr>
          <w:rFonts w:ascii="Arial" w:hAnsi="Arial" w:cs="Arial"/>
          <w:color w:val="auto"/>
          <w:sz w:val="18"/>
        </w:rPr>
        <w:t> </w:t>
      </w:r>
      <w:r w:rsidR="008C3D4B" w:rsidRPr="00D97C1D">
        <w:rPr>
          <w:rFonts w:ascii="Arial" w:hAnsi="Arial" w:cs="Arial"/>
          <w:color w:val="auto"/>
          <w:sz w:val="18"/>
        </w:rPr>
        <w:t>mg</w:t>
      </w:r>
      <w:r w:rsidR="007A6ABC">
        <w:rPr>
          <w:rFonts w:ascii="Arial" w:hAnsi="Arial" w:cs="Arial"/>
          <w:color w:val="auto"/>
          <w:sz w:val="18"/>
        </w:rPr>
        <w:t>.</w:t>
      </w:r>
    </w:p>
    <w:p w14:paraId="5ED507B2" w14:textId="77777777" w:rsidR="00300FD9" w:rsidRPr="00F2379C" w:rsidRDefault="00300FD9" w:rsidP="00361A2E">
      <w:pPr>
        <w:pStyle w:val="Body1"/>
        <w:jc w:val="both"/>
        <w:rPr>
          <w:rFonts w:ascii="Arial" w:hAnsi="Arial" w:cs="Arial"/>
          <w:sz w:val="16"/>
        </w:rPr>
      </w:pPr>
    </w:p>
    <w:p w14:paraId="2D951C12" w14:textId="746D779A" w:rsidR="00300FD9" w:rsidRPr="00D97C1D" w:rsidRDefault="00300FD9" w:rsidP="00361A2E">
      <w:pPr>
        <w:pStyle w:val="Body1"/>
        <w:jc w:val="both"/>
        <w:rPr>
          <w:rFonts w:ascii="Arial" w:hAnsi="Arial" w:cs="Arial"/>
          <w:sz w:val="18"/>
        </w:rPr>
      </w:pPr>
      <w:r w:rsidRPr="00D97C1D">
        <w:rPr>
          <w:rFonts w:ascii="Arial" w:hAnsi="Arial" w:cs="Arial"/>
          <w:sz w:val="18"/>
        </w:rPr>
        <w:t>If there is a poor response to fluoxetine after an adequate trial of treatment, i.e. 4–6</w:t>
      </w:r>
      <w:r w:rsidR="0080393B">
        <w:rPr>
          <w:rFonts w:ascii="Arial" w:hAnsi="Arial" w:cs="Arial"/>
          <w:sz w:val="18"/>
        </w:rPr>
        <w:t> </w:t>
      </w:r>
      <w:r w:rsidRPr="00D97C1D">
        <w:rPr>
          <w:rFonts w:ascii="Arial" w:hAnsi="Arial" w:cs="Arial"/>
          <w:sz w:val="18"/>
        </w:rPr>
        <w:t>weeks</w:t>
      </w:r>
      <w:r w:rsidR="0080393B">
        <w:rPr>
          <w:rFonts w:ascii="Arial" w:hAnsi="Arial" w:cs="Arial"/>
          <w:sz w:val="18"/>
        </w:rPr>
        <w:t>,</w:t>
      </w:r>
      <w:r w:rsidRPr="00D97C1D">
        <w:rPr>
          <w:rFonts w:ascii="Arial" w:hAnsi="Arial" w:cs="Arial"/>
          <w:sz w:val="18"/>
        </w:rPr>
        <w:t xml:space="preserve"> consider an alternative SSRI.</w:t>
      </w:r>
    </w:p>
    <w:p w14:paraId="4C62A14D" w14:textId="77777777" w:rsidR="00903ED8" w:rsidRPr="00C204E7" w:rsidRDefault="00903ED8" w:rsidP="00361A2E">
      <w:pPr>
        <w:pStyle w:val="Body1"/>
        <w:jc w:val="both"/>
        <w:rPr>
          <w:rFonts w:ascii="Arial" w:hAnsi="Arial" w:cs="Arial"/>
          <w:sz w:val="18"/>
        </w:rPr>
      </w:pPr>
    </w:p>
    <w:p w14:paraId="7ED2DABD" w14:textId="269249C1" w:rsidR="00300FD9" w:rsidRPr="00D97C1D" w:rsidRDefault="00AA09AC" w:rsidP="00361A2E">
      <w:pPr>
        <w:pStyle w:val="Body1"/>
        <w:numPr>
          <w:ilvl w:val="0"/>
          <w:numId w:val="101"/>
        </w:numPr>
        <w:ind w:left="360"/>
        <w:jc w:val="both"/>
        <w:rPr>
          <w:rFonts w:ascii="Arial" w:hAnsi="Arial" w:cs="Arial"/>
          <w:sz w:val="18"/>
          <w:szCs w:val="18"/>
        </w:rPr>
      </w:pPr>
      <w:r w:rsidRPr="00D97C1D">
        <w:rPr>
          <w:rFonts w:ascii="Arial" w:hAnsi="Arial" w:cs="Arial"/>
          <w:sz w:val="18"/>
          <w:szCs w:val="18"/>
        </w:rPr>
        <w:t>C</w:t>
      </w:r>
      <w:r w:rsidR="00300FD9" w:rsidRPr="00D97C1D">
        <w:rPr>
          <w:rFonts w:ascii="Arial" w:hAnsi="Arial" w:cs="Arial"/>
          <w:sz w:val="18"/>
          <w:szCs w:val="18"/>
        </w:rPr>
        <w:t>italopram, oral, 0.4</w:t>
      </w:r>
      <w:r w:rsidR="0080393B">
        <w:rPr>
          <w:rFonts w:ascii="Arial" w:hAnsi="Arial" w:cs="Arial"/>
          <w:sz w:val="18"/>
          <w:szCs w:val="18"/>
        </w:rPr>
        <w:t> </w:t>
      </w:r>
      <w:r w:rsidR="00300FD9" w:rsidRPr="00D97C1D">
        <w:rPr>
          <w:rFonts w:ascii="Arial" w:hAnsi="Arial" w:cs="Arial"/>
          <w:sz w:val="18"/>
          <w:szCs w:val="18"/>
        </w:rPr>
        <w:t>mg/kg/day</w:t>
      </w:r>
      <w:r w:rsidR="007A6ABC">
        <w:rPr>
          <w:rFonts w:ascii="Arial" w:hAnsi="Arial" w:cs="Arial"/>
          <w:sz w:val="18"/>
          <w:szCs w:val="18"/>
        </w:rPr>
        <w:t>.</w:t>
      </w:r>
    </w:p>
    <w:p w14:paraId="7A1E87B5" w14:textId="7E977061"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5–40</w:t>
      </w:r>
      <w:r w:rsidR="0080393B">
        <w:rPr>
          <w:rFonts w:ascii="Arial" w:eastAsia="Arial Unicode MS" w:hAnsi="Arial" w:cs="Arial"/>
          <w:color w:val="000000"/>
          <w:sz w:val="18"/>
        </w:rPr>
        <w:t> </w:t>
      </w:r>
      <w:r w:rsidRPr="00D97C1D">
        <w:rPr>
          <w:rFonts w:ascii="Arial" w:eastAsia="Arial Unicode MS" w:hAnsi="Arial" w:cs="Arial"/>
          <w:color w:val="000000"/>
          <w:sz w:val="18"/>
        </w:rPr>
        <w:t>mg daily</w:t>
      </w:r>
      <w:r w:rsidR="007A6ABC">
        <w:rPr>
          <w:rFonts w:ascii="Arial" w:eastAsia="Arial Unicode MS" w:hAnsi="Arial" w:cs="Arial"/>
          <w:color w:val="000000"/>
          <w:sz w:val="18"/>
        </w:rPr>
        <w:t>.</w:t>
      </w:r>
    </w:p>
    <w:p w14:paraId="00491F1F" w14:textId="55243FDD"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dose: 10–20</w:t>
      </w:r>
      <w:r w:rsidR="0080393B">
        <w:rPr>
          <w:rFonts w:ascii="Arial" w:eastAsia="Arial Unicode MS" w:hAnsi="Arial" w:cs="Arial"/>
          <w:color w:val="000000"/>
          <w:sz w:val="18"/>
        </w:rPr>
        <w:t> </w:t>
      </w:r>
      <w:r w:rsidRPr="00D97C1D">
        <w:rPr>
          <w:rFonts w:ascii="Arial" w:eastAsia="Arial Unicode MS" w:hAnsi="Arial" w:cs="Arial"/>
          <w:color w:val="000000"/>
          <w:sz w:val="18"/>
        </w:rPr>
        <w:t>mg/day</w:t>
      </w:r>
      <w:r w:rsidR="007A6ABC">
        <w:rPr>
          <w:rFonts w:ascii="Arial" w:eastAsia="Arial Unicode MS" w:hAnsi="Arial" w:cs="Arial"/>
          <w:color w:val="000000"/>
          <w:sz w:val="18"/>
        </w:rPr>
        <w:t>.</w:t>
      </w:r>
    </w:p>
    <w:p w14:paraId="103B9F30" w14:textId="77777777" w:rsidR="009C51F2" w:rsidRPr="00C204E7" w:rsidRDefault="009C51F2" w:rsidP="00361A2E">
      <w:pPr>
        <w:pStyle w:val="Body1"/>
        <w:jc w:val="both"/>
        <w:rPr>
          <w:rFonts w:ascii="Arial" w:hAnsi="Arial" w:cs="Arial"/>
          <w:sz w:val="18"/>
        </w:rPr>
      </w:pPr>
    </w:p>
    <w:p w14:paraId="5A56AD62" w14:textId="6AB2D773" w:rsidR="00300FD9" w:rsidRPr="00D97C1D" w:rsidRDefault="0080393B" w:rsidP="00361A2E">
      <w:pPr>
        <w:pStyle w:val="Body1"/>
        <w:jc w:val="both"/>
        <w:rPr>
          <w:rFonts w:ascii="Arial" w:hAnsi="Arial" w:cs="Arial"/>
          <w:b/>
          <w:sz w:val="20"/>
        </w:rPr>
      </w:pPr>
      <w:r w:rsidRPr="00D97C1D">
        <w:rPr>
          <w:rFonts w:ascii="Arial" w:hAnsi="Arial" w:cs="Arial"/>
          <w:b/>
          <w:sz w:val="20"/>
        </w:rPr>
        <w:t>REFERRAL</w:t>
      </w:r>
    </w:p>
    <w:p w14:paraId="4A46729B" w14:textId="6A0052A2" w:rsidR="00300FD9" w:rsidRPr="00550D3F" w:rsidRDefault="00300FD9" w:rsidP="00C204E7">
      <w:pPr>
        <w:numPr>
          <w:ilvl w:val="0"/>
          <w:numId w:val="55"/>
        </w:numPr>
        <w:ind w:hanging="480"/>
        <w:jc w:val="both"/>
        <w:outlineLvl w:val="0"/>
        <w:rPr>
          <w:rFonts w:ascii="Arial" w:hAnsi="Arial" w:cs="Arial"/>
          <w:sz w:val="18"/>
          <w:szCs w:val="18"/>
        </w:rPr>
      </w:pPr>
      <w:r w:rsidRPr="00C204E7">
        <w:rPr>
          <w:rFonts w:ascii="Arial" w:eastAsia="Arial Unicode MS" w:hAnsi="Arial" w:cs="Arial"/>
          <w:color w:val="000000"/>
          <w:sz w:val="18"/>
          <w:szCs w:val="18"/>
        </w:rPr>
        <w:t>12</w:t>
      </w:r>
      <w:r w:rsidR="0080393B" w:rsidRPr="00C204E7">
        <w:rPr>
          <w:rFonts w:ascii="Arial" w:eastAsia="Arial Unicode MS" w:hAnsi="Arial" w:cs="Arial"/>
          <w:color w:val="000000"/>
          <w:sz w:val="18"/>
          <w:szCs w:val="18"/>
        </w:rPr>
        <w:t> </w:t>
      </w:r>
      <w:r w:rsidRPr="00C204E7">
        <w:rPr>
          <w:rFonts w:ascii="Arial" w:eastAsia="Arial Unicode MS" w:hAnsi="Arial" w:cs="Arial"/>
          <w:color w:val="000000"/>
          <w:sz w:val="18"/>
          <w:szCs w:val="18"/>
        </w:rPr>
        <w:t>years and under</w:t>
      </w:r>
      <w:r w:rsidR="007A6ABC" w:rsidRPr="00C204E7">
        <w:rPr>
          <w:rFonts w:ascii="Arial" w:eastAsia="Arial Unicode MS" w:hAnsi="Arial" w:cs="Arial"/>
          <w:color w:val="000000"/>
          <w:sz w:val="18"/>
          <w:szCs w:val="18"/>
        </w:rPr>
        <w:t>.</w:t>
      </w:r>
    </w:p>
    <w:p w14:paraId="0BA786D8" w14:textId="296EF45C" w:rsidR="00300FD9" w:rsidRPr="00550D3F" w:rsidRDefault="00300FD9" w:rsidP="00C204E7">
      <w:pPr>
        <w:numPr>
          <w:ilvl w:val="0"/>
          <w:numId w:val="55"/>
        </w:numPr>
        <w:ind w:hanging="480"/>
        <w:jc w:val="both"/>
        <w:outlineLvl w:val="0"/>
        <w:rPr>
          <w:rFonts w:ascii="Arial" w:hAnsi="Arial" w:cs="Arial"/>
          <w:sz w:val="18"/>
          <w:szCs w:val="18"/>
        </w:rPr>
      </w:pPr>
      <w:r w:rsidRPr="00C204E7">
        <w:rPr>
          <w:rFonts w:ascii="Arial" w:eastAsia="Arial Unicode MS" w:hAnsi="Arial" w:cs="Arial"/>
          <w:color w:val="000000"/>
          <w:sz w:val="18"/>
          <w:szCs w:val="18"/>
        </w:rPr>
        <w:t>Failure to respond after 6–8</w:t>
      </w:r>
      <w:r w:rsidR="0080393B" w:rsidRPr="00C204E7">
        <w:rPr>
          <w:rFonts w:ascii="Arial" w:eastAsia="Arial Unicode MS" w:hAnsi="Arial" w:cs="Arial"/>
          <w:color w:val="000000"/>
          <w:sz w:val="18"/>
          <w:szCs w:val="18"/>
        </w:rPr>
        <w:t> </w:t>
      </w:r>
      <w:r w:rsidRPr="00C204E7">
        <w:rPr>
          <w:rFonts w:ascii="Arial" w:eastAsia="Arial Unicode MS" w:hAnsi="Arial" w:cs="Arial"/>
          <w:color w:val="000000"/>
          <w:sz w:val="18"/>
          <w:szCs w:val="18"/>
        </w:rPr>
        <w:t>weeks to an adequate trial of therapy and medication.</w:t>
      </w:r>
    </w:p>
    <w:p w14:paraId="34ECBA7A" w14:textId="104FFAA3" w:rsidR="00300FD9" w:rsidRPr="00550D3F" w:rsidRDefault="00300FD9" w:rsidP="00C204E7">
      <w:pPr>
        <w:numPr>
          <w:ilvl w:val="0"/>
          <w:numId w:val="55"/>
        </w:numPr>
        <w:ind w:hanging="480"/>
        <w:jc w:val="both"/>
        <w:outlineLvl w:val="0"/>
        <w:rPr>
          <w:rFonts w:ascii="Arial" w:hAnsi="Arial" w:cs="Arial"/>
          <w:sz w:val="18"/>
          <w:szCs w:val="18"/>
        </w:rPr>
      </w:pPr>
      <w:r w:rsidRPr="00C204E7">
        <w:rPr>
          <w:rFonts w:ascii="Arial" w:eastAsia="Arial Unicode MS" w:hAnsi="Arial" w:cs="Arial"/>
          <w:color w:val="000000"/>
          <w:sz w:val="18"/>
          <w:szCs w:val="18"/>
        </w:rPr>
        <w:t xml:space="preserve">Adverse events to </w:t>
      </w:r>
      <w:r w:rsidR="00AA09AC" w:rsidRPr="00C204E7">
        <w:rPr>
          <w:rFonts w:ascii="Arial" w:eastAsia="Arial Unicode MS" w:hAnsi="Arial" w:cs="Arial"/>
          <w:color w:val="000000"/>
          <w:sz w:val="18"/>
          <w:szCs w:val="18"/>
        </w:rPr>
        <w:t>f</w:t>
      </w:r>
      <w:r w:rsidRPr="00C204E7">
        <w:rPr>
          <w:rFonts w:ascii="Arial" w:eastAsia="Arial Unicode MS" w:hAnsi="Arial" w:cs="Arial"/>
          <w:color w:val="000000"/>
          <w:sz w:val="18"/>
          <w:szCs w:val="18"/>
        </w:rPr>
        <w:t>luoxetine/</w:t>
      </w:r>
      <w:r w:rsidR="00AA09AC" w:rsidRPr="00C204E7">
        <w:rPr>
          <w:rFonts w:ascii="Arial" w:eastAsia="Arial Unicode MS" w:hAnsi="Arial" w:cs="Arial"/>
          <w:color w:val="000000"/>
          <w:sz w:val="18"/>
          <w:szCs w:val="18"/>
        </w:rPr>
        <w:t>c</w:t>
      </w:r>
      <w:r w:rsidRPr="00C204E7">
        <w:rPr>
          <w:rFonts w:ascii="Arial" w:eastAsia="Arial Unicode MS" w:hAnsi="Arial" w:cs="Arial"/>
          <w:color w:val="000000"/>
          <w:sz w:val="18"/>
          <w:szCs w:val="18"/>
        </w:rPr>
        <w:t>italopram.</w:t>
      </w:r>
    </w:p>
    <w:p w14:paraId="2ABB5B59" w14:textId="07D777F9" w:rsidR="00903ED8" w:rsidRPr="00C204E7" w:rsidRDefault="00903ED8" w:rsidP="00361A2E">
      <w:pPr>
        <w:pStyle w:val="Body1"/>
        <w:ind w:left="540" w:hanging="540"/>
        <w:jc w:val="both"/>
        <w:rPr>
          <w:rFonts w:ascii="Arial" w:hAnsi="Arial" w:cs="Arial"/>
          <w:sz w:val="18"/>
        </w:rPr>
      </w:pPr>
    </w:p>
    <w:p w14:paraId="7C66D631" w14:textId="5D9693F1" w:rsidR="005D0857" w:rsidRPr="00C204E7" w:rsidRDefault="005D0857" w:rsidP="00F2379C">
      <w:pPr>
        <w:pStyle w:val="Body1"/>
        <w:jc w:val="both"/>
        <w:rPr>
          <w:rFonts w:ascii="Arial" w:hAnsi="Arial" w:cs="Arial"/>
          <w:sz w:val="18"/>
        </w:rPr>
      </w:pPr>
    </w:p>
    <w:p w14:paraId="70AC1ECD"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14.6 OBSESSIVE COMPULSIVE DISORDER (OCD)</w:t>
      </w:r>
    </w:p>
    <w:p w14:paraId="16268487" w14:textId="77777777" w:rsidR="00300FD9" w:rsidRPr="00D97C1D" w:rsidRDefault="00300FD9" w:rsidP="00361A2E">
      <w:pPr>
        <w:pStyle w:val="Body1"/>
        <w:jc w:val="both"/>
        <w:rPr>
          <w:rFonts w:ascii="Arial" w:hAnsi="Arial" w:cs="Arial"/>
          <w:sz w:val="16"/>
        </w:rPr>
      </w:pPr>
      <w:r w:rsidRPr="00D97C1D">
        <w:rPr>
          <w:rFonts w:ascii="Arial" w:hAnsi="Arial" w:cs="Arial"/>
          <w:sz w:val="16"/>
        </w:rPr>
        <w:t>F42.9</w:t>
      </w:r>
    </w:p>
    <w:p w14:paraId="5EB6F1CD" w14:textId="77777777" w:rsidR="00300FD9" w:rsidRPr="00C204E7" w:rsidRDefault="00300FD9" w:rsidP="00361A2E">
      <w:pPr>
        <w:pStyle w:val="Body1"/>
        <w:jc w:val="both"/>
        <w:rPr>
          <w:rFonts w:ascii="Arial" w:hAnsi="Arial" w:cs="Arial"/>
          <w:sz w:val="18"/>
        </w:rPr>
      </w:pPr>
    </w:p>
    <w:p w14:paraId="2B673F9B" w14:textId="77777777" w:rsidR="00300FD9" w:rsidRPr="00D97C1D" w:rsidRDefault="00300FD9" w:rsidP="00361A2E">
      <w:pPr>
        <w:pStyle w:val="Heading3"/>
        <w:jc w:val="both"/>
        <w:rPr>
          <w:rFonts w:ascii="Arial" w:hAnsi="Arial" w:cs="Arial"/>
        </w:rPr>
      </w:pPr>
      <w:r w:rsidRPr="00D97C1D">
        <w:rPr>
          <w:rFonts w:ascii="Arial" w:hAnsi="Arial" w:cs="Arial"/>
        </w:rPr>
        <w:t>DESCRIPTION</w:t>
      </w:r>
    </w:p>
    <w:p w14:paraId="32FFF9FF" w14:textId="77777777" w:rsidR="00300FD9" w:rsidRPr="00D97C1D" w:rsidRDefault="00300FD9" w:rsidP="00361A2E">
      <w:pPr>
        <w:pStyle w:val="Body1"/>
        <w:jc w:val="both"/>
        <w:rPr>
          <w:rFonts w:ascii="Arial" w:hAnsi="Arial" w:cs="Arial"/>
          <w:sz w:val="18"/>
        </w:rPr>
      </w:pPr>
      <w:r w:rsidRPr="005D0857">
        <w:rPr>
          <w:rFonts w:ascii="Arial" w:hAnsi="Arial" w:cs="Arial"/>
          <w:sz w:val="18"/>
          <w:u w:val="single"/>
        </w:rPr>
        <w:t>Obsessions</w:t>
      </w:r>
      <w:r w:rsidRPr="00D97C1D">
        <w:rPr>
          <w:rFonts w:ascii="Arial" w:hAnsi="Arial" w:cs="Arial"/>
          <w:sz w:val="18"/>
        </w:rPr>
        <w:t>:</w:t>
      </w:r>
    </w:p>
    <w:p w14:paraId="21267990" w14:textId="20A1294B" w:rsidR="00300FD9" w:rsidRPr="00D97C1D" w:rsidRDefault="00300FD9" w:rsidP="00361A2E">
      <w:pPr>
        <w:pStyle w:val="Body1"/>
        <w:jc w:val="both"/>
        <w:rPr>
          <w:rFonts w:ascii="Arial" w:hAnsi="Arial" w:cs="Arial"/>
          <w:sz w:val="18"/>
        </w:rPr>
      </w:pPr>
      <w:r w:rsidRPr="00D97C1D">
        <w:rPr>
          <w:rFonts w:ascii="Arial" w:hAnsi="Arial" w:cs="Arial"/>
          <w:sz w:val="18"/>
        </w:rPr>
        <w:t xml:space="preserve">These are persistently recurring thoughts, impulses or images that are experienced as intrusive, inappropriate and not simply excessive worries about realistic problems. Children may not experience these as </w:t>
      </w:r>
      <w:proofErr w:type="gramStart"/>
      <w:r w:rsidRPr="00D97C1D">
        <w:rPr>
          <w:rFonts w:ascii="Arial" w:hAnsi="Arial" w:cs="Arial"/>
          <w:sz w:val="18"/>
        </w:rPr>
        <w:t>distressing</w:t>
      </w:r>
      <w:proofErr w:type="gramEnd"/>
      <w:r w:rsidRPr="00D97C1D">
        <w:rPr>
          <w:rFonts w:ascii="Arial" w:hAnsi="Arial" w:cs="Arial"/>
          <w:sz w:val="18"/>
        </w:rPr>
        <w:t xml:space="preserve"> but the obsessions may interfere with day-to-day functioning. The child may try to suppress, ignore or neutralise them with another thought or action. Obsessions are not pleasurable or voluntary.</w:t>
      </w:r>
    </w:p>
    <w:p w14:paraId="791FA15D" w14:textId="77777777" w:rsidR="00C204E7" w:rsidRDefault="00C204E7" w:rsidP="00361A2E">
      <w:pPr>
        <w:pStyle w:val="Body1"/>
        <w:jc w:val="both"/>
        <w:rPr>
          <w:rFonts w:ascii="Arial" w:hAnsi="Arial" w:cs="Arial"/>
          <w:sz w:val="18"/>
          <w:u w:val="single"/>
        </w:rPr>
      </w:pPr>
    </w:p>
    <w:p w14:paraId="47E8A70C" w14:textId="7CE505E2" w:rsidR="00300FD9" w:rsidRPr="00D97C1D" w:rsidRDefault="00300FD9" w:rsidP="00361A2E">
      <w:pPr>
        <w:pStyle w:val="Body1"/>
        <w:jc w:val="both"/>
        <w:rPr>
          <w:rFonts w:ascii="Arial" w:hAnsi="Arial" w:cs="Arial"/>
          <w:sz w:val="18"/>
        </w:rPr>
      </w:pPr>
      <w:r w:rsidRPr="005D0857">
        <w:rPr>
          <w:rFonts w:ascii="Arial" w:hAnsi="Arial" w:cs="Arial"/>
          <w:sz w:val="18"/>
          <w:u w:val="single"/>
        </w:rPr>
        <w:t>Compulsions</w:t>
      </w:r>
      <w:r w:rsidRPr="00D97C1D">
        <w:rPr>
          <w:rFonts w:ascii="Arial" w:hAnsi="Arial" w:cs="Arial"/>
          <w:sz w:val="18"/>
        </w:rPr>
        <w:t>:</w:t>
      </w:r>
    </w:p>
    <w:p w14:paraId="435D56BE" w14:textId="61B9DABE" w:rsidR="00300FD9" w:rsidRPr="00D97C1D" w:rsidRDefault="00300FD9" w:rsidP="00361A2E">
      <w:pPr>
        <w:pStyle w:val="Body1"/>
        <w:jc w:val="both"/>
        <w:rPr>
          <w:rFonts w:ascii="Arial" w:hAnsi="Arial" w:cs="Arial"/>
          <w:sz w:val="18"/>
        </w:rPr>
      </w:pPr>
      <w:r w:rsidRPr="00D97C1D">
        <w:rPr>
          <w:rFonts w:ascii="Arial" w:hAnsi="Arial" w:cs="Arial"/>
          <w:sz w:val="18"/>
        </w:rPr>
        <w:t xml:space="preserve">Repetitive behaviours or mental acts that a person feels driven to perform in response to an obsession or according to a rigidly applied rule </w:t>
      </w:r>
      <w:proofErr w:type="gramStart"/>
      <w:r w:rsidRPr="00D97C1D">
        <w:rPr>
          <w:rFonts w:ascii="Arial" w:hAnsi="Arial" w:cs="Arial"/>
          <w:sz w:val="18"/>
        </w:rPr>
        <w:t>in order to</w:t>
      </w:r>
      <w:proofErr w:type="gramEnd"/>
      <w:r w:rsidRPr="00D97C1D">
        <w:rPr>
          <w:rFonts w:ascii="Arial" w:hAnsi="Arial" w:cs="Arial"/>
          <w:sz w:val="18"/>
        </w:rPr>
        <w:t xml:space="preserve"> reduce distress or to prevent some dreaded outcome. The behaviour or mental acts are not connected in a realistic way with what they </w:t>
      </w:r>
      <w:r w:rsidR="00AA09AC" w:rsidRPr="00D97C1D">
        <w:rPr>
          <w:rFonts w:ascii="Arial" w:hAnsi="Arial" w:cs="Arial"/>
          <w:sz w:val="18"/>
        </w:rPr>
        <w:t xml:space="preserve">are supposed </w:t>
      </w:r>
      <w:r w:rsidRPr="00D97C1D">
        <w:rPr>
          <w:rFonts w:ascii="Arial" w:hAnsi="Arial" w:cs="Arial"/>
          <w:sz w:val="18"/>
        </w:rPr>
        <w:t>to prevent or are excessive.</w:t>
      </w:r>
    </w:p>
    <w:p w14:paraId="6ED599A0" w14:textId="77777777" w:rsidR="00300FD9" w:rsidRPr="00D97C1D" w:rsidRDefault="00300FD9" w:rsidP="00361A2E">
      <w:pPr>
        <w:pStyle w:val="Body1"/>
        <w:jc w:val="both"/>
        <w:rPr>
          <w:rFonts w:ascii="Arial" w:hAnsi="Arial" w:cs="Arial"/>
          <w:sz w:val="18"/>
        </w:rPr>
      </w:pPr>
    </w:p>
    <w:p w14:paraId="59BFB636" w14:textId="32098337" w:rsidR="0080393B" w:rsidRDefault="00300FD9" w:rsidP="00361A2E">
      <w:pPr>
        <w:pStyle w:val="Body1"/>
        <w:jc w:val="both"/>
        <w:rPr>
          <w:rFonts w:ascii="Arial" w:hAnsi="Arial" w:cs="Arial"/>
          <w:sz w:val="18"/>
        </w:rPr>
      </w:pPr>
      <w:r w:rsidRPr="00D97C1D">
        <w:rPr>
          <w:rFonts w:ascii="Arial" w:hAnsi="Arial" w:cs="Arial"/>
          <w:sz w:val="18"/>
        </w:rPr>
        <w:t xml:space="preserve">Compulsions are easier to diagnose than obsessions in </w:t>
      </w:r>
      <w:r w:rsidR="0080393B" w:rsidRPr="00D97C1D">
        <w:rPr>
          <w:rFonts w:ascii="Arial" w:hAnsi="Arial" w:cs="Arial"/>
          <w:sz w:val="18"/>
        </w:rPr>
        <w:t>children,</w:t>
      </w:r>
      <w:r w:rsidRPr="00D97C1D">
        <w:rPr>
          <w:rFonts w:ascii="Arial" w:hAnsi="Arial" w:cs="Arial"/>
          <w:sz w:val="18"/>
        </w:rPr>
        <w:t xml:space="preserve"> as they are observable. Most children have both obsessions and compulsions. Adult symptoms are stable over time whereas children’s</w:t>
      </w:r>
      <w:r w:rsidR="0054313C" w:rsidRPr="00D97C1D">
        <w:rPr>
          <w:rFonts w:ascii="Arial" w:hAnsi="Arial" w:cs="Arial"/>
          <w:sz w:val="18"/>
        </w:rPr>
        <w:t xml:space="preserve"> may be</w:t>
      </w:r>
      <w:r w:rsidRPr="00D97C1D">
        <w:rPr>
          <w:rFonts w:ascii="Arial" w:hAnsi="Arial" w:cs="Arial"/>
          <w:sz w:val="18"/>
        </w:rPr>
        <w:t xml:space="preserve"> variable. The content differs and may reflect the different developmental stages. Adolescents have higher rates of sexual and religious obsessions than children</w:t>
      </w:r>
      <w:r w:rsidR="003C1495">
        <w:rPr>
          <w:rFonts w:ascii="Arial" w:hAnsi="Arial" w:cs="Arial"/>
          <w:sz w:val="18"/>
        </w:rPr>
        <w:t>,</w:t>
      </w:r>
      <w:r w:rsidRPr="00D97C1D">
        <w:rPr>
          <w:rFonts w:ascii="Arial" w:hAnsi="Arial" w:cs="Arial"/>
          <w:sz w:val="18"/>
        </w:rPr>
        <w:t xml:space="preserve"> and children and adolescents have more harm obsessions</w:t>
      </w:r>
      <w:r w:rsidR="0080393B">
        <w:rPr>
          <w:rFonts w:ascii="Arial" w:hAnsi="Arial" w:cs="Arial"/>
          <w:sz w:val="18"/>
        </w:rPr>
        <w:t>,</w:t>
      </w:r>
      <w:r w:rsidRPr="00D97C1D">
        <w:rPr>
          <w:rFonts w:ascii="Arial" w:hAnsi="Arial" w:cs="Arial"/>
          <w:sz w:val="18"/>
        </w:rPr>
        <w:t xml:space="preserve"> e.g. death or illness to self or loved ones, than adults.</w:t>
      </w:r>
    </w:p>
    <w:p w14:paraId="137390D4" w14:textId="31FBA6CE" w:rsidR="00300FD9" w:rsidRPr="00D97C1D" w:rsidRDefault="00300FD9" w:rsidP="00361A2E">
      <w:pPr>
        <w:pStyle w:val="Body1"/>
        <w:jc w:val="both"/>
        <w:rPr>
          <w:rFonts w:ascii="Arial" w:hAnsi="Arial" w:cs="Arial"/>
          <w:sz w:val="18"/>
        </w:rPr>
      </w:pPr>
    </w:p>
    <w:p w14:paraId="1D903F83" w14:textId="55C19774" w:rsidR="00300FD9" w:rsidRPr="00D97C1D" w:rsidRDefault="00300FD9" w:rsidP="00C204E7">
      <w:pPr>
        <w:pStyle w:val="Body1"/>
        <w:jc w:val="both"/>
        <w:rPr>
          <w:rFonts w:ascii="Arial" w:hAnsi="Arial" w:cs="Arial"/>
          <w:sz w:val="18"/>
          <w:szCs w:val="18"/>
        </w:rPr>
      </w:pPr>
      <w:r w:rsidRPr="00D97C1D">
        <w:rPr>
          <w:rFonts w:ascii="Arial" w:hAnsi="Arial" w:cs="Arial"/>
          <w:sz w:val="18"/>
          <w:szCs w:val="18"/>
        </w:rPr>
        <w:t>Comorbid conditions:</w:t>
      </w:r>
    </w:p>
    <w:p w14:paraId="41E15630" w14:textId="602A81A9" w:rsidR="00300FD9" w:rsidRPr="00D97C1D" w:rsidRDefault="00300FD9" w:rsidP="00C204E7">
      <w:pPr>
        <w:numPr>
          <w:ilvl w:val="0"/>
          <w:numId w:val="121"/>
        </w:numPr>
        <w:jc w:val="both"/>
        <w:outlineLvl w:val="0"/>
        <w:rPr>
          <w:rFonts w:ascii="Arial" w:eastAsia="Arial Unicode MS" w:hAnsi="Arial" w:cs="Arial"/>
          <w:color w:val="000000"/>
          <w:sz w:val="18"/>
        </w:rPr>
      </w:pPr>
      <w:r w:rsidRPr="00D97C1D">
        <w:rPr>
          <w:rFonts w:ascii="Arial" w:eastAsia="Arial Unicode MS" w:hAnsi="Arial" w:cs="Arial"/>
          <w:color w:val="000000"/>
          <w:sz w:val="18"/>
        </w:rPr>
        <w:t>rheumatic fever</w:t>
      </w:r>
      <w:r w:rsidR="0080393B">
        <w:rPr>
          <w:rFonts w:ascii="Arial" w:eastAsia="Arial Unicode MS" w:hAnsi="Arial" w:cs="Arial"/>
          <w:color w:val="000000"/>
          <w:sz w:val="18"/>
        </w:rPr>
        <w:t>,</w:t>
      </w:r>
    </w:p>
    <w:p w14:paraId="7CB441DB" w14:textId="59BD0E6E" w:rsidR="00300FD9" w:rsidRPr="00D97C1D" w:rsidRDefault="006B737E" w:rsidP="00C204E7">
      <w:pPr>
        <w:numPr>
          <w:ilvl w:val="0"/>
          <w:numId w:val="121"/>
        </w:numPr>
        <w:jc w:val="both"/>
        <w:outlineLvl w:val="0"/>
        <w:rPr>
          <w:rFonts w:ascii="Arial" w:eastAsia="Arial Unicode MS" w:hAnsi="Arial" w:cs="Arial"/>
          <w:color w:val="000000"/>
          <w:sz w:val="18"/>
        </w:rPr>
      </w:pPr>
      <w:r>
        <w:rPr>
          <w:rFonts w:ascii="Arial" w:eastAsia="Arial Unicode MS" w:hAnsi="Arial" w:cs="Arial"/>
          <w:color w:val="000000"/>
          <w:sz w:val="18"/>
        </w:rPr>
        <w:t>streptococcal throat infection [</w:t>
      </w:r>
      <w:r w:rsidR="00300FD9" w:rsidRPr="00D97C1D">
        <w:rPr>
          <w:rFonts w:ascii="Arial" w:eastAsia="Arial Unicode MS" w:hAnsi="Arial" w:cs="Arial"/>
          <w:color w:val="000000"/>
          <w:sz w:val="18"/>
        </w:rPr>
        <w:t>paediatric autoimmune neuropsychiatric disorders associated with st</w:t>
      </w:r>
      <w:r>
        <w:rPr>
          <w:rFonts w:ascii="Arial" w:eastAsia="Arial Unicode MS" w:hAnsi="Arial" w:cs="Arial"/>
          <w:color w:val="000000"/>
          <w:sz w:val="18"/>
        </w:rPr>
        <w:t>reptococcal infections (PANDAS)]</w:t>
      </w:r>
      <w:r w:rsidR="0080393B">
        <w:rPr>
          <w:rFonts w:ascii="Arial" w:eastAsia="Arial Unicode MS" w:hAnsi="Arial" w:cs="Arial"/>
          <w:color w:val="000000"/>
          <w:sz w:val="18"/>
        </w:rPr>
        <w:t>,</w:t>
      </w:r>
      <w:r w:rsidR="003C1495">
        <w:rPr>
          <w:rFonts w:ascii="Arial" w:eastAsia="Arial Unicode MS" w:hAnsi="Arial" w:cs="Arial"/>
          <w:color w:val="000000"/>
          <w:sz w:val="18"/>
        </w:rPr>
        <w:t xml:space="preserve"> and</w:t>
      </w:r>
    </w:p>
    <w:p w14:paraId="2A4F6745" w14:textId="0589A711" w:rsidR="00300FD9" w:rsidRPr="00D97C1D" w:rsidRDefault="00300FD9" w:rsidP="00C204E7">
      <w:pPr>
        <w:numPr>
          <w:ilvl w:val="0"/>
          <w:numId w:val="121"/>
        </w:numPr>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tic disorders, ADHD, anxiety and depressive disorders, ODD, </w:t>
      </w:r>
      <w:r w:rsidR="003C1495">
        <w:rPr>
          <w:rFonts w:ascii="Arial" w:eastAsia="Arial Unicode MS" w:hAnsi="Arial" w:cs="Arial"/>
          <w:color w:val="000000"/>
          <w:sz w:val="18"/>
        </w:rPr>
        <w:t xml:space="preserve">and </w:t>
      </w:r>
      <w:r w:rsidRPr="00D97C1D">
        <w:rPr>
          <w:rFonts w:ascii="Arial" w:eastAsia="Arial Unicode MS" w:hAnsi="Arial" w:cs="Arial"/>
          <w:color w:val="000000"/>
          <w:sz w:val="18"/>
        </w:rPr>
        <w:t>impulse-control disorders</w:t>
      </w:r>
      <w:r w:rsidR="006B737E">
        <w:rPr>
          <w:rFonts w:ascii="Arial" w:eastAsia="Arial Unicode MS" w:hAnsi="Arial" w:cs="Arial"/>
          <w:color w:val="000000"/>
          <w:sz w:val="18"/>
        </w:rPr>
        <w:t>.</w:t>
      </w:r>
    </w:p>
    <w:p w14:paraId="43398D85" w14:textId="77777777" w:rsidR="00300FD9" w:rsidRPr="00C204E7" w:rsidRDefault="00300FD9" w:rsidP="00361A2E">
      <w:pPr>
        <w:jc w:val="both"/>
        <w:outlineLvl w:val="0"/>
        <w:rPr>
          <w:rFonts w:ascii="Arial" w:hAnsi="Arial" w:cs="Arial"/>
          <w:color w:val="000000"/>
          <w:sz w:val="18"/>
        </w:rPr>
      </w:pPr>
    </w:p>
    <w:p w14:paraId="11F6FDC9"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DIAGNOSTIC CRITERIA</w:t>
      </w:r>
      <w:r w:rsidR="00903ED8" w:rsidRPr="00D97C1D">
        <w:rPr>
          <w:rFonts w:ascii="Arial" w:hAnsi="Arial" w:cs="Arial"/>
          <w:b/>
          <w:sz w:val="20"/>
          <w:lang w:val="en-US"/>
        </w:rPr>
        <w:t xml:space="preserve"> (DSM 5)</w:t>
      </w:r>
    </w:p>
    <w:p w14:paraId="4B72D306" w14:textId="49FB0BDC" w:rsidR="00300FD9" w:rsidRPr="00D97C1D" w:rsidRDefault="00300FD9" w:rsidP="00361A2E">
      <w:pPr>
        <w:jc w:val="both"/>
        <w:outlineLvl w:val="0"/>
        <w:rPr>
          <w:rFonts w:ascii="Arial" w:hAnsi="Arial" w:cs="Arial"/>
          <w:color w:val="000000"/>
          <w:sz w:val="18"/>
        </w:rPr>
      </w:pPr>
      <w:r w:rsidRPr="00D97C1D">
        <w:rPr>
          <w:rFonts w:ascii="Arial" w:hAnsi="Arial" w:cs="Arial"/>
          <w:color w:val="000000"/>
          <w:sz w:val="18"/>
        </w:rPr>
        <w:t>This requires the presence of obsessions</w:t>
      </w:r>
      <w:r w:rsidR="00144B34">
        <w:rPr>
          <w:rFonts w:ascii="Arial" w:hAnsi="Arial" w:cs="Arial"/>
          <w:color w:val="000000"/>
          <w:sz w:val="18"/>
        </w:rPr>
        <w:t>,</w:t>
      </w:r>
      <w:r w:rsidRPr="00D97C1D">
        <w:rPr>
          <w:rFonts w:ascii="Arial" w:hAnsi="Arial" w:cs="Arial"/>
          <w:color w:val="000000"/>
          <w:sz w:val="18"/>
        </w:rPr>
        <w:t xml:space="preserve"> compulsions or both that are time-consuming or cause distress or functional impairment. </w:t>
      </w:r>
      <w:r w:rsidR="0054313C" w:rsidRPr="00D97C1D">
        <w:rPr>
          <w:rFonts w:ascii="Arial" w:hAnsi="Arial" w:cs="Arial"/>
          <w:color w:val="000000"/>
          <w:sz w:val="18"/>
        </w:rPr>
        <w:t>General m</w:t>
      </w:r>
      <w:r w:rsidRPr="00D97C1D">
        <w:rPr>
          <w:rFonts w:ascii="Arial" w:hAnsi="Arial" w:cs="Arial"/>
          <w:color w:val="000000"/>
          <w:sz w:val="18"/>
        </w:rPr>
        <w:t xml:space="preserve">edical illnesses, other </w:t>
      </w:r>
      <w:r w:rsidR="0054313C" w:rsidRPr="00D97C1D">
        <w:rPr>
          <w:rFonts w:ascii="Arial" w:hAnsi="Arial" w:cs="Arial"/>
          <w:color w:val="000000"/>
          <w:sz w:val="18"/>
        </w:rPr>
        <w:t>psychiatric</w:t>
      </w:r>
      <w:r w:rsidRPr="00D97C1D">
        <w:rPr>
          <w:rFonts w:ascii="Arial" w:hAnsi="Arial" w:cs="Arial"/>
          <w:color w:val="000000"/>
          <w:sz w:val="18"/>
        </w:rPr>
        <w:t xml:space="preserve"> disorders and the effects of substances should be excluded. Specifiers include the degree of insight and presence of tic disorders.</w:t>
      </w:r>
    </w:p>
    <w:p w14:paraId="0F166034" w14:textId="3F02DA21" w:rsidR="00837FB1" w:rsidRPr="00D97C1D" w:rsidRDefault="00837FB1" w:rsidP="00361A2E">
      <w:pPr>
        <w:jc w:val="both"/>
        <w:outlineLvl w:val="0"/>
        <w:rPr>
          <w:rFonts w:ascii="Arial" w:hAnsi="Arial" w:cs="Arial"/>
          <w:color w:val="000000"/>
          <w:sz w:val="18"/>
        </w:rPr>
      </w:pPr>
    </w:p>
    <w:p w14:paraId="68756841" w14:textId="77777777" w:rsidR="00300FD9" w:rsidRPr="00D97C1D" w:rsidRDefault="00300FD9" w:rsidP="00361A2E">
      <w:pPr>
        <w:jc w:val="both"/>
        <w:outlineLvl w:val="0"/>
        <w:rPr>
          <w:rFonts w:ascii="Arial" w:eastAsia="Arial Unicode MS" w:hAnsi="Arial" w:cs="Arial"/>
          <w:b/>
          <w:color w:val="000000"/>
          <w:sz w:val="20"/>
          <w:szCs w:val="20"/>
        </w:rPr>
      </w:pPr>
      <w:r w:rsidRPr="00D97C1D">
        <w:rPr>
          <w:rFonts w:ascii="Arial" w:eastAsia="Arial Unicode MS" w:hAnsi="Arial" w:cs="Arial"/>
          <w:b/>
          <w:color w:val="000000"/>
          <w:sz w:val="20"/>
          <w:szCs w:val="20"/>
        </w:rPr>
        <w:t>GENERAL AND SUPPORTIVE MEASURES</w:t>
      </w:r>
    </w:p>
    <w:p w14:paraId="7B2D7CBF" w14:textId="7777777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 xml:space="preserve">Provide </w:t>
      </w:r>
      <w:r w:rsidR="0054313C" w:rsidRPr="00D97C1D">
        <w:rPr>
          <w:rFonts w:ascii="Arial" w:eastAsia="Times New Roman" w:hAnsi="Arial" w:cs="Arial"/>
          <w:color w:val="auto"/>
          <w:sz w:val="18"/>
          <w:szCs w:val="18"/>
          <w:lang w:val="en-US" w:eastAsia="en-US"/>
        </w:rPr>
        <w:t>c</w:t>
      </w:r>
      <w:r w:rsidRPr="00D97C1D">
        <w:rPr>
          <w:rFonts w:ascii="Arial" w:eastAsia="Times New Roman" w:hAnsi="Arial" w:cs="Arial"/>
          <w:color w:val="auto"/>
          <w:sz w:val="18"/>
          <w:szCs w:val="18"/>
          <w:lang w:val="en-US" w:eastAsia="en-US"/>
        </w:rPr>
        <w:t xml:space="preserve">ognitive </w:t>
      </w:r>
      <w:proofErr w:type="spellStart"/>
      <w:r w:rsidR="0054313C" w:rsidRPr="00D97C1D">
        <w:rPr>
          <w:rFonts w:ascii="Arial" w:eastAsia="Times New Roman" w:hAnsi="Arial" w:cs="Arial"/>
          <w:color w:val="auto"/>
          <w:sz w:val="18"/>
          <w:szCs w:val="18"/>
          <w:lang w:val="en-US" w:eastAsia="en-US"/>
        </w:rPr>
        <w:t>b</w:t>
      </w:r>
      <w:r w:rsidRPr="00D97C1D">
        <w:rPr>
          <w:rFonts w:ascii="Arial" w:eastAsia="Times New Roman" w:hAnsi="Arial" w:cs="Arial"/>
          <w:color w:val="auto"/>
          <w:sz w:val="18"/>
          <w:szCs w:val="18"/>
          <w:lang w:val="en-US" w:eastAsia="en-US"/>
        </w:rPr>
        <w:t>ehavioural</w:t>
      </w:r>
      <w:proofErr w:type="spellEnd"/>
      <w:r w:rsidRPr="00D97C1D">
        <w:rPr>
          <w:rFonts w:ascii="Arial" w:eastAsia="Times New Roman" w:hAnsi="Arial" w:cs="Arial"/>
          <w:color w:val="auto"/>
          <w:sz w:val="18"/>
          <w:szCs w:val="18"/>
          <w:lang w:val="en-US" w:eastAsia="en-US"/>
        </w:rPr>
        <w:t xml:space="preserve"> </w:t>
      </w:r>
      <w:r w:rsidR="0054313C" w:rsidRPr="00D97C1D">
        <w:rPr>
          <w:rFonts w:ascii="Arial" w:eastAsia="Times New Roman" w:hAnsi="Arial" w:cs="Arial"/>
          <w:color w:val="auto"/>
          <w:sz w:val="18"/>
          <w:szCs w:val="18"/>
          <w:lang w:val="en-US" w:eastAsia="en-US"/>
        </w:rPr>
        <w:t>t</w:t>
      </w:r>
      <w:r w:rsidRPr="00D97C1D">
        <w:rPr>
          <w:rFonts w:ascii="Arial" w:eastAsia="Times New Roman" w:hAnsi="Arial" w:cs="Arial"/>
          <w:color w:val="auto"/>
          <w:sz w:val="18"/>
          <w:szCs w:val="18"/>
          <w:lang w:val="en-US" w:eastAsia="en-US"/>
        </w:rPr>
        <w:t>herapy (CBT), if available and appropriate.</w:t>
      </w:r>
    </w:p>
    <w:p w14:paraId="1B17A440" w14:textId="624BEC9E" w:rsidR="00300FD9"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Exposure-based interventions</w:t>
      </w:r>
      <w:r w:rsidR="0054313C" w:rsidRPr="00D97C1D">
        <w:rPr>
          <w:rFonts w:ascii="Arial" w:eastAsia="Times New Roman" w:hAnsi="Arial" w:cs="Arial"/>
          <w:color w:val="auto"/>
          <w:sz w:val="18"/>
          <w:szCs w:val="18"/>
          <w:lang w:val="en-US" w:eastAsia="en-US"/>
        </w:rPr>
        <w:t xml:space="preserve"> (</w:t>
      </w:r>
      <w:r w:rsidRPr="00D97C1D">
        <w:rPr>
          <w:rFonts w:ascii="Arial" w:eastAsia="Times New Roman" w:hAnsi="Arial" w:cs="Arial"/>
          <w:color w:val="auto"/>
          <w:sz w:val="18"/>
          <w:szCs w:val="18"/>
          <w:lang w:val="en-US" w:eastAsia="en-US"/>
        </w:rPr>
        <w:t xml:space="preserve">e.g. contact with </w:t>
      </w:r>
      <w:r w:rsidR="008D0A44">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dirt</w:t>
      </w:r>
      <w:r w:rsidR="008D0A44">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in a child with contamination fears</w:t>
      </w:r>
      <w:r w:rsidR="0054313C" w:rsidRPr="00D97C1D">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thought stopping techniques, </w:t>
      </w:r>
      <w:r w:rsidR="008D0A44">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response prevention</w:t>
      </w:r>
      <w:r w:rsidR="008D0A44">
        <w:rPr>
          <w:rFonts w:ascii="Arial" w:eastAsia="Times New Roman" w:hAnsi="Arial" w:cs="Arial"/>
          <w:color w:val="auto"/>
          <w:sz w:val="18"/>
          <w:szCs w:val="18"/>
          <w:lang w:val="en-US" w:eastAsia="en-US"/>
        </w:rPr>
        <w:t>’</w:t>
      </w:r>
      <w:r w:rsidR="0054313C" w:rsidRPr="00D97C1D">
        <w:rPr>
          <w:rFonts w:ascii="Arial" w:eastAsia="Times New Roman" w:hAnsi="Arial" w:cs="Arial"/>
          <w:color w:val="auto"/>
          <w:sz w:val="18"/>
          <w:szCs w:val="18"/>
          <w:lang w:val="en-US" w:eastAsia="en-US"/>
        </w:rPr>
        <w:t xml:space="preserve"> (</w:t>
      </w:r>
      <w:r w:rsidRPr="00D97C1D">
        <w:rPr>
          <w:rFonts w:ascii="Arial" w:eastAsia="Times New Roman" w:hAnsi="Arial" w:cs="Arial"/>
          <w:color w:val="auto"/>
          <w:sz w:val="18"/>
          <w:szCs w:val="18"/>
          <w:lang w:val="en-US" w:eastAsia="en-US"/>
        </w:rPr>
        <w:t>i.e. blocking of rituals</w:t>
      </w:r>
      <w:r w:rsidR="0054313C" w:rsidRPr="00D97C1D">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w:t>
      </w:r>
    </w:p>
    <w:p w14:paraId="7504DE46" w14:textId="15C14F01" w:rsidR="00300FD9" w:rsidRPr="00D97C1D" w:rsidRDefault="009E646A" w:rsidP="00361A2E">
      <w:pPr>
        <w:pStyle w:val="Body1"/>
        <w:jc w:val="both"/>
        <w:rPr>
          <w:rFonts w:ascii="Arial" w:hAnsi="Arial" w:cs="Arial"/>
          <w:sz w:val="18"/>
        </w:rPr>
      </w:pPr>
      <w:r w:rsidRPr="00D97C1D">
        <w:rPr>
          <w:rFonts w:ascii="Arial" w:hAnsi="Arial" w:cs="Arial"/>
          <w:sz w:val="18"/>
        </w:rPr>
        <w:t>A suitably qualified professional should carry out these interventions</w:t>
      </w:r>
      <w:r w:rsidR="00300FD9" w:rsidRPr="00D97C1D">
        <w:rPr>
          <w:rFonts w:ascii="Arial" w:hAnsi="Arial" w:cs="Arial"/>
          <w:sz w:val="18"/>
        </w:rPr>
        <w:t>.</w:t>
      </w:r>
    </w:p>
    <w:p w14:paraId="2C68866B" w14:textId="77777777" w:rsidR="00F2379C" w:rsidRPr="00C204E7" w:rsidRDefault="00F2379C" w:rsidP="00361A2E">
      <w:pPr>
        <w:pStyle w:val="Body1"/>
        <w:jc w:val="both"/>
        <w:rPr>
          <w:rFonts w:ascii="Arial" w:hAnsi="Arial" w:cs="Arial"/>
          <w:sz w:val="18"/>
        </w:rPr>
      </w:pPr>
    </w:p>
    <w:p w14:paraId="56D01804" w14:textId="2D0ED0AF" w:rsidR="00300FD9" w:rsidRPr="00D97C1D" w:rsidRDefault="00300FD9" w:rsidP="00361A2E">
      <w:pPr>
        <w:pStyle w:val="Body1"/>
        <w:jc w:val="both"/>
        <w:rPr>
          <w:rFonts w:ascii="Arial" w:hAnsi="Arial" w:cs="Arial"/>
          <w:b/>
          <w:sz w:val="20"/>
        </w:rPr>
      </w:pPr>
      <w:r w:rsidRPr="00D97C1D">
        <w:rPr>
          <w:rFonts w:ascii="Arial" w:hAnsi="Arial" w:cs="Arial"/>
          <w:b/>
          <w:sz w:val="20"/>
        </w:rPr>
        <w:t>MEDICATION TREATMENT</w:t>
      </w:r>
    </w:p>
    <w:p w14:paraId="08364393" w14:textId="0C8F63A1" w:rsidR="00300FD9" w:rsidRDefault="00300FD9" w:rsidP="00361A2E">
      <w:pPr>
        <w:pStyle w:val="Body1"/>
        <w:jc w:val="both"/>
        <w:rPr>
          <w:rFonts w:ascii="Arial" w:hAnsi="Arial" w:cs="Arial"/>
          <w:sz w:val="18"/>
          <w:szCs w:val="18"/>
        </w:rPr>
      </w:pPr>
      <w:r w:rsidRPr="00D97C1D">
        <w:rPr>
          <w:rFonts w:ascii="Arial" w:hAnsi="Arial" w:cs="Arial"/>
          <w:sz w:val="18"/>
          <w:szCs w:val="18"/>
        </w:rPr>
        <w:t>OCD in children and adolescents is often resistant to treatment and high dosages of medication are often needed for long periods. Full therapeutic effect may take up to 8</w:t>
      </w:r>
      <w:r w:rsidR="008D0A44">
        <w:rPr>
          <w:rFonts w:ascii="Arial" w:hAnsi="Arial" w:cs="Arial"/>
          <w:sz w:val="18"/>
          <w:szCs w:val="18"/>
        </w:rPr>
        <w:t>–</w:t>
      </w:r>
      <w:r w:rsidRPr="00D97C1D">
        <w:rPr>
          <w:rFonts w:ascii="Arial" w:hAnsi="Arial" w:cs="Arial"/>
          <w:sz w:val="18"/>
          <w:szCs w:val="18"/>
        </w:rPr>
        <w:t>12</w:t>
      </w:r>
      <w:r w:rsidR="008D0A44">
        <w:rPr>
          <w:rFonts w:ascii="Arial" w:hAnsi="Arial" w:cs="Arial"/>
          <w:sz w:val="18"/>
          <w:szCs w:val="18"/>
        </w:rPr>
        <w:t> </w:t>
      </w:r>
      <w:r w:rsidRPr="00D97C1D">
        <w:rPr>
          <w:rFonts w:ascii="Arial" w:hAnsi="Arial" w:cs="Arial"/>
          <w:sz w:val="18"/>
          <w:szCs w:val="18"/>
        </w:rPr>
        <w:t>weeks. Dosages should be gradually increased.</w:t>
      </w:r>
    </w:p>
    <w:p w14:paraId="7B291E1C" w14:textId="77777777" w:rsidR="0080393B" w:rsidRPr="00D97C1D" w:rsidRDefault="0080393B" w:rsidP="00361A2E">
      <w:pPr>
        <w:pStyle w:val="Body1"/>
        <w:jc w:val="both"/>
        <w:rPr>
          <w:rFonts w:ascii="Arial" w:hAnsi="Arial" w:cs="Arial"/>
          <w:sz w:val="18"/>
          <w:szCs w:val="18"/>
        </w:rPr>
      </w:pPr>
    </w:p>
    <w:p w14:paraId="1B65EE57" w14:textId="05D508CB" w:rsidR="00903ED8" w:rsidRPr="00C204E7" w:rsidRDefault="00300FD9" w:rsidP="00A90DD8">
      <w:pPr>
        <w:pStyle w:val="Body1"/>
        <w:numPr>
          <w:ilvl w:val="0"/>
          <w:numId w:val="60"/>
        </w:numPr>
        <w:ind w:left="360"/>
        <w:jc w:val="both"/>
        <w:rPr>
          <w:rFonts w:ascii="Arial" w:hAnsi="Arial" w:cs="Arial"/>
          <w:sz w:val="18"/>
          <w:szCs w:val="18"/>
        </w:rPr>
      </w:pPr>
      <w:r w:rsidRPr="00D97C1D">
        <w:rPr>
          <w:rFonts w:ascii="Arial" w:hAnsi="Arial" w:cs="Arial"/>
          <w:sz w:val="18"/>
          <w:szCs w:val="18"/>
        </w:rPr>
        <w:t>Fluoxetine, oral, 0.5</w:t>
      </w:r>
      <w:r w:rsidR="008D0A44">
        <w:rPr>
          <w:rFonts w:ascii="Arial" w:hAnsi="Arial" w:cs="Arial"/>
          <w:sz w:val="18"/>
          <w:szCs w:val="18"/>
        </w:rPr>
        <w:t> </w:t>
      </w:r>
      <w:r w:rsidRPr="00D97C1D">
        <w:rPr>
          <w:rFonts w:ascii="Arial" w:hAnsi="Arial" w:cs="Arial"/>
          <w:sz w:val="18"/>
          <w:szCs w:val="18"/>
        </w:rPr>
        <w:t>mg/kg/day</w:t>
      </w:r>
      <w:r w:rsidR="00A90DD8">
        <w:rPr>
          <w:rFonts w:ascii="Arial" w:hAnsi="Arial" w:cs="Arial"/>
          <w:sz w:val="18"/>
          <w:szCs w:val="18"/>
        </w:rPr>
        <w:t>.</w:t>
      </w:r>
    </w:p>
    <w:p w14:paraId="30752DC3" w14:textId="32AA7135" w:rsidR="00903ED8" w:rsidRPr="00D97C1D" w:rsidRDefault="00903ED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20–40</w:t>
      </w:r>
      <w:r w:rsidR="008D0A44">
        <w:rPr>
          <w:rFonts w:ascii="Arial" w:eastAsia="Arial Unicode MS" w:hAnsi="Arial" w:cs="Arial"/>
          <w:color w:val="000000"/>
          <w:sz w:val="18"/>
        </w:rPr>
        <w:t> </w:t>
      </w:r>
      <w:r w:rsidRPr="00D97C1D">
        <w:rPr>
          <w:rFonts w:ascii="Arial" w:eastAsia="Arial Unicode MS" w:hAnsi="Arial" w:cs="Arial"/>
          <w:color w:val="000000"/>
          <w:sz w:val="18"/>
        </w:rPr>
        <w:t>mg daily.</w:t>
      </w:r>
    </w:p>
    <w:p w14:paraId="1A69677C" w14:textId="74E0184D" w:rsidR="00903ED8" w:rsidRPr="00D97C1D" w:rsidRDefault="00903ED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dose: 20–40</w:t>
      </w:r>
      <w:r w:rsidR="008D0A44">
        <w:rPr>
          <w:rFonts w:ascii="Arial" w:eastAsia="Arial Unicode MS" w:hAnsi="Arial" w:cs="Arial"/>
          <w:color w:val="000000"/>
          <w:sz w:val="18"/>
        </w:rPr>
        <w:t> </w:t>
      </w:r>
      <w:r w:rsidRPr="00D97C1D">
        <w:rPr>
          <w:rFonts w:ascii="Arial" w:eastAsia="Arial Unicode MS" w:hAnsi="Arial" w:cs="Arial"/>
          <w:color w:val="000000"/>
          <w:sz w:val="18"/>
        </w:rPr>
        <w:t>mg</w:t>
      </w:r>
      <w:r w:rsidR="00A90DD8">
        <w:rPr>
          <w:rFonts w:ascii="Arial" w:eastAsia="Arial Unicode MS" w:hAnsi="Arial" w:cs="Arial"/>
          <w:color w:val="000000"/>
          <w:sz w:val="18"/>
        </w:rPr>
        <w:t>.</w:t>
      </w:r>
    </w:p>
    <w:p w14:paraId="58B3CB20" w14:textId="77777777" w:rsidR="00300FD9" w:rsidRPr="00C204E7" w:rsidRDefault="00300FD9" w:rsidP="00C204E7">
      <w:pPr>
        <w:pStyle w:val="Body1"/>
        <w:jc w:val="both"/>
        <w:rPr>
          <w:rFonts w:ascii="Arial" w:hAnsi="Arial" w:cs="Arial"/>
          <w:sz w:val="18"/>
          <w:szCs w:val="18"/>
        </w:rPr>
      </w:pPr>
    </w:p>
    <w:p w14:paraId="0484649E" w14:textId="77F56FD0" w:rsidR="00D07167" w:rsidRDefault="00D07167" w:rsidP="00361A2E">
      <w:pPr>
        <w:pStyle w:val="Body1"/>
        <w:jc w:val="both"/>
        <w:rPr>
          <w:rFonts w:ascii="Arial" w:hAnsi="Arial" w:cs="Arial"/>
          <w:color w:val="auto"/>
          <w:sz w:val="18"/>
        </w:rPr>
      </w:pPr>
      <w:r w:rsidRPr="00D97C1D">
        <w:rPr>
          <w:rFonts w:ascii="Arial" w:hAnsi="Arial" w:cs="Arial"/>
          <w:color w:val="auto"/>
          <w:sz w:val="18"/>
        </w:rPr>
        <w:t>However, fluoxetine may only be available in 20</w:t>
      </w:r>
      <w:r w:rsidR="008D0A44">
        <w:rPr>
          <w:rFonts w:ascii="Arial" w:hAnsi="Arial" w:cs="Arial"/>
          <w:color w:val="auto"/>
          <w:sz w:val="18"/>
        </w:rPr>
        <w:t> </w:t>
      </w:r>
      <w:r w:rsidRPr="00D97C1D">
        <w:rPr>
          <w:rFonts w:ascii="Arial" w:hAnsi="Arial" w:cs="Arial"/>
          <w:color w:val="auto"/>
          <w:sz w:val="18"/>
        </w:rPr>
        <w:t>mg capsules, in which case citalopram tablets can be used initially, titrated to 20</w:t>
      </w:r>
      <w:r w:rsidR="008D0A44">
        <w:rPr>
          <w:rFonts w:ascii="Arial" w:hAnsi="Arial" w:cs="Arial"/>
          <w:color w:val="auto"/>
          <w:sz w:val="18"/>
        </w:rPr>
        <w:t> </w:t>
      </w:r>
      <w:r w:rsidRPr="00D97C1D">
        <w:rPr>
          <w:rFonts w:ascii="Arial" w:hAnsi="Arial" w:cs="Arial"/>
          <w:color w:val="auto"/>
          <w:sz w:val="18"/>
        </w:rPr>
        <w:t xml:space="preserve">mg and then changed to </w:t>
      </w:r>
      <w:r w:rsidR="008D0A44">
        <w:rPr>
          <w:rFonts w:ascii="Arial" w:hAnsi="Arial" w:cs="Arial"/>
          <w:color w:val="auto"/>
          <w:sz w:val="18"/>
        </w:rPr>
        <w:t>f</w:t>
      </w:r>
      <w:r w:rsidRPr="00D97C1D">
        <w:rPr>
          <w:rFonts w:ascii="Arial" w:hAnsi="Arial" w:cs="Arial"/>
          <w:color w:val="auto"/>
          <w:sz w:val="18"/>
        </w:rPr>
        <w:t>luoxetine 20</w:t>
      </w:r>
      <w:r w:rsidR="008D0A44">
        <w:rPr>
          <w:rFonts w:ascii="Arial" w:hAnsi="Arial" w:cs="Arial"/>
          <w:color w:val="auto"/>
          <w:sz w:val="18"/>
        </w:rPr>
        <w:t> </w:t>
      </w:r>
      <w:r w:rsidR="00A90DD8">
        <w:rPr>
          <w:rFonts w:ascii="Arial" w:hAnsi="Arial" w:cs="Arial"/>
          <w:color w:val="auto"/>
          <w:sz w:val="18"/>
        </w:rPr>
        <w:t>mg.</w:t>
      </w:r>
    </w:p>
    <w:p w14:paraId="6614BAA4" w14:textId="77777777" w:rsidR="00300FD9" w:rsidRPr="00D97C1D" w:rsidRDefault="00903ED8" w:rsidP="00361A2E">
      <w:pPr>
        <w:pStyle w:val="Body1"/>
        <w:jc w:val="both"/>
        <w:rPr>
          <w:rFonts w:ascii="Arial" w:hAnsi="Arial" w:cs="Arial"/>
          <w:b/>
          <w:color w:val="auto"/>
          <w:sz w:val="18"/>
          <w:szCs w:val="18"/>
        </w:rPr>
      </w:pPr>
      <w:r w:rsidRPr="00D97C1D">
        <w:rPr>
          <w:rFonts w:ascii="Arial" w:hAnsi="Arial" w:cs="Arial"/>
          <w:b/>
          <w:color w:val="auto"/>
          <w:sz w:val="18"/>
          <w:szCs w:val="18"/>
        </w:rPr>
        <w:t>OR</w:t>
      </w:r>
    </w:p>
    <w:p w14:paraId="44491D17" w14:textId="1DCF7ED8" w:rsidR="00300FD9" w:rsidRPr="00D97C1D" w:rsidRDefault="00300FD9" w:rsidP="00361A2E">
      <w:pPr>
        <w:pStyle w:val="Body1"/>
        <w:numPr>
          <w:ilvl w:val="0"/>
          <w:numId w:val="60"/>
        </w:numPr>
        <w:ind w:left="360"/>
        <w:jc w:val="both"/>
        <w:rPr>
          <w:rFonts w:ascii="Arial" w:hAnsi="Arial" w:cs="Arial"/>
          <w:sz w:val="18"/>
          <w:szCs w:val="18"/>
        </w:rPr>
      </w:pPr>
      <w:r w:rsidRPr="00D97C1D">
        <w:rPr>
          <w:rFonts w:ascii="Arial" w:hAnsi="Arial" w:cs="Arial"/>
          <w:sz w:val="18"/>
          <w:szCs w:val="18"/>
        </w:rPr>
        <w:t>Citalopram, oral, 0.4</w:t>
      </w:r>
      <w:r w:rsidR="008D0A44">
        <w:rPr>
          <w:rFonts w:ascii="Arial" w:hAnsi="Arial" w:cs="Arial"/>
          <w:sz w:val="18"/>
          <w:szCs w:val="18"/>
        </w:rPr>
        <w:t> </w:t>
      </w:r>
      <w:r w:rsidRPr="00D97C1D">
        <w:rPr>
          <w:rFonts w:ascii="Arial" w:hAnsi="Arial" w:cs="Arial"/>
          <w:sz w:val="18"/>
          <w:szCs w:val="18"/>
        </w:rPr>
        <w:t>mg/kg/day</w:t>
      </w:r>
      <w:r w:rsidR="00A90DD8">
        <w:rPr>
          <w:rFonts w:ascii="Arial" w:hAnsi="Arial" w:cs="Arial"/>
          <w:sz w:val="18"/>
          <w:szCs w:val="18"/>
        </w:rPr>
        <w:t>.</w:t>
      </w:r>
    </w:p>
    <w:p w14:paraId="43EDCA54" w14:textId="3C41D6BF"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5–40</w:t>
      </w:r>
      <w:r w:rsidR="008D0A44">
        <w:rPr>
          <w:rFonts w:ascii="Arial" w:eastAsia="Arial Unicode MS" w:hAnsi="Arial" w:cs="Arial"/>
          <w:color w:val="000000"/>
          <w:sz w:val="18"/>
        </w:rPr>
        <w:t> </w:t>
      </w:r>
      <w:r w:rsidRPr="00D97C1D">
        <w:rPr>
          <w:rFonts w:ascii="Arial" w:eastAsia="Arial Unicode MS" w:hAnsi="Arial" w:cs="Arial"/>
          <w:color w:val="000000"/>
          <w:sz w:val="18"/>
        </w:rPr>
        <w:t>mg daily</w:t>
      </w:r>
      <w:r w:rsidR="00A90DD8">
        <w:rPr>
          <w:rFonts w:ascii="Arial" w:eastAsia="Arial Unicode MS" w:hAnsi="Arial" w:cs="Arial"/>
          <w:color w:val="000000"/>
          <w:sz w:val="18"/>
        </w:rPr>
        <w:t>.</w:t>
      </w:r>
    </w:p>
    <w:p w14:paraId="1477E397" w14:textId="44D832A8"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dose: 10–20</w:t>
      </w:r>
      <w:r w:rsidR="008D0A44">
        <w:rPr>
          <w:rFonts w:ascii="Arial" w:eastAsia="Arial Unicode MS" w:hAnsi="Arial" w:cs="Arial"/>
          <w:color w:val="000000"/>
          <w:sz w:val="18"/>
        </w:rPr>
        <w:t> </w:t>
      </w:r>
      <w:r w:rsidRPr="00D97C1D">
        <w:rPr>
          <w:rFonts w:ascii="Arial" w:eastAsia="Arial Unicode MS" w:hAnsi="Arial" w:cs="Arial"/>
          <w:color w:val="000000"/>
          <w:sz w:val="18"/>
        </w:rPr>
        <w:t>mg/day</w:t>
      </w:r>
      <w:r w:rsidR="00A90DD8">
        <w:rPr>
          <w:rFonts w:ascii="Arial" w:eastAsia="Arial Unicode MS" w:hAnsi="Arial" w:cs="Arial"/>
          <w:color w:val="000000"/>
          <w:sz w:val="18"/>
        </w:rPr>
        <w:t>.</w:t>
      </w:r>
    </w:p>
    <w:p w14:paraId="2A5E082D" w14:textId="351C25A2" w:rsidR="00300FD9" w:rsidRPr="00D97C1D" w:rsidRDefault="00300FD9" w:rsidP="00361A2E">
      <w:pPr>
        <w:pStyle w:val="Body1"/>
        <w:jc w:val="both"/>
        <w:rPr>
          <w:rFonts w:ascii="Arial" w:hAnsi="Arial" w:cs="Arial"/>
          <w:color w:val="auto"/>
        </w:rPr>
      </w:pPr>
      <w:r w:rsidRPr="00D97C1D">
        <w:rPr>
          <w:rFonts w:ascii="Arial" w:hAnsi="Arial" w:cs="Arial"/>
          <w:color w:val="auto"/>
          <w:sz w:val="18"/>
          <w:u w:val="single"/>
        </w:rPr>
        <w:t>Duration of treatmen</w:t>
      </w:r>
      <w:r w:rsidRPr="005E4806">
        <w:rPr>
          <w:rFonts w:ascii="Arial" w:hAnsi="Arial" w:cs="Arial"/>
          <w:color w:val="auto"/>
          <w:sz w:val="18"/>
          <w:u w:val="single"/>
        </w:rPr>
        <w:t>t</w:t>
      </w:r>
      <w:r w:rsidRPr="00D97C1D">
        <w:rPr>
          <w:rFonts w:ascii="Arial" w:hAnsi="Arial" w:cs="Arial"/>
          <w:color w:val="auto"/>
          <w:sz w:val="18"/>
        </w:rPr>
        <w:t>: 6</w:t>
      </w:r>
      <w:r w:rsidR="008D0A44">
        <w:rPr>
          <w:rFonts w:ascii="Arial" w:hAnsi="Arial" w:cs="Arial"/>
          <w:color w:val="auto"/>
          <w:sz w:val="18"/>
        </w:rPr>
        <w:t> </w:t>
      </w:r>
      <w:r w:rsidRPr="00D97C1D">
        <w:rPr>
          <w:rFonts w:ascii="Arial" w:hAnsi="Arial" w:cs="Arial"/>
          <w:color w:val="auto"/>
          <w:sz w:val="18"/>
        </w:rPr>
        <w:t>months after resolution of OCD symptoms</w:t>
      </w:r>
      <w:r w:rsidR="00A90DD8">
        <w:rPr>
          <w:rFonts w:ascii="Arial" w:hAnsi="Arial" w:cs="Arial"/>
          <w:color w:val="auto"/>
          <w:sz w:val="18"/>
        </w:rPr>
        <w:t>.</w:t>
      </w:r>
    </w:p>
    <w:p w14:paraId="012B26DD" w14:textId="77777777" w:rsidR="00300FD9" w:rsidRPr="00D97C1D" w:rsidRDefault="00300FD9" w:rsidP="00361A2E">
      <w:pPr>
        <w:pStyle w:val="Body1"/>
        <w:jc w:val="both"/>
        <w:rPr>
          <w:rFonts w:ascii="Arial" w:hAnsi="Arial" w:cs="Arial"/>
          <w:sz w:val="20"/>
        </w:rPr>
      </w:pPr>
      <w:r w:rsidRPr="00D97C1D">
        <w:rPr>
          <w:rFonts w:ascii="Arial" w:hAnsi="Arial" w:cs="Arial"/>
          <w:b/>
          <w:sz w:val="20"/>
        </w:rPr>
        <w:t>REFERRAL</w:t>
      </w:r>
    </w:p>
    <w:p w14:paraId="6F7EA3CE" w14:textId="0D2A835E" w:rsidR="00300FD9" w:rsidRPr="00C204E7" w:rsidRDefault="0032063F" w:rsidP="00C204E7">
      <w:pPr>
        <w:pStyle w:val="Body1"/>
        <w:numPr>
          <w:ilvl w:val="0"/>
          <w:numId w:val="59"/>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Twelve</w:t>
      </w:r>
      <w:r w:rsidR="008D0A44">
        <w:rPr>
          <w:rFonts w:ascii="Arial" w:eastAsia="Times New Roman" w:hAnsi="Arial" w:cs="Arial"/>
          <w:color w:val="auto"/>
          <w:sz w:val="18"/>
          <w:szCs w:val="18"/>
          <w:lang w:val="en-US" w:eastAsia="en-US"/>
        </w:rPr>
        <w:t> </w:t>
      </w:r>
      <w:r w:rsidR="00300FD9" w:rsidRPr="00C204E7">
        <w:rPr>
          <w:rFonts w:ascii="Arial" w:eastAsia="Times New Roman" w:hAnsi="Arial" w:cs="Arial"/>
          <w:color w:val="auto"/>
          <w:sz w:val="18"/>
          <w:szCs w:val="18"/>
          <w:lang w:val="en-US" w:eastAsia="en-US"/>
        </w:rPr>
        <w:t>years and under.</w:t>
      </w:r>
    </w:p>
    <w:p w14:paraId="685F0687" w14:textId="32FE698B" w:rsidR="00300FD9" w:rsidRPr="00C204E7" w:rsidRDefault="00300FD9" w:rsidP="00C204E7">
      <w:pPr>
        <w:pStyle w:val="Body1"/>
        <w:numPr>
          <w:ilvl w:val="0"/>
          <w:numId w:val="59"/>
        </w:numPr>
        <w:ind w:hanging="360"/>
        <w:jc w:val="both"/>
        <w:rPr>
          <w:rFonts w:ascii="Arial" w:eastAsia="Times New Roman" w:hAnsi="Arial" w:cs="Arial"/>
          <w:color w:val="auto"/>
          <w:sz w:val="18"/>
          <w:szCs w:val="18"/>
          <w:lang w:val="en-US" w:eastAsia="en-US"/>
        </w:rPr>
      </w:pPr>
      <w:r w:rsidRPr="00C204E7">
        <w:rPr>
          <w:rFonts w:ascii="Arial" w:eastAsia="Times New Roman" w:hAnsi="Arial" w:cs="Arial"/>
          <w:color w:val="auto"/>
          <w:sz w:val="18"/>
          <w:szCs w:val="18"/>
          <w:lang w:val="en-US" w:eastAsia="en-US"/>
        </w:rPr>
        <w:t xml:space="preserve">Poor response to adequate trial of cognitive </w:t>
      </w:r>
      <w:proofErr w:type="spellStart"/>
      <w:r w:rsidRPr="00C204E7">
        <w:rPr>
          <w:rFonts w:ascii="Arial" w:eastAsia="Times New Roman" w:hAnsi="Arial" w:cs="Arial"/>
          <w:color w:val="auto"/>
          <w:sz w:val="18"/>
          <w:szCs w:val="18"/>
          <w:lang w:val="en-US" w:eastAsia="en-US"/>
        </w:rPr>
        <w:t>behavioural</w:t>
      </w:r>
      <w:proofErr w:type="spellEnd"/>
      <w:r w:rsidRPr="00C204E7">
        <w:rPr>
          <w:rFonts w:ascii="Arial" w:eastAsia="Times New Roman" w:hAnsi="Arial" w:cs="Arial"/>
          <w:color w:val="auto"/>
          <w:sz w:val="18"/>
          <w:szCs w:val="18"/>
          <w:lang w:val="en-US" w:eastAsia="en-US"/>
        </w:rPr>
        <w:t xml:space="preserve"> therapy and medication</w:t>
      </w:r>
      <w:r w:rsidR="008D0A44">
        <w:rPr>
          <w:rFonts w:ascii="Arial" w:eastAsia="Times New Roman" w:hAnsi="Arial" w:cs="Arial"/>
          <w:color w:val="auto"/>
          <w:sz w:val="18"/>
          <w:szCs w:val="18"/>
          <w:lang w:val="en-US" w:eastAsia="en-US"/>
        </w:rPr>
        <w:t>,</w:t>
      </w:r>
      <w:r w:rsidRPr="00C204E7">
        <w:rPr>
          <w:rFonts w:ascii="Arial" w:eastAsia="Times New Roman" w:hAnsi="Arial" w:cs="Arial"/>
          <w:color w:val="auto"/>
          <w:sz w:val="18"/>
          <w:szCs w:val="18"/>
          <w:lang w:val="en-US" w:eastAsia="en-US"/>
        </w:rPr>
        <w:t xml:space="preserve"> i.e. persistence of obsessions and/or compulsions, with impairment in functioning after 12</w:t>
      </w:r>
      <w:r w:rsidR="008D0A44">
        <w:rPr>
          <w:rFonts w:ascii="Arial" w:eastAsia="Times New Roman" w:hAnsi="Arial" w:cs="Arial"/>
          <w:color w:val="auto"/>
          <w:sz w:val="18"/>
          <w:szCs w:val="18"/>
          <w:lang w:val="en-US" w:eastAsia="en-US"/>
        </w:rPr>
        <w:t> </w:t>
      </w:r>
      <w:r w:rsidRPr="00C204E7">
        <w:rPr>
          <w:rFonts w:ascii="Arial" w:eastAsia="Times New Roman" w:hAnsi="Arial" w:cs="Arial"/>
          <w:color w:val="auto"/>
          <w:sz w:val="18"/>
          <w:szCs w:val="18"/>
          <w:lang w:val="en-US" w:eastAsia="en-US"/>
        </w:rPr>
        <w:t>weeks.</w:t>
      </w:r>
    </w:p>
    <w:p w14:paraId="208A559E" w14:textId="77777777" w:rsidR="00300FD9" w:rsidRPr="00C204E7" w:rsidRDefault="00300FD9" w:rsidP="00C204E7">
      <w:pPr>
        <w:pStyle w:val="Body1"/>
        <w:numPr>
          <w:ilvl w:val="0"/>
          <w:numId w:val="59"/>
        </w:numPr>
        <w:ind w:hanging="360"/>
        <w:jc w:val="both"/>
        <w:rPr>
          <w:rFonts w:ascii="Arial" w:eastAsia="Times New Roman" w:hAnsi="Arial" w:cs="Arial"/>
          <w:color w:val="auto"/>
          <w:sz w:val="18"/>
          <w:szCs w:val="18"/>
          <w:lang w:val="en-US" w:eastAsia="en-US"/>
        </w:rPr>
      </w:pPr>
      <w:r w:rsidRPr="00C204E7">
        <w:rPr>
          <w:rFonts w:ascii="Arial" w:eastAsia="Times New Roman" w:hAnsi="Arial" w:cs="Arial"/>
          <w:color w:val="auto"/>
          <w:sz w:val="18"/>
          <w:szCs w:val="18"/>
          <w:lang w:val="en-US" w:eastAsia="en-US"/>
        </w:rPr>
        <w:t>Co-morbid conditions.</w:t>
      </w:r>
    </w:p>
    <w:p w14:paraId="76034970" w14:textId="77777777" w:rsidR="00300FD9" w:rsidRPr="00C6068E" w:rsidRDefault="00300FD9" w:rsidP="008D0A44">
      <w:pPr>
        <w:pStyle w:val="Body1"/>
        <w:ind w:left="360" w:hanging="360"/>
        <w:jc w:val="both"/>
        <w:rPr>
          <w:rFonts w:ascii="Arial" w:hAnsi="Arial" w:cs="Arial"/>
          <w:sz w:val="14"/>
        </w:rPr>
      </w:pPr>
    </w:p>
    <w:p w14:paraId="772552FB" w14:textId="77777777" w:rsidR="00903ED8" w:rsidRPr="00D97C1D" w:rsidRDefault="00903ED8" w:rsidP="008D0A44">
      <w:pPr>
        <w:pStyle w:val="Body1"/>
        <w:ind w:left="360" w:hanging="360"/>
        <w:jc w:val="both"/>
        <w:rPr>
          <w:rFonts w:ascii="Arial" w:hAnsi="Arial" w:cs="Arial"/>
          <w:sz w:val="18"/>
        </w:rPr>
      </w:pPr>
    </w:p>
    <w:p w14:paraId="6DED6CC7" w14:textId="77777777" w:rsidR="00300FD9" w:rsidRPr="00D97C1D" w:rsidRDefault="00300FD9" w:rsidP="00361A2E">
      <w:pPr>
        <w:pStyle w:val="Body1"/>
        <w:shd w:val="clear" w:color="auto" w:fill="D9D9D9"/>
        <w:jc w:val="both"/>
        <w:rPr>
          <w:rFonts w:ascii="Arial" w:hAnsi="Arial" w:cs="Arial"/>
          <w:b/>
          <w:sz w:val="22"/>
        </w:rPr>
      </w:pPr>
      <w:r w:rsidRPr="00D97C1D">
        <w:rPr>
          <w:rFonts w:ascii="Arial" w:hAnsi="Arial" w:cs="Arial"/>
          <w:b/>
          <w:sz w:val="22"/>
        </w:rPr>
        <w:t>14.7 POST TRAUMATIC STRESS DISORDER (PTSD)</w:t>
      </w:r>
    </w:p>
    <w:p w14:paraId="48730966" w14:textId="77777777" w:rsidR="00300FD9" w:rsidRPr="00D97C1D" w:rsidRDefault="00300FD9" w:rsidP="00361A2E">
      <w:pPr>
        <w:pStyle w:val="Body1"/>
        <w:jc w:val="both"/>
        <w:rPr>
          <w:rFonts w:ascii="Arial" w:hAnsi="Arial" w:cs="Arial"/>
          <w:sz w:val="16"/>
        </w:rPr>
      </w:pPr>
      <w:r w:rsidRPr="00D97C1D">
        <w:rPr>
          <w:rFonts w:ascii="Arial" w:hAnsi="Arial" w:cs="Arial"/>
          <w:sz w:val="16"/>
        </w:rPr>
        <w:t>F43.1</w:t>
      </w:r>
    </w:p>
    <w:p w14:paraId="003C78AF" w14:textId="77777777" w:rsidR="00300FD9" w:rsidRPr="00C6068E" w:rsidRDefault="00300FD9" w:rsidP="00361A2E">
      <w:pPr>
        <w:pStyle w:val="Body1"/>
        <w:jc w:val="both"/>
        <w:rPr>
          <w:rFonts w:ascii="Arial" w:hAnsi="Arial" w:cs="Arial"/>
          <w:sz w:val="16"/>
        </w:rPr>
      </w:pPr>
    </w:p>
    <w:p w14:paraId="2AEE70E5"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186DD830" w14:textId="77777777" w:rsidR="00300FD9" w:rsidRPr="00D97C1D" w:rsidRDefault="00300FD9" w:rsidP="00361A2E">
      <w:pPr>
        <w:pStyle w:val="Body1"/>
        <w:jc w:val="both"/>
        <w:rPr>
          <w:rFonts w:ascii="Arial" w:hAnsi="Arial" w:cs="Arial"/>
          <w:sz w:val="18"/>
        </w:rPr>
      </w:pPr>
      <w:r w:rsidRPr="00D97C1D">
        <w:rPr>
          <w:rFonts w:ascii="Arial" w:hAnsi="Arial" w:cs="Arial"/>
          <w:sz w:val="18"/>
        </w:rPr>
        <w:t>The core features of experiences which place patients at risk of PTSD are:</w:t>
      </w:r>
    </w:p>
    <w:p w14:paraId="490B66E1" w14:textId="26FFC37D" w:rsidR="00300FD9" w:rsidRPr="00D97C1D" w:rsidRDefault="008D0A44" w:rsidP="00361A2E">
      <w:pPr>
        <w:pStyle w:val="Body1"/>
        <w:numPr>
          <w:ilvl w:val="0"/>
          <w:numId w:val="59"/>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E</w:t>
      </w:r>
      <w:r w:rsidR="00300FD9" w:rsidRPr="00D97C1D">
        <w:rPr>
          <w:rFonts w:ascii="Arial" w:eastAsia="Times New Roman" w:hAnsi="Arial" w:cs="Arial"/>
          <w:color w:val="auto"/>
          <w:sz w:val="18"/>
          <w:szCs w:val="18"/>
          <w:lang w:val="en-US" w:eastAsia="en-US"/>
        </w:rPr>
        <w:t>xposure to a traumatic event (directly, witnessing or learning of</w:t>
      </w:r>
      <w:r w:rsidR="00D07167" w:rsidRPr="00D97C1D">
        <w:rPr>
          <w:rFonts w:ascii="Arial" w:eastAsia="Times New Roman" w:hAnsi="Arial" w:cs="Arial"/>
          <w:color w:val="auto"/>
          <w:sz w:val="18"/>
          <w:szCs w:val="18"/>
          <w:lang w:val="en-US" w:eastAsia="en-US"/>
        </w:rPr>
        <w:t xml:space="preserve"> it happening to someone else)</w:t>
      </w:r>
      <w:r>
        <w:rPr>
          <w:rFonts w:ascii="Arial" w:eastAsia="Times New Roman" w:hAnsi="Arial" w:cs="Arial"/>
          <w:color w:val="auto"/>
          <w:sz w:val="18"/>
          <w:szCs w:val="18"/>
          <w:lang w:val="en-US" w:eastAsia="en-US"/>
        </w:rPr>
        <w:t>.</w:t>
      </w:r>
    </w:p>
    <w:p w14:paraId="6FD87AD5" w14:textId="13A5AE3D" w:rsidR="00386626" w:rsidRDefault="008D0A44" w:rsidP="00361A2E">
      <w:pPr>
        <w:pStyle w:val="Body1"/>
        <w:numPr>
          <w:ilvl w:val="0"/>
          <w:numId w:val="59"/>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T</w:t>
      </w:r>
      <w:r w:rsidR="00300FD9" w:rsidRPr="00D97C1D">
        <w:rPr>
          <w:rFonts w:ascii="Arial" w:eastAsia="Times New Roman" w:hAnsi="Arial" w:cs="Arial"/>
          <w:color w:val="auto"/>
          <w:sz w:val="18"/>
          <w:szCs w:val="18"/>
          <w:lang w:val="en-US" w:eastAsia="en-US"/>
        </w:rPr>
        <w:t xml:space="preserve">here is </w:t>
      </w:r>
      <w:r w:rsidR="00386626">
        <w:rPr>
          <w:rFonts w:ascii="Arial" w:eastAsia="Times New Roman" w:hAnsi="Arial" w:cs="Arial"/>
          <w:color w:val="auto"/>
          <w:sz w:val="18"/>
          <w:szCs w:val="18"/>
          <w:lang w:val="en-US" w:eastAsia="en-US"/>
        </w:rPr>
        <w:t xml:space="preserve">threat of </w:t>
      </w:r>
      <w:r w:rsidR="00386626" w:rsidRPr="00D97C1D">
        <w:rPr>
          <w:rFonts w:ascii="Arial" w:eastAsia="Times New Roman" w:hAnsi="Arial" w:cs="Arial"/>
          <w:color w:val="auto"/>
          <w:sz w:val="18"/>
          <w:szCs w:val="18"/>
          <w:lang w:val="en-US" w:eastAsia="en-US"/>
        </w:rPr>
        <w:t xml:space="preserve">serious injury </w:t>
      </w:r>
      <w:r w:rsidR="00386626">
        <w:rPr>
          <w:rFonts w:ascii="Arial" w:eastAsia="Times New Roman" w:hAnsi="Arial" w:cs="Arial"/>
          <w:color w:val="auto"/>
          <w:sz w:val="18"/>
          <w:szCs w:val="18"/>
          <w:lang w:val="en-US" w:eastAsia="en-US"/>
        </w:rPr>
        <w:t xml:space="preserve">or </w:t>
      </w:r>
      <w:r w:rsidR="00300FD9" w:rsidRPr="00D97C1D">
        <w:rPr>
          <w:rFonts w:ascii="Arial" w:eastAsia="Times New Roman" w:hAnsi="Arial" w:cs="Arial"/>
          <w:color w:val="auto"/>
          <w:sz w:val="18"/>
          <w:szCs w:val="18"/>
          <w:lang w:val="en-US" w:eastAsia="en-US"/>
        </w:rPr>
        <w:t>death</w:t>
      </w:r>
      <w:r>
        <w:rPr>
          <w:rFonts w:ascii="Arial" w:eastAsia="Times New Roman" w:hAnsi="Arial" w:cs="Arial"/>
          <w:color w:val="auto"/>
          <w:sz w:val="18"/>
          <w:szCs w:val="18"/>
          <w:lang w:val="en-US" w:eastAsia="en-US"/>
        </w:rPr>
        <w:t>.</w:t>
      </w:r>
    </w:p>
    <w:p w14:paraId="55769D7A" w14:textId="3EF1CA40" w:rsidR="00300FD9" w:rsidRPr="00D97C1D" w:rsidRDefault="008D0A44" w:rsidP="00361A2E">
      <w:pPr>
        <w:pStyle w:val="Body1"/>
        <w:numPr>
          <w:ilvl w:val="0"/>
          <w:numId w:val="59"/>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V</w:t>
      </w:r>
      <w:r w:rsidR="00386626">
        <w:rPr>
          <w:rFonts w:ascii="Arial" w:eastAsia="Times New Roman" w:hAnsi="Arial" w:cs="Arial"/>
          <w:color w:val="auto"/>
          <w:sz w:val="18"/>
          <w:szCs w:val="18"/>
          <w:lang w:val="en-US" w:eastAsia="en-US"/>
        </w:rPr>
        <w:t>iolent personal assault, such as</w:t>
      </w:r>
      <w:r w:rsidR="00A90DD8">
        <w:rPr>
          <w:rFonts w:ascii="Arial" w:eastAsia="Times New Roman" w:hAnsi="Arial" w:cs="Arial"/>
          <w:color w:val="auto"/>
          <w:sz w:val="18"/>
          <w:szCs w:val="18"/>
          <w:lang w:val="en-US" w:eastAsia="en-US"/>
        </w:rPr>
        <w:t xml:space="preserve"> </w:t>
      </w:r>
      <w:r w:rsidR="00300FD9" w:rsidRPr="00D97C1D">
        <w:rPr>
          <w:rFonts w:ascii="Arial" w:eastAsia="Times New Roman" w:hAnsi="Arial" w:cs="Arial"/>
          <w:color w:val="auto"/>
          <w:sz w:val="18"/>
          <w:szCs w:val="18"/>
          <w:lang w:val="en-US" w:eastAsia="en-US"/>
        </w:rPr>
        <w:t>sexual violence</w:t>
      </w:r>
      <w:r w:rsidR="00903ED8" w:rsidRPr="00D97C1D">
        <w:rPr>
          <w:rFonts w:ascii="Arial" w:eastAsia="Times New Roman" w:hAnsi="Arial" w:cs="Arial"/>
          <w:color w:val="auto"/>
          <w:sz w:val="18"/>
          <w:szCs w:val="18"/>
          <w:lang w:val="en-US" w:eastAsia="en-US"/>
        </w:rPr>
        <w:t>.</w:t>
      </w:r>
    </w:p>
    <w:p w14:paraId="4284460F" w14:textId="77777777" w:rsidR="00300FD9" w:rsidRPr="00C204E7" w:rsidRDefault="00300FD9" w:rsidP="00361A2E">
      <w:pPr>
        <w:pStyle w:val="Body1"/>
        <w:jc w:val="both"/>
        <w:rPr>
          <w:rFonts w:ascii="Arial" w:hAnsi="Arial" w:cs="Arial"/>
          <w:sz w:val="18"/>
        </w:rPr>
      </w:pPr>
    </w:p>
    <w:p w14:paraId="67808723"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DSM 5 DIAGNOSTIC CRITERIA</w:t>
      </w:r>
    </w:p>
    <w:p w14:paraId="48CD33D0" w14:textId="6C5B5AFD" w:rsidR="00D07167"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Intrusive symptoms</w:t>
      </w:r>
      <w:r w:rsidR="008D0A44">
        <w:rPr>
          <w:rFonts w:ascii="Arial" w:eastAsia="Times New Roman" w:hAnsi="Arial" w:cs="Arial"/>
          <w:color w:val="auto"/>
          <w:sz w:val="18"/>
          <w:szCs w:val="18"/>
          <w:lang w:val="en-US" w:eastAsia="en-US"/>
        </w:rPr>
        <w:t>.</w:t>
      </w:r>
    </w:p>
    <w:p w14:paraId="03499433" w14:textId="7777777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Persistently re-</w:t>
      </w:r>
      <w:proofErr w:type="gramStart"/>
      <w:r w:rsidRPr="00D97C1D">
        <w:rPr>
          <w:rFonts w:ascii="Arial" w:eastAsia="Times New Roman" w:hAnsi="Arial" w:cs="Arial"/>
          <w:color w:val="auto"/>
          <w:sz w:val="18"/>
          <w:szCs w:val="18"/>
          <w:lang w:val="en-US" w:eastAsia="en-US"/>
        </w:rPr>
        <w:t>experiencing</w:t>
      </w:r>
      <w:proofErr w:type="gramEnd"/>
      <w:r w:rsidRPr="00D97C1D">
        <w:rPr>
          <w:rFonts w:ascii="Arial" w:eastAsia="Times New Roman" w:hAnsi="Arial" w:cs="Arial"/>
          <w:color w:val="auto"/>
          <w:sz w:val="18"/>
          <w:szCs w:val="18"/>
          <w:lang w:val="en-US" w:eastAsia="en-US"/>
        </w:rPr>
        <w:t>:</w:t>
      </w:r>
    </w:p>
    <w:p w14:paraId="38C70FA4" w14:textId="434C7900" w:rsidR="00300FD9" w:rsidRPr="00D97C1D" w:rsidRDefault="00D06D2A" w:rsidP="00C204E7">
      <w:pPr>
        <w:numPr>
          <w:ilvl w:val="0"/>
          <w:numId w:val="112"/>
        </w:numPr>
        <w:jc w:val="both"/>
        <w:outlineLvl w:val="0"/>
        <w:rPr>
          <w:rFonts w:ascii="Arial" w:eastAsia="Arial Unicode MS" w:hAnsi="Arial" w:cs="Arial"/>
          <w:color w:val="000000"/>
          <w:sz w:val="18"/>
        </w:rPr>
      </w:pPr>
      <w:r w:rsidRPr="00D97C1D">
        <w:rPr>
          <w:rFonts w:ascii="Arial" w:eastAsia="Arial Unicode MS" w:hAnsi="Arial" w:cs="Arial"/>
          <w:color w:val="000000"/>
          <w:sz w:val="18"/>
        </w:rPr>
        <w:t>Recurrent</w:t>
      </w:r>
      <w:r w:rsidR="00300FD9" w:rsidRPr="00D97C1D">
        <w:rPr>
          <w:rFonts w:ascii="Arial" w:eastAsia="Arial Unicode MS" w:hAnsi="Arial" w:cs="Arial"/>
          <w:color w:val="000000"/>
          <w:sz w:val="18"/>
        </w:rPr>
        <w:t xml:space="preserve"> memories and dreams of the traumatic event</w:t>
      </w:r>
      <w:r w:rsidR="008D0A44">
        <w:rPr>
          <w:rFonts w:ascii="Arial" w:eastAsia="Arial Unicode MS" w:hAnsi="Arial" w:cs="Arial"/>
          <w:color w:val="000000"/>
          <w:sz w:val="18"/>
        </w:rPr>
        <w:t>.</w:t>
      </w:r>
    </w:p>
    <w:p w14:paraId="47AFD960" w14:textId="6991294F" w:rsidR="00300FD9" w:rsidRPr="00D97C1D" w:rsidRDefault="00D06D2A" w:rsidP="00C204E7">
      <w:pPr>
        <w:numPr>
          <w:ilvl w:val="0"/>
          <w:numId w:val="112"/>
        </w:numPr>
        <w:jc w:val="both"/>
        <w:outlineLvl w:val="0"/>
        <w:rPr>
          <w:rFonts w:ascii="Arial" w:eastAsia="Arial Unicode MS" w:hAnsi="Arial" w:cs="Arial"/>
          <w:color w:val="000000"/>
          <w:sz w:val="18"/>
        </w:rPr>
      </w:pPr>
      <w:r w:rsidRPr="00D97C1D">
        <w:rPr>
          <w:rFonts w:ascii="Arial" w:eastAsia="Arial Unicode MS" w:hAnsi="Arial" w:cs="Arial"/>
          <w:color w:val="000000"/>
          <w:sz w:val="18"/>
        </w:rPr>
        <w:t>Dissociative</w:t>
      </w:r>
      <w:r w:rsidR="00300FD9" w:rsidRPr="00D97C1D">
        <w:rPr>
          <w:rFonts w:ascii="Arial" w:eastAsia="Arial Unicode MS" w:hAnsi="Arial" w:cs="Arial"/>
          <w:color w:val="000000"/>
          <w:sz w:val="18"/>
        </w:rPr>
        <w:t xml:space="preserve"> reactions</w:t>
      </w:r>
      <w:r w:rsidR="00E63962">
        <w:rPr>
          <w:rFonts w:ascii="Arial" w:eastAsia="Arial Unicode MS" w:hAnsi="Arial" w:cs="Arial"/>
          <w:color w:val="000000"/>
          <w:sz w:val="18"/>
        </w:rPr>
        <w:t>,</w:t>
      </w:r>
      <w:r w:rsidR="00300FD9" w:rsidRPr="00D97C1D">
        <w:rPr>
          <w:rFonts w:ascii="Arial" w:eastAsia="Arial Unicode MS" w:hAnsi="Arial" w:cs="Arial"/>
          <w:color w:val="000000"/>
          <w:sz w:val="18"/>
        </w:rPr>
        <w:t xml:space="preserve"> e.g. flashbacks, reliving experiences</w:t>
      </w:r>
      <w:r w:rsidR="008D0A44">
        <w:rPr>
          <w:rFonts w:ascii="Arial" w:eastAsia="Arial Unicode MS" w:hAnsi="Arial" w:cs="Arial"/>
          <w:color w:val="000000"/>
          <w:sz w:val="18"/>
        </w:rPr>
        <w:t>.</w:t>
      </w:r>
    </w:p>
    <w:p w14:paraId="40331DB4" w14:textId="6BA75797" w:rsidR="00300FD9" w:rsidRPr="00D97C1D" w:rsidRDefault="00D06D2A" w:rsidP="00C204E7">
      <w:pPr>
        <w:numPr>
          <w:ilvl w:val="0"/>
          <w:numId w:val="112"/>
        </w:numPr>
        <w:jc w:val="both"/>
        <w:outlineLvl w:val="0"/>
        <w:rPr>
          <w:rFonts w:ascii="Arial" w:eastAsia="Arial Unicode MS" w:hAnsi="Arial" w:cs="Arial"/>
          <w:color w:val="000000"/>
          <w:sz w:val="18"/>
        </w:rPr>
      </w:pPr>
      <w:r w:rsidRPr="00D97C1D">
        <w:rPr>
          <w:rFonts w:ascii="Arial" w:eastAsia="Arial Unicode MS" w:hAnsi="Arial" w:cs="Arial"/>
          <w:color w:val="000000"/>
          <w:sz w:val="18"/>
        </w:rPr>
        <w:t>Physiological</w:t>
      </w:r>
      <w:r w:rsidR="00300FD9" w:rsidRPr="00D97C1D">
        <w:rPr>
          <w:rFonts w:ascii="Arial" w:eastAsia="Arial Unicode MS" w:hAnsi="Arial" w:cs="Arial"/>
          <w:color w:val="000000"/>
          <w:sz w:val="18"/>
        </w:rPr>
        <w:t xml:space="preserve"> or psychological distress to traumatic cues</w:t>
      </w:r>
      <w:r w:rsidR="008D0A44">
        <w:rPr>
          <w:rFonts w:ascii="Arial" w:eastAsia="Arial Unicode MS" w:hAnsi="Arial" w:cs="Arial"/>
          <w:color w:val="000000"/>
          <w:sz w:val="18"/>
        </w:rPr>
        <w:t>.</w:t>
      </w:r>
    </w:p>
    <w:p w14:paraId="04075677" w14:textId="7777777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Marked avoidance:</w:t>
      </w:r>
    </w:p>
    <w:p w14:paraId="288CBF11" w14:textId="07BE8F61" w:rsidR="00300FD9" w:rsidRPr="00D97C1D" w:rsidRDefault="00300FD9" w:rsidP="00C204E7">
      <w:pPr>
        <w:numPr>
          <w:ilvl w:val="0"/>
          <w:numId w:val="123"/>
        </w:numPr>
        <w:jc w:val="both"/>
        <w:outlineLvl w:val="0"/>
        <w:rPr>
          <w:rFonts w:ascii="Arial" w:eastAsia="Arial Unicode MS" w:hAnsi="Arial" w:cs="Arial"/>
          <w:color w:val="000000"/>
          <w:sz w:val="18"/>
        </w:rPr>
      </w:pPr>
      <w:r w:rsidRPr="00D97C1D">
        <w:rPr>
          <w:rFonts w:ascii="Arial" w:eastAsia="Arial Unicode MS" w:hAnsi="Arial" w:cs="Arial"/>
          <w:color w:val="000000"/>
          <w:sz w:val="18"/>
        </w:rPr>
        <w:t>Avoid</w:t>
      </w:r>
      <w:r w:rsidR="00D07167" w:rsidRPr="00D97C1D">
        <w:rPr>
          <w:rFonts w:ascii="Arial" w:eastAsia="Arial Unicode MS" w:hAnsi="Arial" w:cs="Arial"/>
          <w:color w:val="000000"/>
          <w:sz w:val="18"/>
        </w:rPr>
        <w:t>ing</w:t>
      </w:r>
      <w:r w:rsidRPr="00D97C1D">
        <w:rPr>
          <w:rFonts w:ascii="Arial" w:eastAsia="Arial Unicode MS" w:hAnsi="Arial" w:cs="Arial"/>
          <w:color w:val="000000"/>
          <w:sz w:val="18"/>
        </w:rPr>
        <w:t xml:space="preserve"> memories, thoughts or feelings related to trauma</w:t>
      </w:r>
      <w:r w:rsidR="00E63962">
        <w:rPr>
          <w:rFonts w:ascii="Arial" w:eastAsia="Arial Unicode MS" w:hAnsi="Arial" w:cs="Arial"/>
          <w:color w:val="000000"/>
          <w:sz w:val="18"/>
        </w:rPr>
        <w:t>.</w:t>
      </w:r>
    </w:p>
    <w:p w14:paraId="3A8AAC9E" w14:textId="7BEC26CA" w:rsidR="00300FD9" w:rsidRPr="00D97C1D" w:rsidRDefault="00300FD9" w:rsidP="00C204E7">
      <w:pPr>
        <w:numPr>
          <w:ilvl w:val="0"/>
          <w:numId w:val="123"/>
        </w:numPr>
        <w:jc w:val="both"/>
        <w:outlineLvl w:val="0"/>
        <w:rPr>
          <w:rFonts w:ascii="Arial" w:eastAsia="Arial Unicode MS" w:hAnsi="Arial" w:cs="Arial"/>
          <w:color w:val="000000"/>
          <w:sz w:val="18"/>
        </w:rPr>
      </w:pPr>
      <w:r w:rsidRPr="00D97C1D">
        <w:rPr>
          <w:rFonts w:ascii="Arial" w:eastAsia="Arial Unicode MS" w:hAnsi="Arial" w:cs="Arial"/>
          <w:color w:val="000000"/>
          <w:sz w:val="18"/>
        </w:rPr>
        <w:t>Avoid</w:t>
      </w:r>
      <w:r w:rsidR="00D07167" w:rsidRPr="00D97C1D">
        <w:rPr>
          <w:rFonts w:ascii="Arial" w:eastAsia="Arial Unicode MS" w:hAnsi="Arial" w:cs="Arial"/>
          <w:color w:val="000000"/>
          <w:sz w:val="18"/>
        </w:rPr>
        <w:t>ing</w:t>
      </w:r>
      <w:r w:rsidRPr="00D97C1D">
        <w:rPr>
          <w:rFonts w:ascii="Arial" w:eastAsia="Arial Unicode MS" w:hAnsi="Arial" w:cs="Arial"/>
          <w:color w:val="000000"/>
          <w:sz w:val="18"/>
        </w:rPr>
        <w:t xml:space="preserve"> external reminders</w:t>
      </w:r>
      <w:r w:rsidR="00E63962">
        <w:rPr>
          <w:rFonts w:ascii="Arial" w:eastAsia="Arial Unicode MS" w:hAnsi="Arial" w:cs="Arial"/>
          <w:color w:val="000000"/>
          <w:sz w:val="18"/>
        </w:rPr>
        <w:t>.</w:t>
      </w:r>
    </w:p>
    <w:p w14:paraId="750D0123" w14:textId="26CBE3E9"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Negative alterations in mood and cognitions</w:t>
      </w:r>
      <w:r w:rsidR="00E63962">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e.g. amnesia, detachment</w:t>
      </w:r>
      <w:r w:rsidR="00E63962">
        <w:rPr>
          <w:rFonts w:ascii="Arial" w:eastAsia="Times New Roman" w:hAnsi="Arial" w:cs="Arial"/>
          <w:color w:val="auto"/>
          <w:sz w:val="18"/>
          <w:szCs w:val="18"/>
          <w:lang w:val="en-US" w:eastAsia="en-US"/>
        </w:rPr>
        <w:t>.</w:t>
      </w:r>
    </w:p>
    <w:p w14:paraId="0EF19075" w14:textId="733CDFE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Marked alterations in arousal and reactivity</w:t>
      </w:r>
      <w:r w:rsidR="00E63962">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e.g. hypervigilance, sleep disturbance</w:t>
      </w:r>
      <w:r w:rsidR="00E63962">
        <w:rPr>
          <w:rFonts w:ascii="Arial" w:eastAsia="Times New Roman" w:hAnsi="Arial" w:cs="Arial"/>
          <w:color w:val="auto"/>
          <w:sz w:val="18"/>
          <w:szCs w:val="18"/>
          <w:lang w:val="en-US" w:eastAsia="en-US"/>
        </w:rPr>
        <w:t>.</w:t>
      </w:r>
    </w:p>
    <w:p w14:paraId="643F8BFA" w14:textId="4E1B038C"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Significant distress/impairment</w:t>
      </w:r>
      <w:r w:rsidR="00E63962">
        <w:rPr>
          <w:rFonts w:ascii="Arial" w:eastAsia="Times New Roman" w:hAnsi="Arial" w:cs="Arial"/>
          <w:color w:val="auto"/>
          <w:sz w:val="18"/>
          <w:szCs w:val="18"/>
          <w:lang w:val="en-US" w:eastAsia="en-US"/>
        </w:rPr>
        <w:t>.</w:t>
      </w:r>
    </w:p>
    <w:p w14:paraId="74E9EDDA" w14:textId="4C60F048"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Duration more than a month</w:t>
      </w:r>
      <w:r w:rsidR="00E63962">
        <w:rPr>
          <w:rFonts w:ascii="Arial" w:eastAsia="Times New Roman" w:hAnsi="Arial" w:cs="Arial"/>
          <w:color w:val="auto"/>
          <w:sz w:val="18"/>
          <w:szCs w:val="18"/>
          <w:lang w:val="en-US" w:eastAsia="en-US"/>
        </w:rPr>
        <w:t>.</w:t>
      </w:r>
    </w:p>
    <w:p w14:paraId="4D56C3F3" w14:textId="77777777" w:rsidR="00300FD9" w:rsidRPr="00C204E7" w:rsidRDefault="00300FD9" w:rsidP="00361A2E">
      <w:pPr>
        <w:pStyle w:val="Body1"/>
        <w:jc w:val="both"/>
        <w:rPr>
          <w:rFonts w:ascii="Arial" w:hAnsi="Arial" w:cs="Arial"/>
          <w:sz w:val="18"/>
        </w:rPr>
      </w:pPr>
    </w:p>
    <w:p w14:paraId="14A80F95"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0E6A737D" w14:textId="348F2C45" w:rsidR="00300FD9" w:rsidRPr="00D97C1D" w:rsidRDefault="00300FD9" w:rsidP="00361A2E">
      <w:pPr>
        <w:pStyle w:val="Body1"/>
        <w:jc w:val="both"/>
        <w:rPr>
          <w:rFonts w:ascii="Arial" w:hAnsi="Arial" w:cs="Arial"/>
          <w:sz w:val="18"/>
        </w:rPr>
      </w:pPr>
      <w:r w:rsidRPr="00D97C1D">
        <w:rPr>
          <w:rFonts w:ascii="Arial" w:hAnsi="Arial" w:cs="Arial"/>
          <w:sz w:val="18"/>
        </w:rPr>
        <w:t>Debriefing in the immediate aftermath of the trauma is not recommended</w:t>
      </w:r>
      <w:r w:rsidR="00837FB1" w:rsidRPr="00D97C1D">
        <w:rPr>
          <w:rFonts w:ascii="Arial" w:hAnsi="Arial" w:cs="Arial"/>
          <w:sz w:val="18"/>
        </w:rPr>
        <w:t>, often having worse outcomes.</w:t>
      </w:r>
    </w:p>
    <w:p w14:paraId="24DD4A45" w14:textId="77777777" w:rsidR="00300FD9" w:rsidRPr="00D97C1D" w:rsidRDefault="00300FD9" w:rsidP="00361A2E">
      <w:pPr>
        <w:pStyle w:val="Body1"/>
        <w:jc w:val="both"/>
        <w:rPr>
          <w:rFonts w:ascii="Arial" w:hAnsi="Arial" w:cs="Arial"/>
          <w:sz w:val="18"/>
        </w:rPr>
      </w:pPr>
      <w:r w:rsidRPr="00D97C1D">
        <w:rPr>
          <w:rFonts w:ascii="Arial" w:hAnsi="Arial" w:cs="Arial"/>
          <w:sz w:val="18"/>
        </w:rPr>
        <w:t>Psychological interventions</w:t>
      </w:r>
      <w:r w:rsidR="00D07167" w:rsidRPr="00D97C1D">
        <w:rPr>
          <w:rFonts w:ascii="Arial" w:hAnsi="Arial" w:cs="Arial"/>
          <w:sz w:val="18"/>
        </w:rPr>
        <w:t xml:space="preserve"> should be made available</w:t>
      </w:r>
      <w:r w:rsidRPr="00D97C1D">
        <w:rPr>
          <w:rFonts w:ascii="Arial" w:hAnsi="Arial" w:cs="Arial"/>
          <w:sz w:val="18"/>
        </w:rPr>
        <w:t>, including:</w:t>
      </w:r>
    </w:p>
    <w:p w14:paraId="5876F3F5" w14:textId="73A21719"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general supportive counselling</w:t>
      </w:r>
      <w:r w:rsidR="00E63962">
        <w:rPr>
          <w:rFonts w:ascii="Arial" w:eastAsia="Times New Roman" w:hAnsi="Arial" w:cs="Arial"/>
          <w:color w:val="auto"/>
          <w:sz w:val="18"/>
          <w:szCs w:val="18"/>
          <w:lang w:val="en-US" w:eastAsia="en-US"/>
        </w:rPr>
        <w:t>,</w:t>
      </w:r>
    </w:p>
    <w:p w14:paraId="6679F55D" w14:textId="00DF1568"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 xml:space="preserve">cognitive </w:t>
      </w:r>
      <w:proofErr w:type="spellStart"/>
      <w:r w:rsidRPr="00D97C1D">
        <w:rPr>
          <w:rFonts w:ascii="Arial" w:eastAsia="Times New Roman" w:hAnsi="Arial" w:cs="Arial"/>
          <w:color w:val="auto"/>
          <w:sz w:val="18"/>
          <w:szCs w:val="18"/>
          <w:lang w:val="en-US" w:eastAsia="en-US"/>
        </w:rPr>
        <w:t>behavioural</w:t>
      </w:r>
      <w:proofErr w:type="spellEnd"/>
      <w:r w:rsidRPr="00D97C1D">
        <w:rPr>
          <w:rFonts w:ascii="Arial" w:eastAsia="Times New Roman" w:hAnsi="Arial" w:cs="Arial"/>
          <w:color w:val="auto"/>
          <w:sz w:val="18"/>
          <w:szCs w:val="18"/>
          <w:lang w:val="en-US" w:eastAsia="en-US"/>
        </w:rPr>
        <w:t xml:space="preserve"> strategies</w:t>
      </w:r>
      <w:r w:rsidR="00E63962">
        <w:rPr>
          <w:rFonts w:ascii="Arial" w:eastAsia="Times New Roman" w:hAnsi="Arial" w:cs="Arial"/>
          <w:color w:val="auto"/>
          <w:sz w:val="18"/>
          <w:szCs w:val="18"/>
          <w:lang w:val="en-US" w:eastAsia="en-US"/>
        </w:rPr>
        <w:t>, and</w:t>
      </w:r>
    </w:p>
    <w:p w14:paraId="6FC6D82F" w14:textId="1E61DBA3" w:rsidR="00300FD9" w:rsidRPr="00D97C1D" w:rsidRDefault="00FF4D90"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g</w:t>
      </w:r>
      <w:r w:rsidR="00300FD9" w:rsidRPr="00D97C1D">
        <w:rPr>
          <w:rFonts w:ascii="Arial" w:eastAsia="Times New Roman" w:hAnsi="Arial" w:cs="Arial"/>
          <w:color w:val="auto"/>
          <w:sz w:val="18"/>
          <w:szCs w:val="18"/>
          <w:lang w:val="en-US" w:eastAsia="en-US"/>
        </w:rPr>
        <w:t>roup and family interventions</w:t>
      </w:r>
      <w:r w:rsidR="00E63962">
        <w:rPr>
          <w:rFonts w:ascii="Arial" w:eastAsia="Times New Roman" w:hAnsi="Arial" w:cs="Arial"/>
          <w:color w:val="auto"/>
          <w:sz w:val="18"/>
          <w:szCs w:val="18"/>
          <w:lang w:val="en-US" w:eastAsia="en-US"/>
        </w:rPr>
        <w:t>.</w:t>
      </w:r>
    </w:p>
    <w:p w14:paraId="3A607664" w14:textId="77777777" w:rsidR="00300FD9" w:rsidRPr="00D97C1D" w:rsidRDefault="00300FD9" w:rsidP="00361A2E">
      <w:pPr>
        <w:pStyle w:val="Body1"/>
        <w:jc w:val="both"/>
        <w:rPr>
          <w:rFonts w:ascii="Arial" w:hAnsi="Arial" w:cs="Arial"/>
          <w:sz w:val="18"/>
        </w:rPr>
      </w:pPr>
    </w:p>
    <w:p w14:paraId="21AAA2C9"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2A33C54C" w14:textId="2C5D1797" w:rsidR="00083670" w:rsidRDefault="00083670" w:rsidP="00361A2E">
      <w:pPr>
        <w:pStyle w:val="Body1"/>
        <w:jc w:val="both"/>
        <w:rPr>
          <w:rFonts w:ascii="Arial" w:hAnsi="Arial" w:cs="Arial"/>
          <w:color w:val="auto"/>
          <w:sz w:val="18"/>
        </w:rPr>
      </w:pPr>
      <w:r w:rsidRPr="00D97C1D">
        <w:rPr>
          <w:rFonts w:ascii="Arial" w:hAnsi="Arial" w:cs="Arial"/>
          <w:color w:val="auto"/>
          <w:sz w:val="18"/>
        </w:rPr>
        <w:t>Consider medication when other interventions have not been effective or there is severe impairment in functioning</w:t>
      </w:r>
      <w:r w:rsidR="0032063F">
        <w:rPr>
          <w:rFonts w:ascii="Arial" w:hAnsi="Arial" w:cs="Arial"/>
          <w:color w:val="auto"/>
          <w:sz w:val="18"/>
        </w:rPr>
        <w:t>.</w:t>
      </w:r>
    </w:p>
    <w:p w14:paraId="689DCC86" w14:textId="77777777" w:rsidR="0032063F" w:rsidRPr="00C204E7" w:rsidRDefault="0032063F" w:rsidP="00361A2E">
      <w:pPr>
        <w:pStyle w:val="Body1"/>
        <w:jc w:val="both"/>
        <w:rPr>
          <w:rFonts w:ascii="Arial" w:hAnsi="Arial" w:cs="Arial"/>
          <w:color w:val="auto"/>
          <w:sz w:val="18"/>
        </w:rPr>
      </w:pPr>
    </w:p>
    <w:p w14:paraId="1F24CB01" w14:textId="0A5EB8ED" w:rsidR="00300FD9" w:rsidRPr="00C204E7" w:rsidRDefault="00300FD9" w:rsidP="00C204E7">
      <w:pPr>
        <w:pStyle w:val="Body1"/>
        <w:numPr>
          <w:ilvl w:val="0"/>
          <w:numId w:val="60"/>
        </w:numPr>
        <w:ind w:left="360"/>
        <w:jc w:val="both"/>
        <w:rPr>
          <w:rFonts w:ascii="Arial" w:hAnsi="Arial" w:cs="Arial"/>
          <w:sz w:val="18"/>
          <w:szCs w:val="18"/>
        </w:rPr>
      </w:pPr>
      <w:r w:rsidRPr="00C204E7">
        <w:rPr>
          <w:rFonts w:ascii="Arial" w:hAnsi="Arial" w:cs="Arial"/>
          <w:sz w:val="18"/>
          <w:szCs w:val="18"/>
        </w:rPr>
        <w:t>Fluoxetine, oral, 0.5</w:t>
      </w:r>
      <w:r w:rsidR="00E63962" w:rsidRPr="00C204E7">
        <w:rPr>
          <w:rFonts w:ascii="Arial" w:hAnsi="Arial" w:cs="Arial"/>
          <w:sz w:val="18"/>
          <w:szCs w:val="18"/>
        </w:rPr>
        <w:t> </w:t>
      </w:r>
      <w:r w:rsidRPr="00C204E7">
        <w:rPr>
          <w:rFonts w:ascii="Arial" w:hAnsi="Arial" w:cs="Arial"/>
          <w:sz w:val="18"/>
          <w:szCs w:val="18"/>
        </w:rPr>
        <w:t>mg/kg/day</w:t>
      </w:r>
      <w:r w:rsidR="00A90DD8" w:rsidRPr="00C204E7">
        <w:rPr>
          <w:rFonts w:ascii="Arial" w:hAnsi="Arial" w:cs="Arial"/>
          <w:sz w:val="18"/>
          <w:szCs w:val="18"/>
        </w:rPr>
        <w:t>.</w:t>
      </w:r>
    </w:p>
    <w:p w14:paraId="5F290743" w14:textId="6EE910FF" w:rsidR="0032063F" w:rsidRDefault="00903ED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20–40</w:t>
      </w:r>
      <w:r w:rsidR="00E63962">
        <w:rPr>
          <w:rFonts w:ascii="Arial" w:eastAsia="Arial Unicode MS" w:hAnsi="Arial" w:cs="Arial"/>
          <w:color w:val="000000"/>
          <w:sz w:val="18"/>
        </w:rPr>
        <w:t> </w:t>
      </w:r>
      <w:r w:rsidRPr="00D97C1D">
        <w:rPr>
          <w:rFonts w:ascii="Arial" w:eastAsia="Arial Unicode MS" w:hAnsi="Arial" w:cs="Arial"/>
          <w:color w:val="000000"/>
          <w:sz w:val="18"/>
        </w:rPr>
        <w:t>mg daily.</w:t>
      </w:r>
    </w:p>
    <w:p w14:paraId="327D7246" w14:textId="6CA30568" w:rsidR="00A90DD8" w:rsidRDefault="00FF4D90" w:rsidP="00361A2E">
      <w:pPr>
        <w:pStyle w:val="Body1"/>
        <w:jc w:val="both"/>
        <w:rPr>
          <w:rFonts w:ascii="Arial" w:hAnsi="Arial" w:cs="Arial"/>
          <w:color w:val="auto"/>
          <w:sz w:val="18"/>
        </w:rPr>
      </w:pPr>
      <w:r w:rsidRPr="00D97C1D">
        <w:rPr>
          <w:rFonts w:ascii="Arial" w:hAnsi="Arial" w:cs="Arial"/>
          <w:color w:val="auto"/>
          <w:sz w:val="18"/>
        </w:rPr>
        <w:t>However, fluoxetine may only be available in 20</w:t>
      </w:r>
      <w:r w:rsidR="00E63962">
        <w:rPr>
          <w:rFonts w:ascii="Arial" w:hAnsi="Arial" w:cs="Arial"/>
          <w:color w:val="auto"/>
          <w:sz w:val="18"/>
        </w:rPr>
        <w:t> </w:t>
      </w:r>
      <w:r w:rsidRPr="00D97C1D">
        <w:rPr>
          <w:rFonts w:ascii="Arial" w:hAnsi="Arial" w:cs="Arial"/>
          <w:color w:val="auto"/>
          <w:sz w:val="18"/>
        </w:rPr>
        <w:t>mg capsules, in which case citalopram tablets can be used initially, titrated to 20</w:t>
      </w:r>
      <w:r w:rsidR="00E63962">
        <w:rPr>
          <w:rFonts w:ascii="Arial" w:hAnsi="Arial" w:cs="Arial"/>
          <w:color w:val="auto"/>
          <w:sz w:val="18"/>
        </w:rPr>
        <w:t> </w:t>
      </w:r>
      <w:r w:rsidRPr="00D97C1D">
        <w:rPr>
          <w:rFonts w:ascii="Arial" w:hAnsi="Arial" w:cs="Arial"/>
          <w:color w:val="auto"/>
          <w:sz w:val="18"/>
        </w:rPr>
        <w:t xml:space="preserve">mg and then changed to </w:t>
      </w:r>
      <w:r w:rsidR="00E63962">
        <w:rPr>
          <w:rFonts w:ascii="Arial" w:hAnsi="Arial" w:cs="Arial"/>
          <w:color w:val="auto"/>
          <w:sz w:val="18"/>
        </w:rPr>
        <w:t>f</w:t>
      </w:r>
      <w:r w:rsidRPr="00D97C1D">
        <w:rPr>
          <w:rFonts w:ascii="Arial" w:hAnsi="Arial" w:cs="Arial"/>
          <w:color w:val="auto"/>
          <w:sz w:val="18"/>
        </w:rPr>
        <w:t>luoxetine 20</w:t>
      </w:r>
      <w:r w:rsidR="00E63962">
        <w:rPr>
          <w:rFonts w:ascii="Arial" w:hAnsi="Arial" w:cs="Arial"/>
          <w:color w:val="auto"/>
          <w:sz w:val="18"/>
        </w:rPr>
        <w:t> </w:t>
      </w:r>
      <w:r w:rsidRPr="00D97C1D">
        <w:rPr>
          <w:rFonts w:ascii="Arial" w:hAnsi="Arial" w:cs="Arial"/>
          <w:color w:val="auto"/>
          <w:sz w:val="18"/>
        </w:rPr>
        <w:t>mg</w:t>
      </w:r>
      <w:r w:rsidR="00A90DD8">
        <w:rPr>
          <w:rFonts w:ascii="Arial" w:hAnsi="Arial" w:cs="Arial"/>
          <w:color w:val="auto"/>
          <w:sz w:val="18"/>
        </w:rPr>
        <w:t>.</w:t>
      </w:r>
    </w:p>
    <w:p w14:paraId="4F2762F8" w14:textId="77777777" w:rsidR="00E63962" w:rsidRDefault="00E63962" w:rsidP="00361A2E">
      <w:pPr>
        <w:pStyle w:val="Body1"/>
        <w:jc w:val="both"/>
        <w:rPr>
          <w:rFonts w:ascii="Arial" w:hAnsi="Arial" w:cs="Arial"/>
          <w:color w:val="auto"/>
          <w:sz w:val="18"/>
        </w:rPr>
      </w:pPr>
    </w:p>
    <w:p w14:paraId="7B6A6CC2" w14:textId="77777777" w:rsidR="00300FD9" w:rsidRPr="00D97C1D" w:rsidRDefault="00300FD9" w:rsidP="00361A2E">
      <w:pPr>
        <w:pStyle w:val="Body1"/>
        <w:jc w:val="both"/>
        <w:rPr>
          <w:rFonts w:ascii="Arial" w:hAnsi="Arial" w:cs="Arial"/>
          <w:color w:val="auto"/>
          <w:sz w:val="18"/>
        </w:rPr>
      </w:pPr>
      <w:r w:rsidRPr="00D97C1D">
        <w:rPr>
          <w:rFonts w:ascii="Arial" w:hAnsi="Arial" w:cs="Arial"/>
          <w:color w:val="auto"/>
          <w:sz w:val="18"/>
        </w:rPr>
        <w:t>If poor response, consider higher doses in consultation with a child psychiatrist</w:t>
      </w:r>
      <w:r w:rsidR="00903ED8" w:rsidRPr="00D97C1D">
        <w:rPr>
          <w:rFonts w:ascii="Arial" w:hAnsi="Arial" w:cs="Arial"/>
          <w:color w:val="auto"/>
          <w:sz w:val="18"/>
        </w:rPr>
        <w:t>.</w:t>
      </w:r>
    </w:p>
    <w:p w14:paraId="3CDB4384" w14:textId="77777777" w:rsidR="00903ED8" w:rsidRPr="00C204E7" w:rsidRDefault="00903ED8" w:rsidP="00361A2E">
      <w:pPr>
        <w:pStyle w:val="Body1"/>
        <w:jc w:val="both"/>
        <w:rPr>
          <w:rFonts w:ascii="Arial" w:hAnsi="Arial" w:cs="Arial"/>
          <w:color w:val="auto"/>
          <w:sz w:val="18"/>
        </w:rPr>
      </w:pPr>
    </w:p>
    <w:p w14:paraId="42B9EE4D" w14:textId="77777777" w:rsidR="00300FD9" w:rsidRPr="00D97C1D" w:rsidRDefault="00300FD9" w:rsidP="00361A2E">
      <w:pPr>
        <w:pStyle w:val="Body1"/>
        <w:jc w:val="both"/>
        <w:rPr>
          <w:rFonts w:ascii="Arial" w:hAnsi="Arial" w:cs="Arial"/>
          <w:b/>
          <w:color w:val="auto"/>
          <w:sz w:val="18"/>
          <w:szCs w:val="18"/>
        </w:rPr>
      </w:pPr>
      <w:r w:rsidRPr="00D97C1D">
        <w:rPr>
          <w:rFonts w:ascii="Arial" w:hAnsi="Arial" w:cs="Arial"/>
          <w:b/>
          <w:color w:val="auto"/>
          <w:sz w:val="18"/>
          <w:szCs w:val="18"/>
        </w:rPr>
        <w:t>OR</w:t>
      </w:r>
    </w:p>
    <w:p w14:paraId="71F7E785" w14:textId="148DC16F" w:rsidR="00300FD9" w:rsidRPr="00D97C1D" w:rsidRDefault="00300FD9" w:rsidP="00361A2E">
      <w:pPr>
        <w:pStyle w:val="Body1"/>
        <w:numPr>
          <w:ilvl w:val="0"/>
          <w:numId w:val="63"/>
        </w:numPr>
        <w:ind w:left="360"/>
        <w:jc w:val="both"/>
        <w:rPr>
          <w:rFonts w:ascii="Arial" w:hAnsi="Arial" w:cs="Arial"/>
          <w:color w:val="auto"/>
          <w:sz w:val="18"/>
        </w:rPr>
      </w:pPr>
      <w:r w:rsidRPr="00D97C1D">
        <w:rPr>
          <w:rFonts w:ascii="Arial" w:hAnsi="Arial" w:cs="Arial"/>
          <w:color w:val="auto"/>
          <w:sz w:val="18"/>
        </w:rPr>
        <w:t>Citalopram, oral, 0.4</w:t>
      </w:r>
      <w:r w:rsidR="00E63962">
        <w:rPr>
          <w:rFonts w:ascii="Arial" w:hAnsi="Arial" w:cs="Arial"/>
          <w:color w:val="auto"/>
          <w:sz w:val="18"/>
        </w:rPr>
        <w:t> </w:t>
      </w:r>
      <w:r w:rsidRPr="00D97C1D">
        <w:rPr>
          <w:rFonts w:ascii="Arial" w:hAnsi="Arial" w:cs="Arial"/>
          <w:color w:val="auto"/>
          <w:sz w:val="18"/>
        </w:rPr>
        <w:t>mg/kg/day</w:t>
      </w:r>
      <w:r w:rsidR="00A90DD8">
        <w:rPr>
          <w:rFonts w:ascii="Arial" w:hAnsi="Arial" w:cs="Arial"/>
          <w:color w:val="auto"/>
          <w:sz w:val="18"/>
        </w:rPr>
        <w:t>.</w:t>
      </w:r>
    </w:p>
    <w:p w14:paraId="4E79DA91" w14:textId="1D4268D6"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Dose range: 5–40</w:t>
      </w:r>
      <w:r w:rsidR="00E63962">
        <w:rPr>
          <w:rFonts w:ascii="Arial" w:eastAsia="Arial Unicode MS" w:hAnsi="Arial" w:cs="Arial"/>
          <w:color w:val="000000"/>
          <w:sz w:val="18"/>
        </w:rPr>
        <w:t> </w:t>
      </w:r>
      <w:r w:rsidRPr="00D97C1D">
        <w:rPr>
          <w:rFonts w:ascii="Arial" w:eastAsia="Arial Unicode MS" w:hAnsi="Arial" w:cs="Arial"/>
          <w:color w:val="000000"/>
          <w:sz w:val="18"/>
        </w:rPr>
        <w:t>mg daily</w:t>
      </w:r>
      <w:r w:rsidR="00A90DD8">
        <w:rPr>
          <w:rFonts w:ascii="Arial" w:eastAsia="Arial Unicode MS" w:hAnsi="Arial" w:cs="Arial"/>
          <w:color w:val="000000"/>
          <w:sz w:val="18"/>
        </w:rPr>
        <w:t>.</w:t>
      </w:r>
    </w:p>
    <w:p w14:paraId="33C2D341" w14:textId="17BCA559" w:rsidR="00300FD9" w:rsidRPr="00C204E7"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dose: 10–20</w:t>
      </w:r>
      <w:r w:rsidR="00E63962">
        <w:rPr>
          <w:rFonts w:ascii="Arial" w:eastAsia="Arial Unicode MS" w:hAnsi="Arial" w:cs="Arial"/>
          <w:color w:val="000000"/>
          <w:sz w:val="18"/>
        </w:rPr>
        <w:t> </w:t>
      </w:r>
      <w:r w:rsidRPr="00D97C1D">
        <w:rPr>
          <w:rFonts w:ascii="Arial" w:eastAsia="Arial Unicode MS" w:hAnsi="Arial" w:cs="Arial"/>
          <w:color w:val="000000"/>
          <w:sz w:val="18"/>
        </w:rPr>
        <w:t>mg/day</w:t>
      </w:r>
      <w:r w:rsidR="00A90DD8">
        <w:rPr>
          <w:rFonts w:ascii="Arial" w:eastAsia="Arial Unicode MS" w:hAnsi="Arial" w:cs="Arial"/>
          <w:color w:val="000000"/>
          <w:sz w:val="18"/>
        </w:rPr>
        <w:t>.</w:t>
      </w:r>
    </w:p>
    <w:p w14:paraId="542F31A3" w14:textId="77777777" w:rsidR="00300FD9" w:rsidRPr="00D97C1D" w:rsidRDefault="00300FD9" w:rsidP="00361A2E">
      <w:pPr>
        <w:pStyle w:val="Body1"/>
        <w:jc w:val="both"/>
        <w:rPr>
          <w:rFonts w:ascii="Arial" w:hAnsi="Arial" w:cs="Arial"/>
          <w:b/>
          <w:sz w:val="20"/>
        </w:rPr>
      </w:pPr>
    </w:p>
    <w:p w14:paraId="31902FEE"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REFERRAL</w:t>
      </w:r>
    </w:p>
    <w:p w14:paraId="038B7EA7" w14:textId="77777777" w:rsidR="00300FD9" w:rsidRPr="00D97C1D" w:rsidRDefault="00300FD9" w:rsidP="00C204E7">
      <w:pPr>
        <w:pStyle w:val="Body1"/>
        <w:numPr>
          <w:ilvl w:val="0"/>
          <w:numId w:val="124"/>
        </w:numPr>
        <w:jc w:val="both"/>
        <w:rPr>
          <w:rFonts w:ascii="Arial" w:hAnsi="Arial" w:cs="Arial"/>
          <w:color w:val="auto"/>
          <w:sz w:val="18"/>
        </w:rPr>
      </w:pPr>
      <w:r w:rsidRPr="00D97C1D">
        <w:rPr>
          <w:rFonts w:ascii="Arial" w:hAnsi="Arial" w:cs="Arial"/>
          <w:color w:val="auto"/>
          <w:sz w:val="18"/>
        </w:rPr>
        <w:t>Persistent symptoms despite therapy.</w:t>
      </w:r>
    </w:p>
    <w:p w14:paraId="19868132" w14:textId="77777777" w:rsidR="00300FD9" w:rsidRPr="00D97C1D" w:rsidRDefault="00300FD9" w:rsidP="00E63962">
      <w:pPr>
        <w:pStyle w:val="Body1"/>
        <w:ind w:left="360" w:hanging="360"/>
        <w:jc w:val="both"/>
        <w:rPr>
          <w:rFonts w:ascii="Arial" w:hAnsi="Arial" w:cs="Arial"/>
          <w:sz w:val="18"/>
        </w:rPr>
      </w:pPr>
    </w:p>
    <w:p w14:paraId="58171B4D" w14:textId="77777777" w:rsidR="00903ED8" w:rsidRPr="00D97C1D" w:rsidRDefault="00903ED8" w:rsidP="00E63962">
      <w:pPr>
        <w:pStyle w:val="Body1"/>
        <w:ind w:left="360" w:hanging="360"/>
        <w:jc w:val="both"/>
        <w:rPr>
          <w:rFonts w:ascii="Arial" w:hAnsi="Arial" w:cs="Arial"/>
          <w:sz w:val="18"/>
        </w:rPr>
      </w:pPr>
    </w:p>
    <w:p w14:paraId="097F4566"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14.8 FEEDING AND EATING DISORDERS</w:t>
      </w:r>
    </w:p>
    <w:p w14:paraId="72960729" w14:textId="7CD4D3DE" w:rsidR="00300FD9" w:rsidRPr="005D0857" w:rsidRDefault="005D0857" w:rsidP="00361A2E">
      <w:pPr>
        <w:pStyle w:val="Body1"/>
        <w:jc w:val="both"/>
        <w:rPr>
          <w:rFonts w:ascii="Arial" w:hAnsi="Arial" w:cs="Arial"/>
          <w:sz w:val="16"/>
        </w:rPr>
      </w:pPr>
      <w:r w:rsidRPr="005D0857">
        <w:rPr>
          <w:rFonts w:ascii="Arial" w:hAnsi="Arial" w:cs="Arial"/>
          <w:sz w:val="16"/>
        </w:rPr>
        <w:t>F50</w:t>
      </w:r>
      <w:r>
        <w:rPr>
          <w:rFonts w:ascii="Arial" w:hAnsi="Arial" w:cs="Arial"/>
          <w:sz w:val="16"/>
        </w:rPr>
        <w:t>/F98</w:t>
      </w:r>
    </w:p>
    <w:p w14:paraId="5A3D69EC" w14:textId="77777777" w:rsidR="005D0857" w:rsidRPr="00C204E7" w:rsidRDefault="005D0857" w:rsidP="00361A2E">
      <w:pPr>
        <w:pStyle w:val="Body1"/>
        <w:jc w:val="both"/>
        <w:rPr>
          <w:rFonts w:ascii="Arial" w:hAnsi="Arial" w:cs="Arial"/>
          <w:sz w:val="18"/>
        </w:rPr>
      </w:pPr>
    </w:p>
    <w:p w14:paraId="009D9713"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3C71FDE5" w14:textId="3B200560" w:rsidR="00300FD9" w:rsidRPr="00D97C1D" w:rsidRDefault="00300FD9" w:rsidP="00A90DD8">
      <w:pPr>
        <w:pStyle w:val="Body1"/>
        <w:jc w:val="both"/>
        <w:rPr>
          <w:rFonts w:ascii="Arial" w:hAnsi="Arial" w:cs="Arial"/>
          <w:sz w:val="18"/>
          <w:szCs w:val="18"/>
        </w:rPr>
      </w:pPr>
      <w:r w:rsidRPr="00D97C1D">
        <w:rPr>
          <w:rFonts w:ascii="Arial" w:hAnsi="Arial" w:cs="Arial"/>
          <w:sz w:val="18"/>
          <w:szCs w:val="18"/>
        </w:rPr>
        <w:t>These disorders are characterised by a persistent disturbance of eating or eating-related behaviour that results in the altered consumption or absorption of food</w:t>
      </w:r>
      <w:r w:rsidR="00046B9F" w:rsidRPr="00D97C1D">
        <w:rPr>
          <w:rFonts w:ascii="Arial" w:hAnsi="Arial" w:cs="Arial"/>
          <w:sz w:val="18"/>
          <w:szCs w:val="18"/>
        </w:rPr>
        <w:t xml:space="preserve"> and has an i</w:t>
      </w:r>
      <w:r w:rsidRPr="00D97C1D">
        <w:rPr>
          <w:rFonts w:ascii="Arial" w:hAnsi="Arial" w:cs="Arial"/>
          <w:sz w:val="18"/>
          <w:szCs w:val="18"/>
        </w:rPr>
        <w:t>mpact on physical health or psychosocial functioning.</w:t>
      </w:r>
      <w:r w:rsidR="00A90DD8">
        <w:rPr>
          <w:rFonts w:ascii="Arial" w:hAnsi="Arial" w:cs="Arial"/>
          <w:sz w:val="18"/>
          <w:szCs w:val="18"/>
        </w:rPr>
        <w:t xml:space="preserve"> </w:t>
      </w:r>
      <w:r w:rsidRPr="00D97C1D">
        <w:rPr>
          <w:rFonts w:ascii="Arial" w:hAnsi="Arial" w:cs="Arial"/>
          <w:sz w:val="18"/>
          <w:szCs w:val="18"/>
        </w:rPr>
        <w:t>The more common types include pica, avoidant/restrictive food intake disorder, anorexia nervosa, bulimia nervosa and binge-eating disorder.</w:t>
      </w:r>
    </w:p>
    <w:p w14:paraId="0A72AF56" w14:textId="6CBD2465" w:rsidR="005D0857" w:rsidRDefault="005D0857" w:rsidP="00361A2E">
      <w:pPr>
        <w:pStyle w:val="Body1"/>
        <w:jc w:val="both"/>
        <w:rPr>
          <w:rFonts w:ascii="Arial" w:hAnsi="Arial" w:cs="Arial"/>
          <w:sz w:val="18"/>
        </w:rPr>
      </w:pPr>
    </w:p>
    <w:p w14:paraId="2F2A32B3" w14:textId="00E7C82F" w:rsidR="005D0857" w:rsidRDefault="005D0857" w:rsidP="00361A2E">
      <w:pPr>
        <w:pStyle w:val="Body1"/>
        <w:jc w:val="both"/>
        <w:rPr>
          <w:rFonts w:ascii="Arial" w:hAnsi="Arial" w:cs="Arial"/>
          <w:sz w:val="18"/>
        </w:rPr>
      </w:pPr>
    </w:p>
    <w:p w14:paraId="3FF32E1D" w14:textId="567AF6A3"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14.8.1 PICA</w:t>
      </w:r>
    </w:p>
    <w:p w14:paraId="6F3CE8E5" w14:textId="2F085CFC" w:rsidR="00300FD9" w:rsidRDefault="00300FD9" w:rsidP="00361A2E">
      <w:pPr>
        <w:pStyle w:val="Body1"/>
        <w:jc w:val="both"/>
        <w:rPr>
          <w:rFonts w:ascii="Arial" w:hAnsi="Arial" w:cs="Arial"/>
          <w:sz w:val="16"/>
          <w:szCs w:val="16"/>
        </w:rPr>
      </w:pPr>
      <w:r w:rsidRPr="00D97C1D">
        <w:rPr>
          <w:rFonts w:ascii="Arial" w:hAnsi="Arial" w:cs="Arial"/>
          <w:sz w:val="16"/>
          <w:szCs w:val="16"/>
        </w:rPr>
        <w:t>F98.3</w:t>
      </w:r>
    </w:p>
    <w:p w14:paraId="6EE3FD65" w14:textId="77777777" w:rsidR="005D0857" w:rsidRPr="00C204E7" w:rsidRDefault="005D0857" w:rsidP="00361A2E">
      <w:pPr>
        <w:pStyle w:val="Body1"/>
        <w:jc w:val="both"/>
        <w:rPr>
          <w:rFonts w:ascii="Arial" w:hAnsi="Arial" w:cs="Arial"/>
          <w:sz w:val="18"/>
          <w:szCs w:val="16"/>
        </w:rPr>
      </w:pPr>
    </w:p>
    <w:p w14:paraId="0EBF9BA5" w14:textId="77777777" w:rsidR="00300FD9" w:rsidRPr="00D97C1D" w:rsidRDefault="00300FD9" w:rsidP="00361A2E">
      <w:pPr>
        <w:pStyle w:val="Heading3"/>
        <w:jc w:val="both"/>
        <w:rPr>
          <w:rFonts w:ascii="Arial" w:hAnsi="Arial" w:cs="Arial"/>
        </w:rPr>
      </w:pPr>
      <w:r w:rsidRPr="00D97C1D">
        <w:rPr>
          <w:rFonts w:ascii="Arial" w:hAnsi="Arial" w:cs="Arial"/>
        </w:rPr>
        <w:t>DESCRIPTION</w:t>
      </w:r>
    </w:p>
    <w:p w14:paraId="67C2C58E" w14:textId="644C6755" w:rsidR="00300FD9" w:rsidRDefault="00300FD9" w:rsidP="00361A2E">
      <w:pPr>
        <w:pStyle w:val="Body1"/>
        <w:jc w:val="both"/>
        <w:rPr>
          <w:rFonts w:ascii="Arial" w:hAnsi="Arial" w:cs="Arial"/>
          <w:sz w:val="18"/>
          <w:szCs w:val="18"/>
        </w:rPr>
      </w:pPr>
      <w:r w:rsidRPr="00D97C1D">
        <w:rPr>
          <w:rFonts w:ascii="Arial" w:hAnsi="Arial" w:cs="Arial"/>
          <w:sz w:val="18"/>
          <w:szCs w:val="18"/>
        </w:rPr>
        <w:t>This is the persistent eating of non-nutritive, non-food substances for more than a month, inappropriate to developmental level. The ingestion is out of keeping with cultural and social norms.</w:t>
      </w:r>
    </w:p>
    <w:p w14:paraId="622517BF" w14:textId="77777777" w:rsidR="00FC5A3C" w:rsidRPr="00D97C1D" w:rsidRDefault="00FC5A3C" w:rsidP="00361A2E">
      <w:pPr>
        <w:pStyle w:val="Body1"/>
        <w:jc w:val="both"/>
        <w:rPr>
          <w:rFonts w:ascii="Arial" w:hAnsi="Arial" w:cs="Arial"/>
          <w:sz w:val="18"/>
          <w:szCs w:val="18"/>
        </w:rPr>
      </w:pPr>
    </w:p>
    <w:p w14:paraId="3621D6C4"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4B38F28C" w14:textId="3C84FEBE"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Vitamin and mineral deficiencies</w:t>
      </w:r>
      <w:r w:rsidR="00E63962">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e.g. zinc, iron</w:t>
      </w:r>
      <w:r w:rsidR="009C0640">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should be excluded</w:t>
      </w:r>
      <w:r w:rsidR="00D107F1" w:rsidRPr="00D97C1D">
        <w:rPr>
          <w:rFonts w:ascii="Arial" w:eastAsia="Times New Roman" w:hAnsi="Arial" w:cs="Arial"/>
          <w:color w:val="auto"/>
          <w:sz w:val="18"/>
          <w:szCs w:val="18"/>
          <w:lang w:val="en-US" w:eastAsia="en-US"/>
        </w:rPr>
        <w:t>.</w:t>
      </w:r>
    </w:p>
    <w:p w14:paraId="62BDBA6D" w14:textId="3039D970"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Physical examination</w:t>
      </w:r>
      <w:r w:rsidR="00FC5A3C">
        <w:rPr>
          <w:rFonts w:ascii="Arial" w:eastAsia="Times New Roman" w:hAnsi="Arial" w:cs="Arial"/>
          <w:color w:val="auto"/>
          <w:sz w:val="18"/>
          <w:szCs w:val="18"/>
          <w:lang w:val="en-US" w:eastAsia="en-US"/>
        </w:rPr>
        <w:t>.</w:t>
      </w:r>
    </w:p>
    <w:p w14:paraId="23A5D213" w14:textId="2FC0B7E5"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Explore co-morbid conditions</w:t>
      </w:r>
      <w:r w:rsidR="00E63962">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e.g. </w:t>
      </w:r>
      <w:r w:rsidR="00A90DD8">
        <w:rPr>
          <w:rFonts w:ascii="Arial" w:eastAsia="Times New Roman" w:hAnsi="Arial" w:cs="Arial"/>
          <w:color w:val="auto"/>
          <w:sz w:val="18"/>
          <w:szCs w:val="18"/>
          <w:lang w:val="en-US" w:eastAsia="en-US"/>
        </w:rPr>
        <w:t>autism spectrum disorder</w:t>
      </w:r>
      <w:r w:rsidR="009C0640">
        <w:rPr>
          <w:rFonts w:ascii="Arial" w:eastAsia="Times New Roman" w:hAnsi="Arial" w:cs="Arial"/>
          <w:color w:val="auto"/>
          <w:sz w:val="18"/>
          <w:szCs w:val="18"/>
          <w:lang w:val="en-US" w:eastAsia="en-US"/>
        </w:rPr>
        <w:t xml:space="preserve"> </w:t>
      </w:r>
      <w:r w:rsidR="00A90DD8">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ASD</w:t>
      </w:r>
      <w:r w:rsidR="00A90DD8">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w:t>
      </w:r>
      <w:r w:rsidR="00046B9F" w:rsidRPr="00D97C1D">
        <w:rPr>
          <w:rFonts w:ascii="Arial" w:eastAsia="Times New Roman" w:hAnsi="Arial" w:cs="Arial"/>
          <w:color w:val="auto"/>
          <w:sz w:val="18"/>
          <w:szCs w:val="18"/>
          <w:lang w:val="en-US" w:eastAsia="en-US"/>
        </w:rPr>
        <w:t>i</w:t>
      </w:r>
      <w:r w:rsidRPr="00D97C1D">
        <w:rPr>
          <w:rFonts w:ascii="Arial" w:eastAsia="Times New Roman" w:hAnsi="Arial" w:cs="Arial"/>
          <w:color w:val="auto"/>
          <w:sz w:val="18"/>
          <w:szCs w:val="18"/>
          <w:lang w:val="en-US" w:eastAsia="en-US"/>
        </w:rPr>
        <w:t xml:space="preserve">ntellectual disability, </w:t>
      </w:r>
      <w:r w:rsidR="00046B9F" w:rsidRPr="00D97C1D">
        <w:rPr>
          <w:rFonts w:ascii="Arial" w:eastAsia="Times New Roman" w:hAnsi="Arial" w:cs="Arial"/>
          <w:color w:val="auto"/>
          <w:sz w:val="18"/>
          <w:szCs w:val="18"/>
          <w:lang w:val="en-US" w:eastAsia="en-US"/>
        </w:rPr>
        <w:t>s</w:t>
      </w:r>
      <w:r w:rsidRPr="00D97C1D">
        <w:rPr>
          <w:rFonts w:ascii="Arial" w:eastAsia="Times New Roman" w:hAnsi="Arial" w:cs="Arial"/>
          <w:color w:val="auto"/>
          <w:sz w:val="18"/>
          <w:szCs w:val="18"/>
          <w:lang w:val="en-US" w:eastAsia="en-US"/>
        </w:rPr>
        <w:t xml:space="preserve">chizophrenia, OCD, </w:t>
      </w:r>
      <w:r w:rsidR="00046B9F" w:rsidRPr="00D97C1D">
        <w:rPr>
          <w:rFonts w:ascii="Arial" w:eastAsia="Times New Roman" w:hAnsi="Arial" w:cs="Arial"/>
          <w:color w:val="auto"/>
          <w:sz w:val="18"/>
          <w:szCs w:val="18"/>
          <w:lang w:val="en-US" w:eastAsia="en-US"/>
        </w:rPr>
        <w:t>i</w:t>
      </w:r>
      <w:r w:rsidRPr="00D97C1D">
        <w:rPr>
          <w:rFonts w:ascii="Arial" w:eastAsia="Times New Roman" w:hAnsi="Arial" w:cs="Arial"/>
          <w:color w:val="auto"/>
          <w:sz w:val="18"/>
          <w:szCs w:val="18"/>
          <w:lang w:val="en-US" w:eastAsia="en-US"/>
        </w:rPr>
        <w:t>mpulse control disorders</w:t>
      </w:r>
      <w:r w:rsidR="00903ED8" w:rsidRPr="00D97C1D">
        <w:rPr>
          <w:rFonts w:ascii="Arial" w:eastAsia="Times New Roman" w:hAnsi="Arial" w:cs="Arial"/>
          <w:color w:val="auto"/>
          <w:sz w:val="18"/>
          <w:szCs w:val="18"/>
          <w:lang w:val="en-US" w:eastAsia="en-US"/>
        </w:rPr>
        <w:t>.</w:t>
      </w:r>
    </w:p>
    <w:p w14:paraId="03F5FBE2" w14:textId="527BF3D7" w:rsidR="003B1CCE" w:rsidRDefault="003B1CCE" w:rsidP="00361A2E">
      <w:pPr>
        <w:pStyle w:val="Body1"/>
        <w:jc w:val="both"/>
        <w:rPr>
          <w:rFonts w:ascii="Arial" w:hAnsi="Arial" w:cs="Arial"/>
          <w:sz w:val="18"/>
          <w:szCs w:val="18"/>
        </w:rPr>
      </w:pPr>
    </w:p>
    <w:p w14:paraId="64547300" w14:textId="10D1F443" w:rsidR="003B1CCE" w:rsidRDefault="003B1CCE" w:rsidP="00361A2E">
      <w:pPr>
        <w:pStyle w:val="Body1"/>
        <w:jc w:val="both"/>
        <w:rPr>
          <w:rFonts w:ascii="Arial" w:hAnsi="Arial" w:cs="Arial"/>
          <w:sz w:val="18"/>
          <w:szCs w:val="18"/>
        </w:rPr>
      </w:pPr>
    </w:p>
    <w:p w14:paraId="61946A48" w14:textId="46185ED2" w:rsidR="00C6068E" w:rsidRDefault="00C6068E" w:rsidP="00361A2E">
      <w:pPr>
        <w:pStyle w:val="Body1"/>
        <w:jc w:val="both"/>
        <w:rPr>
          <w:rFonts w:ascii="Arial" w:hAnsi="Arial" w:cs="Arial"/>
          <w:sz w:val="18"/>
          <w:szCs w:val="18"/>
        </w:rPr>
      </w:pPr>
    </w:p>
    <w:p w14:paraId="2FFA7DF9" w14:textId="440CD1F4" w:rsidR="00C6068E" w:rsidRDefault="00C6068E" w:rsidP="00361A2E">
      <w:pPr>
        <w:pStyle w:val="Body1"/>
        <w:jc w:val="both"/>
        <w:rPr>
          <w:rFonts w:ascii="Arial" w:hAnsi="Arial" w:cs="Arial"/>
          <w:sz w:val="18"/>
          <w:szCs w:val="18"/>
        </w:rPr>
      </w:pPr>
    </w:p>
    <w:p w14:paraId="3ADF51C9" w14:textId="77777777" w:rsidR="00C6068E" w:rsidRDefault="00C6068E" w:rsidP="00361A2E">
      <w:pPr>
        <w:pStyle w:val="Body1"/>
        <w:jc w:val="both"/>
        <w:rPr>
          <w:rFonts w:ascii="Arial" w:hAnsi="Arial" w:cs="Arial"/>
          <w:sz w:val="18"/>
          <w:szCs w:val="18"/>
        </w:rPr>
      </w:pPr>
    </w:p>
    <w:p w14:paraId="13070FCE"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14.8.2 AVOIDANT/RESTRICTIVE FOOD INTAKE DISORDER</w:t>
      </w:r>
    </w:p>
    <w:p w14:paraId="10F60F0E" w14:textId="77777777" w:rsidR="00300FD9" w:rsidRPr="00D97C1D" w:rsidRDefault="00300FD9" w:rsidP="00361A2E">
      <w:pPr>
        <w:pStyle w:val="Body1"/>
        <w:jc w:val="both"/>
        <w:rPr>
          <w:rFonts w:ascii="Arial" w:hAnsi="Arial" w:cs="Arial"/>
          <w:sz w:val="16"/>
          <w:szCs w:val="16"/>
        </w:rPr>
      </w:pPr>
      <w:r w:rsidRPr="00D97C1D">
        <w:rPr>
          <w:rFonts w:ascii="Arial" w:hAnsi="Arial" w:cs="Arial"/>
          <w:sz w:val="16"/>
          <w:szCs w:val="16"/>
        </w:rPr>
        <w:t>F50.8</w:t>
      </w:r>
    </w:p>
    <w:p w14:paraId="4AAC4EEC" w14:textId="77777777" w:rsidR="00300FD9" w:rsidRPr="00C204E7" w:rsidRDefault="00300FD9" w:rsidP="00361A2E">
      <w:pPr>
        <w:pStyle w:val="Body1"/>
        <w:jc w:val="both"/>
        <w:rPr>
          <w:rFonts w:ascii="Arial" w:hAnsi="Arial" w:cs="Arial"/>
          <w:sz w:val="18"/>
          <w:szCs w:val="16"/>
        </w:rPr>
      </w:pPr>
    </w:p>
    <w:p w14:paraId="4F5C8E79" w14:textId="77777777" w:rsidR="00300FD9" w:rsidRPr="00D97C1D" w:rsidRDefault="00300FD9" w:rsidP="00361A2E">
      <w:pPr>
        <w:pStyle w:val="Heading3"/>
        <w:jc w:val="both"/>
        <w:rPr>
          <w:rFonts w:ascii="Arial" w:hAnsi="Arial" w:cs="Arial"/>
        </w:rPr>
      </w:pPr>
      <w:r w:rsidRPr="00D97C1D">
        <w:rPr>
          <w:rFonts w:ascii="Arial" w:hAnsi="Arial" w:cs="Arial"/>
        </w:rPr>
        <w:t>DESCRIPTION</w:t>
      </w:r>
    </w:p>
    <w:p w14:paraId="2CD29086" w14:textId="77777777" w:rsidR="00300FD9" w:rsidRPr="00D97C1D" w:rsidRDefault="00300FD9" w:rsidP="00361A2E">
      <w:pPr>
        <w:pStyle w:val="Body1"/>
        <w:jc w:val="both"/>
        <w:rPr>
          <w:rFonts w:ascii="Arial" w:hAnsi="Arial" w:cs="Arial"/>
          <w:sz w:val="18"/>
          <w:szCs w:val="18"/>
        </w:rPr>
      </w:pPr>
      <w:r w:rsidRPr="00D97C1D">
        <w:rPr>
          <w:rFonts w:ascii="Arial" w:hAnsi="Arial" w:cs="Arial"/>
          <w:sz w:val="18"/>
          <w:szCs w:val="18"/>
        </w:rPr>
        <w:t xml:space="preserve">This is an eating or feeding disturbance that manifests by a persistent failure to meet appropriate nutritional and/or energy requirements. There may be lack of interest in food, food avoidance due to sensory sensitivity or concerns about the aversive consequences of eating. </w:t>
      </w:r>
      <w:r w:rsidR="00046B9F" w:rsidRPr="00D97C1D">
        <w:rPr>
          <w:rFonts w:ascii="Arial" w:hAnsi="Arial" w:cs="Arial"/>
          <w:sz w:val="18"/>
          <w:szCs w:val="18"/>
        </w:rPr>
        <w:t>Criteria include o</w:t>
      </w:r>
      <w:r w:rsidRPr="00D97C1D">
        <w:rPr>
          <w:rFonts w:ascii="Arial" w:hAnsi="Arial" w:cs="Arial"/>
          <w:sz w:val="18"/>
          <w:szCs w:val="18"/>
        </w:rPr>
        <w:t>ne or more of</w:t>
      </w:r>
      <w:r w:rsidR="00046B9F" w:rsidRPr="00D97C1D">
        <w:rPr>
          <w:rFonts w:ascii="Arial" w:hAnsi="Arial" w:cs="Arial"/>
          <w:sz w:val="18"/>
          <w:szCs w:val="18"/>
        </w:rPr>
        <w:t xml:space="preserve">: failure to make </w:t>
      </w:r>
      <w:r w:rsidRPr="00D97C1D">
        <w:rPr>
          <w:rFonts w:ascii="Arial" w:hAnsi="Arial" w:cs="Arial"/>
          <w:sz w:val="18"/>
          <w:szCs w:val="18"/>
        </w:rPr>
        <w:t>the expected weight gains, nutritional deficiency, dependence on enteral feeding or nutritional supplements or marked interference with psychosocial functioning. There is no lack of food</w:t>
      </w:r>
      <w:r w:rsidR="00046B9F" w:rsidRPr="00D97C1D">
        <w:rPr>
          <w:rFonts w:ascii="Arial" w:hAnsi="Arial" w:cs="Arial"/>
          <w:sz w:val="18"/>
          <w:szCs w:val="18"/>
        </w:rPr>
        <w:t>,</w:t>
      </w:r>
      <w:r w:rsidRPr="00D97C1D">
        <w:rPr>
          <w:rFonts w:ascii="Arial" w:hAnsi="Arial" w:cs="Arial"/>
          <w:sz w:val="18"/>
          <w:szCs w:val="18"/>
        </w:rPr>
        <w:t xml:space="preserve"> socially acceptable practice present</w:t>
      </w:r>
      <w:r w:rsidR="007F3FCA" w:rsidRPr="00D97C1D">
        <w:rPr>
          <w:rFonts w:ascii="Arial" w:hAnsi="Arial" w:cs="Arial"/>
          <w:sz w:val="18"/>
          <w:szCs w:val="18"/>
        </w:rPr>
        <w:t xml:space="preserve"> or perceptual</w:t>
      </w:r>
      <w:r w:rsidRPr="00D97C1D">
        <w:rPr>
          <w:rFonts w:ascii="Arial" w:hAnsi="Arial" w:cs="Arial"/>
          <w:sz w:val="18"/>
          <w:szCs w:val="18"/>
        </w:rPr>
        <w:t xml:space="preserve"> disturbance of body weight or shape</w:t>
      </w:r>
      <w:r w:rsidR="00046B9F" w:rsidRPr="00D97C1D">
        <w:rPr>
          <w:rFonts w:ascii="Arial" w:hAnsi="Arial" w:cs="Arial"/>
          <w:sz w:val="18"/>
          <w:szCs w:val="18"/>
        </w:rPr>
        <w:t>.</w:t>
      </w:r>
    </w:p>
    <w:p w14:paraId="24FF32FB" w14:textId="77777777" w:rsidR="00300FD9" w:rsidRPr="00C204E7" w:rsidRDefault="00300FD9" w:rsidP="00361A2E">
      <w:pPr>
        <w:pStyle w:val="Body1"/>
        <w:jc w:val="both"/>
        <w:rPr>
          <w:rFonts w:ascii="Arial" w:hAnsi="Arial" w:cs="Arial"/>
          <w:sz w:val="18"/>
        </w:rPr>
      </w:pPr>
    </w:p>
    <w:p w14:paraId="6D5399E7"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3B442123" w14:textId="6AAB8055" w:rsidR="00300FD9"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Exclude medical, neurological or neuromuscular disorders</w:t>
      </w:r>
      <w:r w:rsidR="001C63C9" w:rsidRPr="00D97C1D">
        <w:rPr>
          <w:rFonts w:ascii="Arial" w:eastAsia="Times New Roman" w:hAnsi="Arial" w:cs="Arial"/>
          <w:color w:val="auto"/>
          <w:sz w:val="18"/>
          <w:szCs w:val="18"/>
          <w:lang w:val="en-US" w:eastAsia="en-US"/>
        </w:rPr>
        <w:t>.</w:t>
      </w:r>
    </w:p>
    <w:p w14:paraId="50673883" w14:textId="3F3C74FA" w:rsidR="0092430C" w:rsidRPr="00D97C1D" w:rsidRDefault="0092430C" w:rsidP="00361A2E">
      <w:pPr>
        <w:pStyle w:val="Body1"/>
        <w:numPr>
          <w:ilvl w:val="0"/>
          <w:numId w:val="59"/>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 xml:space="preserve">Assess the relationship between caregiver and infant and the attachment concerns that may manifest with </w:t>
      </w:r>
      <w:r w:rsidR="00795529">
        <w:rPr>
          <w:rFonts w:ascii="Arial" w:eastAsia="Times New Roman" w:hAnsi="Arial" w:cs="Arial"/>
          <w:color w:val="auto"/>
          <w:sz w:val="18"/>
          <w:szCs w:val="18"/>
          <w:lang w:val="en-US" w:eastAsia="en-US"/>
        </w:rPr>
        <w:t>feeding regulatory disorders in children</w:t>
      </w:r>
      <w:r w:rsidR="00E63962">
        <w:rPr>
          <w:rFonts w:ascii="Arial" w:eastAsia="Times New Roman" w:hAnsi="Arial" w:cs="Arial"/>
          <w:color w:val="auto"/>
          <w:sz w:val="18"/>
          <w:szCs w:val="18"/>
          <w:lang w:val="en-US" w:eastAsia="en-US"/>
        </w:rPr>
        <w:t>.</w:t>
      </w:r>
    </w:p>
    <w:p w14:paraId="3FB81D0C" w14:textId="39B5C343"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Exclude other psychiatric disorders</w:t>
      </w:r>
      <w:r w:rsidR="00E63962">
        <w:rPr>
          <w:rFonts w:ascii="Arial" w:eastAsia="Times New Roman" w:hAnsi="Arial" w:cs="Arial"/>
          <w:color w:val="auto"/>
          <w:sz w:val="18"/>
          <w:szCs w:val="18"/>
          <w:lang w:val="en-US" w:eastAsia="en-US"/>
        </w:rPr>
        <w:t>,</w:t>
      </w:r>
      <w:r w:rsidRPr="00D97C1D">
        <w:rPr>
          <w:rFonts w:ascii="Arial" w:eastAsia="Times New Roman" w:hAnsi="Arial" w:cs="Arial"/>
          <w:color w:val="auto"/>
          <w:sz w:val="18"/>
          <w:szCs w:val="18"/>
          <w:lang w:val="en-US" w:eastAsia="en-US"/>
        </w:rPr>
        <w:t xml:space="preserve"> e.g. OCD, </w:t>
      </w:r>
      <w:r w:rsidRPr="00E63962">
        <w:rPr>
          <w:rFonts w:ascii="Arial" w:eastAsia="Times New Roman" w:hAnsi="Arial" w:cs="Arial"/>
          <w:color w:val="auto"/>
          <w:sz w:val="18"/>
          <w:szCs w:val="18"/>
          <w:lang w:val="en-US" w:eastAsia="en-US"/>
        </w:rPr>
        <w:t>MDD</w:t>
      </w:r>
      <w:r w:rsidRPr="00D97C1D">
        <w:rPr>
          <w:rFonts w:ascii="Arial" w:eastAsia="Times New Roman" w:hAnsi="Arial" w:cs="Arial"/>
          <w:color w:val="auto"/>
          <w:sz w:val="18"/>
          <w:szCs w:val="18"/>
          <w:lang w:val="en-US" w:eastAsia="en-US"/>
        </w:rPr>
        <w:t xml:space="preserve">, </w:t>
      </w:r>
      <w:r w:rsidR="00AD04CB" w:rsidRPr="00D97C1D">
        <w:rPr>
          <w:rFonts w:ascii="Arial" w:eastAsia="Times New Roman" w:hAnsi="Arial" w:cs="Arial"/>
          <w:color w:val="auto"/>
          <w:sz w:val="18"/>
          <w:szCs w:val="18"/>
          <w:lang w:val="en-US" w:eastAsia="en-US"/>
        </w:rPr>
        <w:t>f</w:t>
      </w:r>
      <w:r w:rsidRPr="00D97C1D">
        <w:rPr>
          <w:rFonts w:ascii="Arial" w:eastAsia="Times New Roman" w:hAnsi="Arial" w:cs="Arial"/>
          <w:color w:val="auto"/>
          <w:sz w:val="18"/>
          <w:szCs w:val="18"/>
          <w:lang w:val="en-US" w:eastAsia="en-US"/>
        </w:rPr>
        <w:t>actitious disorder imposed on another</w:t>
      </w:r>
      <w:r w:rsidR="00AD04CB" w:rsidRPr="00D97C1D">
        <w:rPr>
          <w:rFonts w:ascii="Arial" w:eastAsia="Times New Roman" w:hAnsi="Arial" w:cs="Arial"/>
          <w:color w:val="auto"/>
          <w:sz w:val="18"/>
          <w:szCs w:val="18"/>
          <w:lang w:val="en-US" w:eastAsia="en-US"/>
        </w:rPr>
        <w:t xml:space="preserve"> (previously termed </w:t>
      </w:r>
      <w:r w:rsidR="009C0640">
        <w:rPr>
          <w:rFonts w:ascii="Arial" w:eastAsia="Times New Roman" w:hAnsi="Arial" w:cs="Arial"/>
          <w:color w:val="auto"/>
          <w:sz w:val="18"/>
          <w:szCs w:val="18"/>
          <w:lang w:val="en-US" w:eastAsia="en-US"/>
        </w:rPr>
        <w:t>‘</w:t>
      </w:r>
      <w:r w:rsidR="00AD04CB" w:rsidRPr="00D97C1D">
        <w:rPr>
          <w:rFonts w:ascii="Arial" w:eastAsia="Times New Roman" w:hAnsi="Arial" w:cs="Arial"/>
          <w:color w:val="auto"/>
          <w:sz w:val="18"/>
          <w:szCs w:val="18"/>
          <w:lang w:val="en-US" w:eastAsia="en-US"/>
        </w:rPr>
        <w:t>Munchausen’s by proxy</w:t>
      </w:r>
      <w:r w:rsidR="009C0640">
        <w:rPr>
          <w:rFonts w:ascii="Arial" w:eastAsia="Times New Roman" w:hAnsi="Arial" w:cs="Arial"/>
          <w:color w:val="auto"/>
          <w:sz w:val="18"/>
          <w:szCs w:val="18"/>
          <w:lang w:val="en-US" w:eastAsia="en-US"/>
        </w:rPr>
        <w:t>’</w:t>
      </w:r>
      <w:r w:rsidR="00AD04CB" w:rsidRPr="00D97C1D">
        <w:rPr>
          <w:rFonts w:ascii="Arial" w:eastAsia="Times New Roman" w:hAnsi="Arial" w:cs="Arial"/>
          <w:color w:val="auto"/>
          <w:sz w:val="18"/>
          <w:szCs w:val="18"/>
          <w:lang w:val="en-US" w:eastAsia="en-US"/>
        </w:rPr>
        <w:t>)</w:t>
      </w:r>
      <w:r w:rsidR="001C63C9" w:rsidRPr="00D97C1D">
        <w:rPr>
          <w:rFonts w:ascii="Arial" w:eastAsia="Times New Roman" w:hAnsi="Arial" w:cs="Arial"/>
          <w:color w:val="auto"/>
          <w:sz w:val="18"/>
          <w:szCs w:val="18"/>
          <w:lang w:val="en-US" w:eastAsia="en-US"/>
        </w:rPr>
        <w:t>.</w:t>
      </w:r>
    </w:p>
    <w:p w14:paraId="33F972D3" w14:textId="75C3FF04" w:rsidR="00C204E7" w:rsidRDefault="00C204E7" w:rsidP="00361A2E">
      <w:pPr>
        <w:pStyle w:val="Body1"/>
        <w:jc w:val="both"/>
        <w:rPr>
          <w:rFonts w:ascii="Arial" w:hAnsi="Arial" w:cs="Arial"/>
          <w:sz w:val="18"/>
        </w:rPr>
      </w:pPr>
    </w:p>
    <w:p w14:paraId="7B1B3C5A" w14:textId="77777777" w:rsidR="00C204E7" w:rsidRPr="00A90DD8" w:rsidRDefault="00C204E7" w:rsidP="00361A2E">
      <w:pPr>
        <w:pStyle w:val="Body1"/>
        <w:jc w:val="both"/>
        <w:rPr>
          <w:rFonts w:ascii="Arial" w:hAnsi="Arial" w:cs="Arial"/>
          <w:sz w:val="18"/>
        </w:rPr>
      </w:pPr>
    </w:p>
    <w:p w14:paraId="1B75EBA7" w14:textId="46549EFC" w:rsidR="00300FD9" w:rsidRPr="00D97C1D" w:rsidRDefault="00300FD9" w:rsidP="00C204E7">
      <w:pPr>
        <w:pStyle w:val="Body1"/>
        <w:shd w:val="clear" w:color="auto" w:fill="E6E6E6"/>
        <w:rPr>
          <w:rFonts w:ascii="Arial" w:hAnsi="Arial" w:cs="Arial"/>
          <w:sz w:val="20"/>
        </w:rPr>
      </w:pPr>
      <w:r w:rsidRPr="00D97C1D">
        <w:rPr>
          <w:rFonts w:ascii="Arial" w:hAnsi="Arial" w:cs="Arial"/>
          <w:b/>
          <w:sz w:val="22"/>
        </w:rPr>
        <w:t>14.8.3 ANOREXIA NERVOSA</w:t>
      </w:r>
    </w:p>
    <w:p w14:paraId="15DE2A88" w14:textId="77777777" w:rsidR="00300FD9" w:rsidRPr="00D97C1D" w:rsidRDefault="00300FD9" w:rsidP="00361A2E">
      <w:pPr>
        <w:pStyle w:val="Body1"/>
        <w:jc w:val="both"/>
        <w:rPr>
          <w:rFonts w:ascii="Arial" w:hAnsi="Arial" w:cs="Arial"/>
          <w:sz w:val="16"/>
          <w:szCs w:val="16"/>
        </w:rPr>
      </w:pPr>
      <w:r w:rsidRPr="00D97C1D">
        <w:rPr>
          <w:rFonts w:ascii="Arial" w:hAnsi="Arial" w:cs="Arial"/>
          <w:sz w:val="16"/>
          <w:szCs w:val="16"/>
        </w:rPr>
        <w:t>F50.01/F50.02</w:t>
      </w:r>
    </w:p>
    <w:p w14:paraId="0712541D" w14:textId="77777777" w:rsidR="00300FD9" w:rsidRPr="00C204E7" w:rsidRDefault="00300FD9" w:rsidP="00361A2E">
      <w:pPr>
        <w:pStyle w:val="Body1"/>
        <w:jc w:val="both"/>
        <w:rPr>
          <w:rFonts w:ascii="Arial" w:hAnsi="Arial" w:cs="Arial"/>
          <w:sz w:val="18"/>
          <w:szCs w:val="16"/>
        </w:rPr>
      </w:pPr>
    </w:p>
    <w:p w14:paraId="6531928E" w14:textId="77777777" w:rsidR="00300FD9" w:rsidRPr="00D97C1D" w:rsidRDefault="00300FD9" w:rsidP="00361A2E">
      <w:pPr>
        <w:pStyle w:val="Heading3"/>
        <w:jc w:val="both"/>
        <w:rPr>
          <w:rFonts w:ascii="Arial" w:hAnsi="Arial" w:cs="Arial"/>
        </w:rPr>
      </w:pPr>
      <w:r w:rsidRPr="00D97C1D">
        <w:rPr>
          <w:rFonts w:ascii="Arial" w:hAnsi="Arial" w:cs="Arial"/>
        </w:rPr>
        <w:t>DESCRIPTION</w:t>
      </w:r>
    </w:p>
    <w:p w14:paraId="39D0505E" w14:textId="134FF9BA" w:rsidR="00300FD9" w:rsidRPr="00D97C1D" w:rsidRDefault="00300FD9" w:rsidP="00361A2E">
      <w:pPr>
        <w:pStyle w:val="Body1"/>
        <w:jc w:val="both"/>
        <w:rPr>
          <w:rFonts w:ascii="Arial" w:hAnsi="Arial" w:cs="Arial"/>
          <w:sz w:val="18"/>
          <w:szCs w:val="18"/>
        </w:rPr>
      </w:pPr>
      <w:r w:rsidRPr="00D97C1D">
        <w:rPr>
          <w:rFonts w:ascii="Arial" w:hAnsi="Arial" w:cs="Arial"/>
          <w:sz w:val="18"/>
          <w:szCs w:val="18"/>
        </w:rPr>
        <w:t xml:space="preserve">This disorder presents with restricted energy intake relative to requirements leading to a low body weight, an intense fear of gaining weight or becoming fat or behaviour that limits weight gain and a disturbance in body weight/shape perception, with poor insight into the seriousness of the low body weight. </w:t>
      </w:r>
      <w:r w:rsidR="00AD04CB" w:rsidRPr="00D97C1D">
        <w:rPr>
          <w:rFonts w:ascii="Arial" w:hAnsi="Arial" w:cs="Arial"/>
          <w:sz w:val="18"/>
          <w:szCs w:val="18"/>
        </w:rPr>
        <w:t>C</w:t>
      </w:r>
      <w:r w:rsidRPr="00D97C1D">
        <w:rPr>
          <w:rFonts w:ascii="Arial" w:hAnsi="Arial" w:cs="Arial"/>
          <w:sz w:val="18"/>
          <w:szCs w:val="18"/>
        </w:rPr>
        <w:t>hildren and adolescents may fail to make expected weight gains or maintain normal growth patterns</w:t>
      </w:r>
      <w:r w:rsidR="00E63962">
        <w:rPr>
          <w:rFonts w:ascii="Arial" w:hAnsi="Arial" w:cs="Arial"/>
          <w:sz w:val="18"/>
          <w:szCs w:val="18"/>
        </w:rPr>
        <w:t>,</w:t>
      </w:r>
      <w:r w:rsidRPr="00D97C1D">
        <w:rPr>
          <w:rFonts w:ascii="Arial" w:hAnsi="Arial" w:cs="Arial"/>
          <w:sz w:val="18"/>
          <w:szCs w:val="18"/>
        </w:rPr>
        <w:t xml:space="preserve"> e.g. increased height without weight gain. The Centre for Disease Control has used </w:t>
      </w:r>
      <w:r w:rsidR="00A800E3" w:rsidRPr="00D97C1D">
        <w:rPr>
          <w:rFonts w:ascii="Arial" w:hAnsi="Arial" w:cs="Arial"/>
          <w:sz w:val="18"/>
          <w:szCs w:val="18"/>
        </w:rPr>
        <w:t xml:space="preserve">Body Mass Index </w:t>
      </w:r>
      <w:r w:rsidR="00A800E3">
        <w:rPr>
          <w:rFonts w:ascii="Arial" w:hAnsi="Arial" w:cs="Arial"/>
          <w:sz w:val="18"/>
          <w:szCs w:val="18"/>
        </w:rPr>
        <w:t>(</w:t>
      </w:r>
      <w:r w:rsidRPr="00D97C1D">
        <w:rPr>
          <w:rFonts w:ascii="Arial" w:hAnsi="Arial" w:cs="Arial"/>
          <w:sz w:val="18"/>
          <w:szCs w:val="18"/>
        </w:rPr>
        <w:t>BMI)-for-age below the 5</w:t>
      </w:r>
      <w:r w:rsidRPr="00D97C1D">
        <w:rPr>
          <w:rFonts w:ascii="Arial" w:hAnsi="Arial" w:cs="Arial"/>
          <w:sz w:val="18"/>
          <w:szCs w:val="18"/>
          <w:vertAlign w:val="superscript"/>
        </w:rPr>
        <w:t>th</w:t>
      </w:r>
      <w:r w:rsidR="00E63962">
        <w:rPr>
          <w:rFonts w:ascii="Arial" w:hAnsi="Arial" w:cs="Arial"/>
          <w:sz w:val="18"/>
          <w:szCs w:val="18"/>
          <w:vertAlign w:val="superscript"/>
        </w:rPr>
        <w:t> </w:t>
      </w:r>
      <w:r w:rsidRPr="00D97C1D">
        <w:rPr>
          <w:rFonts w:ascii="Arial" w:hAnsi="Arial" w:cs="Arial"/>
          <w:sz w:val="18"/>
          <w:szCs w:val="18"/>
        </w:rPr>
        <w:t>percentile as being underweight. Physiological disturbances</w:t>
      </w:r>
      <w:r w:rsidR="00530CE3">
        <w:rPr>
          <w:rFonts w:ascii="Arial" w:hAnsi="Arial" w:cs="Arial"/>
          <w:sz w:val="18"/>
          <w:szCs w:val="18"/>
        </w:rPr>
        <w:t xml:space="preserve"> and cessation of menses</w:t>
      </w:r>
      <w:r w:rsidRPr="00D97C1D">
        <w:rPr>
          <w:rFonts w:ascii="Arial" w:hAnsi="Arial" w:cs="Arial"/>
          <w:sz w:val="18"/>
          <w:szCs w:val="18"/>
        </w:rPr>
        <w:t xml:space="preserve"> should also be considered.</w:t>
      </w:r>
    </w:p>
    <w:p w14:paraId="07A7E684" w14:textId="7E2C0472" w:rsidR="00300FD9" w:rsidRPr="00D97C1D" w:rsidRDefault="00300FD9" w:rsidP="00361A2E">
      <w:pPr>
        <w:pStyle w:val="Body1"/>
        <w:jc w:val="both"/>
        <w:rPr>
          <w:rFonts w:ascii="Arial" w:hAnsi="Arial" w:cs="Arial"/>
          <w:sz w:val="18"/>
          <w:szCs w:val="18"/>
        </w:rPr>
      </w:pPr>
    </w:p>
    <w:p w14:paraId="4F430A8D" w14:textId="79B38C3C" w:rsidR="00300FD9" w:rsidRPr="00D97C1D" w:rsidRDefault="00300FD9" w:rsidP="00361A2E">
      <w:pPr>
        <w:pStyle w:val="Body1"/>
        <w:jc w:val="both"/>
        <w:rPr>
          <w:rFonts w:ascii="Arial" w:hAnsi="Arial" w:cs="Arial"/>
          <w:sz w:val="18"/>
          <w:szCs w:val="18"/>
        </w:rPr>
      </w:pPr>
      <w:r w:rsidRPr="00D97C1D">
        <w:rPr>
          <w:rFonts w:ascii="Arial" w:hAnsi="Arial" w:cs="Arial"/>
          <w:sz w:val="18"/>
          <w:szCs w:val="18"/>
        </w:rPr>
        <w:t>The semi-starvation and purging can result in medical sequelae, even medical emergencies</w:t>
      </w:r>
      <w:r w:rsidR="00E63962">
        <w:rPr>
          <w:rFonts w:ascii="Arial" w:hAnsi="Arial" w:cs="Arial"/>
          <w:sz w:val="18"/>
          <w:szCs w:val="18"/>
        </w:rPr>
        <w:t>,</w:t>
      </w:r>
      <w:r w:rsidRPr="00D97C1D">
        <w:rPr>
          <w:rFonts w:ascii="Arial" w:hAnsi="Arial" w:cs="Arial"/>
          <w:sz w:val="18"/>
          <w:szCs w:val="18"/>
        </w:rPr>
        <w:t xml:space="preserve"> e.g. arrhythmias.</w:t>
      </w:r>
    </w:p>
    <w:p w14:paraId="59F8B0B1" w14:textId="436F145B" w:rsidR="00300FD9" w:rsidRPr="00D97C1D" w:rsidRDefault="00300FD9" w:rsidP="00361A2E">
      <w:pPr>
        <w:pStyle w:val="Body1"/>
        <w:jc w:val="both"/>
        <w:rPr>
          <w:rFonts w:ascii="Arial" w:hAnsi="Arial" w:cs="Arial"/>
          <w:sz w:val="18"/>
          <w:szCs w:val="18"/>
        </w:rPr>
      </w:pPr>
      <w:r w:rsidRPr="00D97C1D">
        <w:rPr>
          <w:rFonts w:ascii="Arial" w:hAnsi="Arial" w:cs="Arial"/>
          <w:sz w:val="18"/>
          <w:szCs w:val="18"/>
        </w:rPr>
        <w:t>Co-morbid psychiatric disorders are common</w:t>
      </w:r>
      <w:r w:rsidR="009C0640">
        <w:rPr>
          <w:rFonts w:ascii="Arial" w:hAnsi="Arial" w:cs="Arial"/>
          <w:sz w:val="18"/>
          <w:szCs w:val="18"/>
        </w:rPr>
        <w:t>,</w:t>
      </w:r>
      <w:r w:rsidRPr="00D97C1D">
        <w:rPr>
          <w:rFonts w:ascii="Arial" w:hAnsi="Arial" w:cs="Arial"/>
          <w:sz w:val="18"/>
          <w:szCs w:val="18"/>
        </w:rPr>
        <w:t xml:space="preserve"> e.g. MDD, OCD.</w:t>
      </w:r>
    </w:p>
    <w:p w14:paraId="349F5E9A" w14:textId="77777777" w:rsidR="00300FD9" w:rsidRDefault="00300FD9" w:rsidP="00361A2E">
      <w:pPr>
        <w:pStyle w:val="Body1"/>
        <w:jc w:val="both"/>
        <w:rPr>
          <w:rFonts w:ascii="Arial" w:hAnsi="Arial" w:cs="Arial"/>
          <w:sz w:val="18"/>
          <w:szCs w:val="18"/>
        </w:rPr>
      </w:pPr>
    </w:p>
    <w:p w14:paraId="6706E209"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0E1A6371" w14:textId="7777777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A thorough physical examination</w:t>
      </w:r>
      <w:r w:rsidR="002C4FC2" w:rsidRPr="00D97C1D">
        <w:rPr>
          <w:rFonts w:ascii="Arial" w:eastAsia="Times New Roman" w:hAnsi="Arial" w:cs="Arial"/>
          <w:color w:val="auto"/>
          <w:sz w:val="18"/>
          <w:szCs w:val="18"/>
          <w:lang w:val="en-US" w:eastAsia="en-US"/>
        </w:rPr>
        <w:t>.</w:t>
      </w:r>
    </w:p>
    <w:p w14:paraId="2565964E" w14:textId="094DEBAC" w:rsidR="00300FD9" w:rsidRPr="00D97C1D" w:rsidRDefault="00A800E3" w:rsidP="00361A2E">
      <w:pPr>
        <w:pStyle w:val="Body1"/>
        <w:numPr>
          <w:ilvl w:val="0"/>
          <w:numId w:val="59"/>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Blood</w:t>
      </w:r>
      <w:r w:rsidRPr="00D97C1D">
        <w:rPr>
          <w:rFonts w:ascii="Arial" w:eastAsia="Times New Roman" w:hAnsi="Arial" w:cs="Arial"/>
          <w:color w:val="auto"/>
          <w:sz w:val="18"/>
          <w:szCs w:val="18"/>
          <w:lang w:val="en-US" w:eastAsia="en-US"/>
        </w:rPr>
        <w:t xml:space="preserve"> </w:t>
      </w:r>
      <w:r w:rsidR="00300FD9" w:rsidRPr="00D97C1D">
        <w:rPr>
          <w:rFonts w:ascii="Arial" w:eastAsia="Times New Roman" w:hAnsi="Arial" w:cs="Arial"/>
          <w:color w:val="auto"/>
          <w:sz w:val="18"/>
          <w:szCs w:val="18"/>
          <w:lang w:val="en-US" w:eastAsia="en-US"/>
        </w:rPr>
        <w:t>investigations including</w:t>
      </w:r>
      <w:r w:rsidR="009C0640">
        <w:rPr>
          <w:rFonts w:ascii="Arial" w:eastAsia="Times New Roman" w:hAnsi="Arial" w:cs="Arial"/>
          <w:color w:val="auto"/>
          <w:sz w:val="18"/>
          <w:szCs w:val="18"/>
          <w:lang w:val="en-US" w:eastAsia="en-US"/>
        </w:rPr>
        <w:t>:</w:t>
      </w:r>
      <w:r w:rsidR="00300FD9" w:rsidRPr="00D97C1D">
        <w:rPr>
          <w:rFonts w:ascii="Arial" w:eastAsia="Times New Roman" w:hAnsi="Arial" w:cs="Arial"/>
          <w:color w:val="auto"/>
          <w:sz w:val="18"/>
          <w:szCs w:val="18"/>
          <w:lang w:val="en-US" w:eastAsia="en-US"/>
        </w:rPr>
        <w:t xml:space="preserve"> FBC, </w:t>
      </w:r>
      <w:r>
        <w:rPr>
          <w:rFonts w:ascii="Arial" w:eastAsia="Times New Roman" w:hAnsi="Arial" w:cs="Arial"/>
          <w:color w:val="auto"/>
          <w:sz w:val="18"/>
          <w:szCs w:val="18"/>
          <w:lang w:val="en-US" w:eastAsia="en-US"/>
        </w:rPr>
        <w:t>U&amp;E</w:t>
      </w:r>
      <w:r w:rsidR="00300FD9" w:rsidRPr="00D97C1D">
        <w:rPr>
          <w:rFonts w:ascii="Arial" w:eastAsia="Times New Roman" w:hAnsi="Arial" w:cs="Arial"/>
          <w:color w:val="auto"/>
          <w:sz w:val="18"/>
          <w:szCs w:val="18"/>
          <w:lang w:val="en-US" w:eastAsia="en-US"/>
        </w:rPr>
        <w:t>, CMP, T</w:t>
      </w:r>
      <w:r w:rsidR="00AD04CB" w:rsidRPr="00D97C1D">
        <w:rPr>
          <w:rFonts w:ascii="Arial" w:eastAsia="Times New Roman" w:hAnsi="Arial" w:cs="Arial"/>
          <w:color w:val="auto"/>
          <w:sz w:val="18"/>
          <w:szCs w:val="18"/>
          <w:lang w:val="en-US" w:eastAsia="en-US"/>
        </w:rPr>
        <w:t>SH</w:t>
      </w:r>
      <w:r w:rsidR="002C4FC2" w:rsidRPr="00D97C1D">
        <w:rPr>
          <w:rFonts w:ascii="Arial" w:eastAsia="Times New Roman" w:hAnsi="Arial" w:cs="Arial"/>
          <w:color w:val="auto"/>
          <w:sz w:val="18"/>
          <w:szCs w:val="18"/>
          <w:lang w:val="en-US" w:eastAsia="en-US"/>
        </w:rPr>
        <w:t>.</w:t>
      </w:r>
    </w:p>
    <w:p w14:paraId="45440747" w14:textId="7777777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Cardiac investigation: ECG</w:t>
      </w:r>
      <w:r w:rsidR="002C4FC2" w:rsidRPr="00D97C1D">
        <w:rPr>
          <w:rFonts w:ascii="Arial" w:eastAsia="Times New Roman" w:hAnsi="Arial" w:cs="Arial"/>
          <w:color w:val="auto"/>
          <w:sz w:val="18"/>
          <w:szCs w:val="18"/>
          <w:lang w:val="en-US" w:eastAsia="en-US"/>
        </w:rPr>
        <w:t>.</w:t>
      </w:r>
    </w:p>
    <w:p w14:paraId="5DD7F992" w14:textId="3624DAB7" w:rsidR="00300FD9"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Suicide risk assessment</w:t>
      </w:r>
      <w:r w:rsidR="002C4FC2" w:rsidRPr="00D97C1D">
        <w:rPr>
          <w:rFonts w:ascii="Arial" w:eastAsia="Times New Roman" w:hAnsi="Arial" w:cs="Arial"/>
          <w:color w:val="auto"/>
          <w:sz w:val="18"/>
          <w:szCs w:val="18"/>
          <w:lang w:val="en-US" w:eastAsia="en-US"/>
        </w:rPr>
        <w:t>.</w:t>
      </w:r>
    </w:p>
    <w:p w14:paraId="6D253E89" w14:textId="77777777" w:rsidR="003B1CCE" w:rsidRPr="00B2688A" w:rsidRDefault="003B1CCE" w:rsidP="00B2688A">
      <w:pPr>
        <w:pStyle w:val="Body1"/>
        <w:jc w:val="both"/>
        <w:rPr>
          <w:rFonts w:ascii="Arial" w:hAnsi="Arial" w:cs="Arial"/>
          <w:sz w:val="20"/>
        </w:rPr>
      </w:pPr>
    </w:p>
    <w:p w14:paraId="278CCB04" w14:textId="77777777" w:rsidR="00E63962" w:rsidRDefault="00300FD9" w:rsidP="00361A2E">
      <w:pPr>
        <w:pStyle w:val="Body1"/>
        <w:jc w:val="both"/>
        <w:rPr>
          <w:rFonts w:ascii="Arial" w:hAnsi="Arial" w:cs="Arial"/>
          <w:b/>
          <w:sz w:val="20"/>
        </w:rPr>
      </w:pPr>
      <w:r w:rsidRPr="00D97C1D">
        <w:rPr>
          <w:rFonts w:ascii="Arial" w:hAnsi="Arial" w:cs="Arial"/>
          <w:b/>
          <w:sz w:val="20"/>
        </w:rPr>
        <w:t>MEDICATION TREATMENT</w:t>
      </w:r>
    </w:p>
    <w:p w14:paraId="10BEFE03" w14:textId="1F6B0683" w:rsidR="00300FD9" w:rsidRPr="00D97C1D" w:rsidRDefault="00300FD9" w:rsidP="00C204E7">
      <w:pPr>
        <w:pStyle w:val="Body1"/>
        <w:jc w:val="both"/>
        <w:rPr>
          <w:rFonts w:ascii="Arial" w:eastAsia="Times New Roman" w:hAnsi="Arial" w:cs="Arial"/>
          <w:color w:val="auto"/>
          <w:sz w:val="18"/>
          <w:szCs w:val="18"/>
          <w:lang w:val="en-US" w:eastAsia="en-US"/>
        </w:rPr>
      </w:pPr>
      <w:r w:rsidRPr="00D97C1D">
        <w:rPr>
          <w:rFonts w:ascii="Arial" w:hAnsi="Arial" w:cs="Arial"/>
          <w:sz w:val="18"/>
          <w:szCs w:val="18"/>
        </w:rPr>
        <w:t>S</w:t>
      </w:r>
      <w:proofErr w:type="spellStart"/>
      <w:r w:rsidR="00E63962" w:rsidRPr="00D97C1D">
        <w:rPr>
          <w:rFonts w:ascii="Arial" w:eastAsia="Times New Roman" w:hAnsi="Arial" w:cs="Arial"/>
          <w:color w:val="auto"/>
          <w:sz w:val="18"/>
          <w:szCs w:val="18"/>
          <w:lang w:val="en-US" w:eastAsia="en-US"/>
        </w:rPr>
        <w:t>upportive</w:t>
      </w:r>
      <w:proofErr w:type="spellEnd"/>
      <w:r w:rsidRPr="00D97C1D">
        <w:rPr>
          <w:rFonts w:ascii="Arial" w:eastAsia="Times New Roman" w:hAnsi="Arial" w:cs="Arial"/>
          <w:color w:val="auto"/>
          <w:sz w:val="18"/>
          <w:szCs w:val="18"/>
          <w:lang w:val="en-US" w:eastAsia="en-US"/>
        </w:rPr>
        <w:t xml:space="preserve"> measures for medical complications</w:t>
      </w:r>
      <w:r w:rsidR="00B2688A">
        <w:rPr>
          <w:rFonts w:ascii="Arial" w:eastAsia="Times New Roman" w:hAnsi="Arial" w:cs="Arial"/>
          <w:color w:val="auto"/>
          <w:sz w:val="18"/>
          <w:szCs w:val="18"/>
          <w:lang w:val="en-US" w:eastAsia="en-US"/>
        </w:rPr>
        <w:t xml:space="preserve"> including a dietician referral</w:t>
      </w:r>
      <w:r w:rsidR="002C4FC2" w:rsidRPr="00D97C1D">
        <w:rPr>
          <w:rFonts w:ascii="Arial" w:eastAsia="Times New Roman" w:hAnsi="Arial" w:cs="Arial"/>
          <w:color w:val="auto"/>
          <w:sz w:val="18"/>
          <w:szCs w:val="18"/>
          <w:lang w:val="en-US" w:eastAsia="en-US"/>
        </w:rPr>
        <w:t>.</w:t>
      </w:r>
    </w:p>
    <w:p w14:paraId="0A236FCB" w14:textId="7EC4403B" w:rsidR="00CC6EAC" w:rsidRPr="00D97C1D" w:rsidRDefault="00CC6EAC"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 xml:space="preserve">Refer to </w:t>
      </w:r>
      <w:r w:rsidR="009C0640">
        <w:rPr>
          <w:rFonts w:ascii="Arial" w:eastAsia="Times New Roman" w:hAnsi="Arial" w:cs="Arial"/>
          <w:color w:val="auto"/>
          <w:sz w:val="18"/>
          <w:szCs w:val="18"/>
          <w:lang w:val="en-US" w:eastAsia="en-US"/>
        </w:rPr>
        <w:t xml:space="preserve">a </w:t>
      </w:r>
      <w:proofErr w:type="spellStart"/>
      <w:r w:rsidRPr="00D97C1D">
        <w:rPr>
          <w:rFonts w:ascii="Arial" w:eastAsia="Times New Roman" w:hAnsi="Arial" w:cs="Arial"/>
          <w:color w:val="auto"/>
          <w:sz w:val="18"/>
          <w:szCs w:val="18"/>
          <w:lang w:val="en-US" w:eastAsia="en-US"/>
        </w:rPr>
        <w:t>paediatrician</w:t>
      </w:r>
      <w:proofErr w:type="spellEnd"/>
      <w:r w:rsidRPr="00D97C1D">
        <w:rPr>
          <w:rFonts w:ascii="Arial" w:eastAsia="Times New Roman" w:hAnsi="Arial" w:cs="Arial"/>
          <w:color w:val="auto"/>
          <w:sz w:val="18"/>
          <w:szCs w:val="18"/>
          <w:lang w:val="en-US" w:eastAsia="en-US"/>
        </w:rPr>
        <w:t xml:space="preserve"> for severe medical complications</w:t>
      </w:r>
      <w:r w:rsidR="002C4FC2" w:rsidRPr="00D97C1D">
        <w:rPr>
          <w:rFonts w:ascii="Arial" w:eastAsia="Times New Roman" w:hAnsi="Arial" w:cs="Arial"/>
          <w:color w:val="auto"/>
          <w:sz w:val="18"/>
          <w:szCs w:val="18"/>
          <w:lang w:val="en-US" w:eastAsia="en-US"/>
        </w:rPr>
        <w:t>.</w:t>
      </w:r>
    </w:p>
    <w:p w14:paraId="0C8462CA" w14:textId="688F4395" w:rsidR="00CC6EAC" w:rsidRPr="00D97C1D" w:rsidRDefault="00CC6EAC"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 xml:space="preserve">Refer to </w:t>
      </w:r>
      <w:r w:rsidR="009C0640">
        <w:rPr>
          <w:rFonts w:ascii="Arial" w:eastAsia="Times New Roman" w:hAnsi="Arial" w:cs="Arial"/>
          <w:color w:val="auto"/>
          <w:sz w:val="18"/>
          <w:szCs w:val="18"/>
          <w:lang w:val="en-US" w:eastAsia="en-US"/>
        </w:rPr>
        <w:t xml:space="preserve">a </w:t>
      </w:r>
      <w:r w:rsidRPr="00D97C1D">
        <w:rPr>
          <w:rFonts w:ascii="Arial" w:eastAsia="Times New Roman" w:hAnsi="Arial" w:cs="Arial"/>
          <w:color w:val="auto"/>
          <w:sz w:val="18"/>
          <w:szCs w:val="18"/>
          <w:lang w:val="en-US" w:eastAsia="en-US"/>
        </w:rPr>
        <w:t>psychiatrist for psychiatric management</w:t>
      </w:r>
      <w:r w:rsidR="002C4FC2" w:rsidRPr="00D97C1D">
        <w:rPr>
          <w:rFonts w:ascii="Arial" w:eastAsia="Times New Roman" w:hAnsi="Arial" w:cs="Arial"/>
          <w:color w:val="auto"/>
          <w:sz w:val="18"/>
          <w:szCs w:val="18"/>
          <w:lang w:val="en-US" w:eastAsia="en-US"/>
        </w:rPr>
        <w:t>.</w:t>
      </w:r>
    </w:p>
    <w:p w14:paraId="4E5D4B19" w14:textId="67E596C5" w:rsidR="00B2688A" w:rsidRDefault="00300FD9" w:rsidP="00B2688A">
      <w:pPr>
        <w:pStyle w:val="Body1"/>
        <w:numPr>
          <w:ilvl w:val="0"/>
          <w:numId w:val="58"/>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 xml:space="preserve">Medication </w:t>
      </w:r>
      <w:r w:rsidR="00AD04CB" w:rsidRPr="00D97C1D">
        <w:rPr>
          <w:rFonts w:ascii="Arial" w:eastAsia="Times New Roman" w:hAnsi="Arial" w:cs="Arial"/>
          <w:color w:val="auto"/>
          <w:sz w:val="18"/>
          <w:szCs w:val="18"/>
          <w:lang w:val="en-US" w:eastAsia="en-US"/>
        </w:rPr>
        <w:t>such as</w:t>
      </w:r>
      <w:r w:rsidRPr="00D97C1D">
        <w:rPr>
          <w:rFonts w:ascii="Arial" w:eastAsia="Times New Roman" w:hAnsi="Arial" w:cs="Arial"/>
          <w:color w:val="auto"/>
          <w:sz w:val="18"/>
          <w:szCs w:val="18"/>
          <w:lang w:val="en-US" w:eastAsia="en-US"/>
        </w:rPr>
        <w:t xml:space="preserve"> </w:t>
      </w:r>
      <w:r w:rsidR="00AD04CB" w:rsidRPr="00D97C1D">
        <w:rPr>
          <w:rFonts w:ascii="Arial" w:eastAsia="Times New Roman" w:hAnsi="Arial" w:cs="Arial"/>
          <w:color w:val="auto"/>
          <w:sz w:val="18"/>
          <w:szCs w:val="18"/>
          <w:lang w:val="en-US" w:eastAsia="en-US"/>
        </w:rPr>
        <w:t>f</w:t>
      </w:r>
      <w:r w:rsidRPr="00D97C1D">
        <w:rPr>
          <w:rFonts w:ascii="Arial" w:eastAsia="Times New Roman" w:hAnsi="Arial" w:cs="Arial"/>
          <w:color w:val="auto"/>
          <w:sz w:val="18"/>
          <w:szCs w:val="18"/>
          <w:lang w:val="en-US" w:eastAsia="en-US"/>
        </w:rPr>
        <w:t xml:space="preserve">luoxetine and </w:t>
      </w:r>
      <w:r w:rsidR="00AD04CB" w:rsidRPr="00D97C1D">
        <w:rPr>
          <w:rFonts w:ascii="Arial" w:eastAsia="Times New Roman" w:hAnsi="Arial" w:cs="Arial"/>
          <w:color w:val="auto"/>
          <w:sz w:val="18"/>
          <w:szCs w:val="18"/>
          <w:lang w:val="en-US" w:eastAsia="en-US"/>
        </w:rPr>
        <w:t>o</w:t>
      </w:r>
      <w:r w:rsidRPr="00D97C1D">
        <w:rPr>
          <w:rFonts w:ascii="Arial" w:eastAsia="Times New Roman" w:hAnsi="Arial" w:cs="Arial"/>
          <w:color w:val="auto"/>
          <w:sz w:val="18"/>
          <w:szCs w:val="18"/>
          <w:lang w:val="en-US" w:eastAsia="en-US"/>
        </w:rPr>
        <w:t>lanzapine should be initiated by a psychiatrist</w:t>
      </w:r>
      <w:r w:rsidR="002C4FC2" w:rsidRPr="00D97C1D">
        <w:rPr>
          <w:rFonts w:ascii="Arial" w:eastAsia="Times New Roman" w:hAnsi="Arial" w:cs="Arial"/>
          <w:color w:val="auto"/>
          <w:sz w:val="18"/>
          <w:szCs w:val="18"/>
          <w:lang w:val="en-US" w:eastAsia="en-US"/>
        </w:rPr>
        <w:t>.</w:t>
      </w:r>
    </w:p>
    <w:p w14:paraId="4DCEA105" w14:textId="43D1CB77" w:rsidR="00300FD9" w:rsidRPr="00990E14" w:rsidRDefault="00B2688A" w:rsidP="00990E14">
      <w:pPr>
        <w:pStyle w:val="Body1"/>
        <w:numPr>
          <w:ilvl w:val="0"/>
          <w:numId w:val="58"/>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 xml:space="preserve">Family </w:t>
      </w:r>
      <w:r w:rsidR="00E63962">
        <w:rPr>
          <w:rFonts w:ascii="Arial" w:eastAsia="Times New Roman" w:hAnsi="Arial" w:cs="Arial"/>
          <w:color w:val="auto"/>
          <w:sz w:val="18"/>
          <w:szCs w:val="18"/>
          <w:lang w:val="en-US" w:eastAsia="en-US"/>
        </w:rPr>
        <w:t>b</w:t>
      </w:r>
      <w:r>
        <w:rPr>
          <w:rFonts w:ascii="Arial" w:eastAsia="Times New Roman" w:hAnsi="Arial" w:cs="Arial"/>
          <w:color w:val="auto"/>
          <w:sz w:val="18"/>
          <w:szCs w:val="18"/>
          <w:lang w:val="en-US" w:eastAsia="en-US"/>
        </w:rPr>
        <w:t xml:space="preserve">ased therapy is the gold standard of treatment </w:t>
      </w:r>
      <w:r w:rsidR="00E63962">
        <w:rPr>
          <w:rFonts w:ascii="Arial" w:eastAsia="Times New Roman" w:hAnsi="Arial" w:cs="Arial"/>
          <w:color w:val="auto"/>
          <w:sz w:val="18"/>
          <w:szCs w:val="18"/>
          <w:lang w:val="en-US" w:eastAsia="en-US"/>
        </w:rPr>
        <w:t>for</w:t>
      </w:r>
      <w:r>
        <w:rPr>
          <w:rFonts w:ascii="Arial" w:eastAsia="Times New Roman" w:hAnsi="Arial" w:cs="Arial"/>
          <w:color w:val="auto"/>
          <w:sz w:val="18"/>
          <w:szCs w:val="18"/>
          <w:lang w:val="en-US" w:eastAsia="en-US"/>
        </w:rPr>
        <w:t xml:space="preserve"> </w:t>
      </w:r>
      <w:r w:rsidR="00FA49ED">
        <w:rPr>
          <w:rFonts w:ascii="Arial" w:eastAsia="Times New Roman" w:hAnsi="Arial" w:cs="Arial"/>
          <w:color w:val="auto"/>
          <w:sz w:val="18"/>
          <w:szCs w:val="18"/>
          <w:lang w:val="en-US" w:eastAsia="en-US"/>
        </w:rPr>
        <w:t xml:space="preserve">eating disorders </w:t>
      </w:r>
      <w:r>
        <w:rPr>
          <w:rFonts w:ascii="Arial" w:eastAsia="Times New Roman" w:hAnsi="Arial" w:cs="Arial"/>
          <w:color w:val="auto"/>
          <w:sz w:val="18"/>
          <w:szCs w:val="18"/>
          <w:lang w:val="en-US" w:eastAsia="en-US"/>
        </w:rPr>
        <w:t>in adolescents</w:t>
      </w:r>
      <w:r w:rsidR="009C0640">
        <w:rPr>
          <w:rFonts w:ascii="Arial" w:eastAsia="Times New Roman" w:hAnsi="Arial" w:cs="Arial"/>
          <w:color w:val="auto"/>
          <w:sz w:val="18"/>
          <w:szCs w:val="18"/>
          <w:lang w:val="en-US" w:eastAsia="en-US"/>
        </w:rPr>
        <w:t>.</w:t>
      </w:r>
    </w:p>
    <w:p w14:paraId="0B041B28" w14:textId="77777777" w:rsidR="00300FD9" w:rsidRPr="00D97C1D" w:rsidRDefault="00300FD9" w:rsidP="00E63962">
      <w:pPr>
        <w:pStyle w:val="Body1"/>
        <w:ind w:left="360" w:hanging="360"/>
        <w:jc w:val="both"/>
        <w:rPr>
          <w:rFonts w:ascii="Arial" w:hAnsi="Arial" w:cs="Arial"/>
          <w:sz w:val="18"/>
          <w:szCs w:val="18"/>
        </w:rPr>
      </w:pPr>
    </w:p>
    <w:p w14:paraId="379274F2" w14:textId="77777777" w:rsidR="007508C7" w:rsidRPr="00D97C1D" w:rsidRDefault="007508C7" w:rsidP="00E63962">
      <w:pPr>
        <w:pStyle w:val="Body1"/>
        <w:ind w:left="360" w:hanging="360"/>
        <w:jc w:val="both"/>
        <w:rPr>
          <w:rFonts w:ascii="Arial" w:hAnsi="Arial" w:cs="Arial"/>
          <w:sz w:val="18"/>
          <w:szCs w:val="18"/>
        </w:rPr>
      </w:pPr>
    </w:p>
    <w:p w14:paraId="089D3039" w14:textId="62777842" w:rsidR="00300FD9" w:rsidRPr="00D97C1D" w:rsidRDefault="00300FD9" w:rsidP="00C204E7">
      <w:pPr>
        <w:pStyle w:val="Body1"/>
        <w:shd w:val="clear" w:color="auto" w:fill="E6E6E6"/>
        <w:rPr>
          <w:rFonts w:ascii="Arial" w:hAnsi="Arial" w:cs="Arial"/>
          <w:sz w:val="20"/>
        </w:rPr>
      </w:pPr>
      <w:r w:rsidRPr="00D97C1D">
        <w:rPr>
          <w:rFonts w:ascii="Arial" w:hAnsi="Arial" w:cs="Arial"/>
          <w:b/>
          <w:sz w:val="22"/>
        </w:rPr>
        <w:t>14.8.4 BULIMIA NERVOSA</w:t>
      </w:r>
    </w:p>
    <w:p w14:paraId="114FB90D" w14:textId="77777777" w:rsidR="00300FD9" w:rsidRPr="00D97C1D" w:rsidRDefault="00300FD9" w:rsidP="00361A2E">
      <w:pPr>
        <w:pStyle w:val="Body1"/>
        <w:jc w:val="both"/>
        <w:rPr>
          <w:rFonts w:ascii="Arial" w:hAnsi="Arial" w:cs="Arial"/>
          <w:sz w:val="16"/>
          <w:szCs w:val="16"/>
        </w:rPr>
      </w:pPr>
      <w:r w:rsidRPr="00D97C1D">
        <w:rPr>
          <w:rFonts w:ascii="Arial" w:hAnsi="Arial" w:cs="Arial"/>
          <w:sz w:val="16"/>
          <w:szCs w:val="16"/>
        </w:rPr>
        <w:t>F50.2</w:t>
      </w:r>
    </w:p>
    <w:p w14:paraId="3A7ADFFF" w14:textId="77777777" w:rsidR="002C4FC2" w:rsidRDefault="002C4FC2" w:rsidP="00361A2E">
      <w:pPr>
        <w:pStyle w:val="Body1"/>
        <w:jc w:val="both"/>
        <w:rPr>
          <w:rFonts w:ascii="Arial" w:hAnsi="Arial" w:cs="Arial"/>
          <w:sz w:val="18"/>
          <w:szCs w:val="16"/>
        </w:rPr>
      </w:pPr>
    </w:p>
    <w:p w14:paraId="13E01B65" w14:textId="77777777" w:rsidR="00197B14" w:rsidRPr="00D97C1D" w:rsidRDefault="00197B14" w:rsidP="00197B14">
      <w:pPr>
        <w:pStyle w:val="Body1"/>
        <w:jc w:val="both"/>
        <w:rPr>
          <w:rFonts w:ascii="Arial" w:hAnsi="Arial" w:cs="Arial"/>
          <w:b/>
          <w:sz w:val="20"/>
        </w:rPr>
      </w:pPr>
      <w:r w:rsidRPr="00D97C1D">
        <w:rPr>
          <w:rFonts w:ascii="Arial" w:hAnsi="Arial" w:cs="Arial"/>
          <w:b/>
          <w:sz w:val="20"/>
        </w:rPr>
        <w:t>DESCRIPTION</w:t>
      </w:r>
    </w:p>
    <w:p w14:paraId="16EFFCED" w14:textId="1C4D68A0" w:rsidR="00300FD9" w:rsidRPr="00D97C1D" w:rsidRDefault="00300FD9" w:rsidP="00361A2E">
      <w:pPr>
        <w:pStyle w:val="Body1"/>
        <w:jc w:val="both"/>
        <w:rPr>
          <w:rFonts w:ascii="Arial" w:hAnsi="Arial" w:cs="Arial"/>
          <w:sz w:val="18"/>
          <w:szCs w:val="18"/>
        </w:rPr>
      </w:pPr>
      <w:r w:rsidRPr="00D97C1D">
        <w:rPr>
          <w:rFonts w:ascii="Arial" w:hAnsi="Arial" w:cs="Arial"/>
          <w:sz w:val="18"/>
          <w:szCs w:val="18"/>
        </w:rPr>
        <w:t xml:space="preserve">This disorder is characterised by recurrent episodes of binge eating </w:t>
      </w:r>
      <w:r w:rsidR="00AD04CB" w:rsidRPr="00D97C1D">
        <w:rPr>
          <w:rFonts w:ascii="Arial" w:hAnsi="Arial" w:cs="Arial"/>
          <w:sz w:val="18"/>
          <w:szCs w:val="18"/>
        </w:rPr>
        <w:t xml:space="preserve">in which the individual eats </w:t>
      </w:r>
      <w:r w:rsidRPr="00D97C1D">
        <w:rPr>
          <w:rFonts w:ascii="Arial" w:hAnsi="Arial" w:cs="Arial"/>
          <w:sz w:val="18"/>
          <w:szCs w:val="18"/>
        </w:rPr>
        <w:t>large amounts of food in a short period with a sense of lack of control over the eating. Compensatory behaviours then follow</w:t>
      </w:r>
      <w:r w:rsidR="003B5BE7">
        <w:rPr>
          <w:rFonts w:ascii="Arial" w:hAnsi="Arial" w:cs="Arial"/>
          <w:sz w:val="18"/>
          <w:szCs w:val="18"/>
        </w:rPr>
        <w:t>,</w:t>
      </w:r>
      <w:r w:rsidRPr="00D97C1D">
        <w:rPr>
          <w:rFonts w:ascii="Arial" w:hAnsi="Arial" w:cs="Arial"/>
          <w:sz w:val="18"/>
          <w:szCs w:val="18"/>
        </w:rPr>
        <w:t xml:space="preserve"> e.g. self-induced vomiting</w:t>
      </w:r>
      <w:r w:rsidR="002C4FC2" w:rsidRPr="00D97C1D">
        <w:rPr>
          <w:rFonts w:ascii="Arial" w:hAnsi="Arial" w:cs="Arial"/>
          <w:sz w:val="18"/>
          <w:szCs w:val="18"/>
        </w:rPr>
        <w:t xml:space="preserve"> or</w:t>
      </w:r>
      <w:r w:rsidRPr="00D97C1D">
        <w:rPr>
          <w:rFonts w:ascii="Arial" w:hAnsi="Arial" w:cs="Arial"/>
          <w:sz w:val="18"/>
          <w:szCs w:val="18"/>
        </w:rPr>
        <w:t xml:space="preserve"> laxative usage. These behaviours occur at least once a week for three months. The</w:t>
      </w:r>
      <w:r w:rsidR="00AD04CB" w:rsidRPr="00D97C1D">
        <w:rPr>
          <w:rFonts w:ascii="Arial" w:hAnsi="Arial" w:cs="Arial"/>
          <w:sz w:val="18"/>
          <w:szCs w:val="18"/>
        </w:rPr>
        <w:t xml:space="preserve"> individual’s</w:t>
      </w:r>
      <w:r w:rsidRPr="00D97C1D">
        <w:rPr>
          <w:rFonts w:ascii="Arial" w:hAnsi="Arial" w:cs="Arial"/>
          <w:sz w:val="18"/>
          <w:szCs w:val="18"/>
        </w:rPr>
        <w:t xml:space="preserve"> self-evaluation is influenced by body shape and </w:t>
      </w:r>
      <w:proofErr w:type="gramStart"/>
      <w:r w:rsidRPr="00D97C1D">
        <w:rPr>
          <w:rFonts w:ascii="Arial" w:hAnsi="Arial" w:cs="Arial"/>
          <w:sz w:val="18"/>
          <w:szCs w:val="18"/>
        </w:rPr>
        <w:t>weight</w:t>
      </w:r>
      <w:proofErr w:type="gramEnd"/>
      <w:r w:rsidR="00AD04CB" w:rsidRPr="00D97C1D">
        <w:rPr>
          <w:rFonts w:ascii="Arial" w:hAnsi="Arial" w:cs="Arial"/>
          <w:sz w:val="18"/>
          <w:szCs w:val="18"/>
        </w:rPr>
        <w:t xml:space="preserve"> and t</w:t>
      </w:r>
      <w:r w:rsidRPr="00D97C1D">
        <w:rPr>
          <w:rFonts w:ascii="Arial" w:hAnsi="Arial" w:cs="Arial"/>
          <w:sz w:val="18"/>
          <w:szCs w:val="18"/>
        </w:rPr>
        <w:t>heir BMI may be within the normal to overweight range.</w:t>
      </w:r>
    </w:p>
    <w:p w14:paraId="0FC6C7EC" w14:textId="77777777" w:rsidR="00300FD9" w:rsidRPr="00D97C1D" w:rsidRDefault="00300FD9" w:rsidP="00361A2E">
      <w:pPr>
        <w:pStyle w:val="Body1"/>
        <w:jc w:val="both"/>
        <w:rPr>
          <w:rFonts w:ascii="Arial" w:hAnsi="Arial" w:cs="Arial"/>
          <w:sz w:val="18"/>
          <w:szCs w:val="18"/>
        </w:rPr>
      </w:pPr>
    </w:p>
    <w:p w14:paraId="57F06892"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3CE89FF3" w14:textId="7777777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A thorough physical examination</w:t>
      </w:r>
      <w:r w:rsidR="002C4FC2" w:rsidRPr="00D97C1D">
        <w:rPr>
          <w:rFonts w:ascii="Arial" w:eastAsia="Times New Roman" w:hAnsi="Arial" w:cs="Arial"/>
          <w:color w:val="auto"/>
          <w:sz w:val="18"/>
          <w:szCs w:val="18"/>
          <w:lang w:val="en-US" w:eastAsia="en-US"/>
        </w:rPr>
        <w:t>.</w:t>
      </w:r>
    </w:p>
    <w:p w14:paraId="434D113B" w14:textId="0B73FABE" w:rsidR="00300FD9" w:rsidRPr="00D97C1D" w:rsidRDefault="00A800E3" w:rsidP="00361A2E">
      <w:pPr>
        <w:pStyle w:val="Body1"/>
        <w:numPr>
          <w:ilvl w:val="0"/>
          <w:numId w:val="59"/>
        </w:numPr>
        <w:ind w:hanging="360"/>
        <w:jc w:val="both"/>
        <w:rPr>
          <w:rFonts w:ascii="Arial" w:eastAsia="Times New Roman" w:hAnsi="Arial" w:cs="Arial"/>
          <w:color w:val="auto"/>
          <w:sz w:val="18"/>
          <w:szCs w:val="18"/>
          <w:lang w:val="en-US" w:eastAsia="en-US"/>
        </w:rPr>
      </w:pPr>
      <w:r>
        <w:rPr>
          <w:rFonts w:ascii="Arial" w:eastAsia="Times New Roman" w:hAnsi="Arial" w:cs="Arial"/>
          <w:color w:val="auto"/>
          <w:sz w:val="18"/>
          <w:szCs w:val="18"/>
          <w:lang w:val="en-US" w:eastAsia="en-US"/>
        </w:rPr>
        <w:t>Blood</w:t>
      </w:r>
      <w:r w:rsidRPr="00D97C1D">
        <w:rPr>
          <w:rFonts w:ascii="Arial" w:eastAsia="Times New Roman" w:hAnsi="Arial" w:cs="Arial"/>
          <w:color w:val="auto"/>
          <w:sz w:val="18"/>
          <w:szCs w:val="18"/>
          <w:lang w:val="en-US" w:eastAsia="en-US"/>
        </w:rPr>
        <w:t xml:space="preserve"> </w:t>
      </w:r>
      <w:r w:rsidR="00300FD9" w:rsidRPr="00D97C1D">
        <w:rPr>
          <w:rFonts w:ascii="Arial" w:eastAsia="Times New Roman" w:hAnsi="Arial" w:cs="Arial"/>
          <w:color w:val="auto"/>
          <w:sz w:val="18"/>
          <w:szCs w:val="18"/>
          <w:lang w:val="en-US" w:eastAsia="en-US"/>
        </w:rPr>
        <w:t>investigations including</w:t>
      </w:r>
      <w:r w:rsidR="009C0640">
        <w:rPr>
          <w:rFonts w:ascii="Arial" w:eastAsia="Times New Roman" w:hAnsi="Arial" w:cs="Arial"/>
          <w:color w:val="auto"/>
          <w:sz w:val="18"/>
          <w:szCs w:val="18"/>
          <w:lang w:val="en-US" w:eastAsia="en-US"/>
        </w:rPr>
        <w:t>:</w:t>
      </w:r>
      <w:r w:rsidR="00300FD9" w:rsidRPr="00D97C1D">
        <w:rPr>
          <w:rFonts w:ascii="Arial" w:eastAsia="Times New Roman" w:hAnsi="Arial" w:cs="Arial"/>
          <w:color w:val="auto"/>
          <w:sz w:val="18"/>
          <w:szCs w:val="18"/>
          <w:lang w:val="en-US" w:eastAsia="en-US"/>
        </w:rPr>
        <w:t xml:space="preserve"> FBC, </w:t>
      </w:r>
      <w:r>
        <w:rPr>
          <w:rFonts w:ascii="Arial" w:eastAsia="Times New Roman" w:hAnsi="Arial" w:cs="Arial"/>
          <w:color w:val="auto"/>
          <w:sz w:val="18"/>
          <w:szCs w:val="18"/>
          <w:lang w:val="en-US" w:eastAsia="en-US"/>
        </w:rPr>
        <w:t>U&amp;E</w:t>
      </w:r>
      <w:r w:rsidR="00300FD9" w:rsidRPr="00D97C1D">
        <w:rPr>
          <w:rFonts w:ascii="Arial" w:eastAsia="Times New Roman" w:hAnsi="Arial" w:cs="Arial"/>
          <w:color w:val="auto"/>
          <w:sz w:val="18"/>
          <w:szCs w:val="18"/>
          <w:lang w:val="en-US" w:eastAsia="en-US"/>
        </w:rPr>
        <w:t>, CMP, T</w:t>
      </w:r>
      <w:r w:rsidR="00CD0A1C" w:rsidRPr="00D97C1D">
        <w:rPr>
          <w:rFonts w:ascii="Arial" w:eastAsia="Times New Roman" w:hAnsi="Arial" w:cs="Arial"/>
          <w:color w:val="auto"/>
          <w:sz w:val="18"/>
          <w:szCs w:val="18"/>
          <w:lang w:val="en-US" w:eastAsia="en-US"/>
        </w:rPr>
        <w:t>SH</w:t>
      </w:r>
      <w:r w:rsidR="002C4FC2" w:rsidRPr="00D97C1D">
        <w:rPr>
          <w:rFonts w:ascii="Arial" w:eastAsia="Times New Roman" w:hAnsi="Arial" w:cs="Arial"/>
          <w:color w:val="auto"/>
          <w:sz w:val="18"/>
          <w:szCs w:val="18"/>
          <w:lang w:val="en-US" w:eastAsia="en-US"/>
        </w:rPr>
        <w:t>.</w:t>
      </w:r>
    </w:p>
    <w:p w14:paraId="7E9AEA1C" w14:textId="77777777" w:rsidR="00300FD9"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Cardiac investigation: ECG</w:t>
      </w:r>
      <w:r w:rsidR="002C4FC2" w:rsidRPr="00D97C1D">
        <w:rPr>
          <w:rFonts w:ascii="Arial" w:eastAsia="Times New Roman" w:hAnsi="Arial" w:cs="Arial"/>
          <w:color w:val="auto"/>
          <w:sz w:val="18"/>
          <w:szCs w:val="18"/>
          <w:lang w:val="en-US" w:eastAsia="en-US"/>
        </w:rPr>
        <w:t>.</w:t>
      </w:r>
    </w:p>
    <w:p w14:paraId="181420AC" w14:textId="60B38423" w:rsidR="007508C7" w:rsidRPr="00D97C1D" w:rsidRDefault="00300FD9"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Suicide risk assessment</w:t>
      </w:r>
      <w:r w:rsidR="002C4FC2" w:rsidRPr="00D97C1D">
        <w:rPr>
          <w:rFonts w:ascii="Arial" w:eastAsia="Times New Roman" w:hAnsi="Arial" w:cs="Arial"/>
          <w:color w:val="auto"/>
          <w:sz w:val="18"/>
          <w:szCs w:val="18"/>
          <w:lang w:val="en-US" w:eastAsia="en-US"/>
        </w:rPr>
        <w:t>.</w:t>
      </w:r>
    </w:p>
    <w:p w14:paraId="57361A8F" w14:textId="77777777" w:rsidR="00300FD9" w:rsidRPr="00D97C1D" w:rsidRDefault="007508C7" w:rsidP="00361A2E">
      <w:pPr>
        <w:pStyle w:val="Body1"/>
        <w:numPr>
          <w:ilvl w:val="0"/>
          <w:numId w:val="59"/>
        </w:numPr>
        <w:ind w:hanging="360"/>
        <w:jc w:val="both"/>
        <w:rPr>
          <w:rFonts w:ascii="Arial" w:eastAsia="Times New Roman" w:hAnsi="Arial" w:cs="Arial"/>
          <w:color w:val="auto"/>
          <w:sz w:val="18"/>
          <w:szCs w:val="18"/>
          <w:lang w:val="en-US" w:eastAsia="en-US"/>
        </w:rPr>
      </w:pPr>
      <w:r w:rsidRPr="00D97C1D">
        <w:rPr>
          <w:rFonts w:ascii="Arial" w:eastAsia="Times New Roman" w:hAnsi="Arial" w:cs="Arial"/>
          <w:color w:val="auto"/>
          <w:sz w:val="18"/>
          <w:szCs w:val="18"/>
          <w:lang w:val="en-US" w:eastAsia="en-US"/>
        </w:rPr>
        <w:t>Supportive measures for medical complications.</w:t>
      </w:r>
    </w:p>
    <w:p w14:paraId="51A5C301" w14:textId="61E10D87" w:rsidR="00300FD9" w:rsidRPr="002176FA" w:rsidRDefault="00300FD9" w:rsidP="00361A2E">
      <w:pPr>
        <w:pStyle w:val="Body1"/>
        <w:jc w:val="both"/>
        <w:rPr>
          <w:rFonts w:ascii="Arial" w:hAnsi="Arial" w:cs="Arial"/>
          <w:sz w:val="18"/>
        </w:rPr>
      </w:pPr>
    </w:p>
    <w:p w14:paraId="5F36DC25" w14:textId="77777777" w:rsidR="00300FD9" w:rsidRPr="00D97C1D" w:rsidRDefault="007508C7" w:rsidP="00361A2E">
      <w:pPr>
        <w:pStyle w:val="Body1"/>
        <w:jc w:val="both"/>
        <w:rPr>
          <w:rFonts w:ascii="Arial" w:hAnsi="Arial" w:cs="Arial"/>
          <w:b/>
          <w:sz w:val="20"/>
        </w:rPr>
      </w:pPr>
      <w:r w:rsidRPr="00D97C1D">
        <w:rPr>
          <w:rFonts w:ascii="Arial" w:hAnsi="Arial" w:cs="Arial"/>
          <w:b/>
          <w:sz w:val="20"/>
        </w:rPr>
        <w:t>REFERRAL</w:t>
      </w:r>
    </w:p>
    <w:p w14:paraId="56A86F07" w14:textId="77777777" w:rsidR="00CC6EAC" w:rsidRPr="00D376EB" w:rsidRDefault="00CC6EAC" w:rsidP="00D376EB">
      <w:pPr>
        <w:pStyle w:val="Body1"/>
        <w:numPr>
          <w:ilvl w:val="0"/>
          <w:numId w:val="59"/>
        </w:numPr>
        <w:ind w:hanging="360"/>
        <w:jc w:val="both"/>
        <w:rPr>
          <w:rFonts w:ascii="Arial" w:eastAsia="Times New Roman" w:hAnsi="Arial" w:cs="Arial"/>
          <w:color w:val="auto"/>
          <w:sz w:val="18"/>
          <w:szCs w:val="18"/>
          <w:lang w:val="en-US" w:eastAsia="en-US"/>
        </w:rPr>
      </w:pPr>
      <w:r w:rsidRPr="00D376EB">
        <w:rPr>
          <w:rFonts w:ascii="Arial" w:eastAsia="Times New Roman" w:hAnsi="Arial" w:cs="Arial"/>
          <w:color w:val="auto"/>
          <w:sz w:val="18"/>
          <w:szCs w:val="18"/>
          <w:lang w:val="en-US" w:eastAsia="en-US"/>
        </w:rPr>
        <w:t xml:space="preserve">Refer to </w:t>
      </w:r>
      <w:r w:rsidR="00CD0A1C" w:rsidRPr="00D376EB">
        <w:rPr>
          <w:rFonts w:ascii="Arial" w:eastAsia="Times New Roman" w:hAnsi="Arial" w:cs="Arial"/>
          <w:color w:val="auto"/>
          <w:sz w:val="18"/>
          <w:szCs w:val="18"/>
          <w:lang w:val="en-US" w:eastAsia="en-US"/>
        </w:rPr>
        <w:t xml:space="preserve">a </w:t>
      </w:r>
      <w:proofErr w:type="spellStart"/>
      <w:r w:rsidRPr="00D376EB">
        <w:rPr>
          <w:rFonts w:ascii="Arial" w:eastAsia="Times New Roman" w:hAnsi="Arial" w:cs="Arial"/>
          <w:color w:val="auto"/>
          <w:sz w:val="18"/>
          <w:szCs w:val="18"/>
          <w:lang w:val="en-US" w:eastAsia="en-US"/>
        </w:rPr>
        <w:t>paediatrician</w:t>
      </w:r>
      <w:proofErr w:type="spellEnd"/>
      <w:r w:rsidRPr="00D376EB">
        <w:rPr>
          <w:rFonts w:ascii="Arial" w:eastAsia="Times New Roman" w:hAnsi="Arial" w:cs="Arial"/>
          <w:color w:val="auto"/>
          <w:sz w:val="18"/>
          <w:szCs w:val="18"/>
          <w:lang w:val="en-US" w:eastAsia="en-US"/>
        </w:rPr>
        <w:t xml:space="preserve"> for severe medical complications</w:t>
      </w:r>
      <w:r w:rsidR="002C4FC2" w:rsidRPr="00D376EB">
        <w:rPr>
          <w:rFonts w:ascii="Arial" w:eastAsia="Times New Roman" w:hAnsi="Arial" w:cs="Arial"/>
          <w:color w:val="auto"/>
          <w:sz w:val="18"/>
          <w:szCs w:val="18"/>
          <w:lang w:val="en-US" w:eastAsia="en-US"/>
        </w:rPr>
        <w:t>.</w:t>
      </w:r>
    </w:p>
    <w:p w14:paraId="16B8357D" w14:textId="77777777" w:rsidR="00CC6EAC" w:rsidRPr="00D376EB" w:rsidRDefault="00CC6EAC" w:rsidP="00D376EB">
      <w:pPr>
        <w:pStyle w:val="Body1"/>
        <w:numPr>
          <w:ilvl w:val="0"/>
          <w:numId w:val="59"/>
        </w:numPr>
        <w:ind w:hanging="360"/>
        <w:jc w:val="both"/>
        <w:rPr>
          <w:rFonts w:ascii="Arial" w:eastAsia="Times New Roman" w:hAnsi="Arial" w:cs="Arial"/>
          <w:color w:val="auto"/>
          <w:sz w:val="18"/>
          <w:szCs w:val="18"/>
          <w:lang w:val="en-US" w:eastAsia="en-US"/>
        </w:rPr>
      </w:pPr>
      <w:r w:rsidRPr="00D376EB">
        <w:rPr>
          <w:rFonts w:ascii="Arial" w:eastAsia="Times New Roman" w:hAnsi="Arial" w:cs="Arial"/>
          <w:color w:val="auto"/>
          <w:sz w:val="18"/>
          <w:szCs w:val="18"/>
          <w:lang w:val="en-US" w:eastAsia="en-US"/>
        </w:rPr>
        <w:t xml:space="preserve">Refer to </w:t>
      </w:r>
      <w:r w:rsidR="00CD0A1C" w:rsidRPr="00D376EB">
        <w:rPr>
          <w:rFonts w:ascii="Arial" w:eastAsia="Times New Roman" w:hAnsi="Arial" w:cs="Arial"/>
          <w:color w:val="auto"/>
          <w:sz w:val="18"/>
          <w:szCs w:val="18"/>
          <w:lang w:val="en-US" w:eastAsia="en-US"/>
        </w:rPr>
        <w:t>a</w:t>
      </w:r>
      <w:r w:rsidRPr="00D376EB">
        <w:rPr>
          <w:rFonts w:ascii="Arial" w:eastAsia="Times New Roman" w:hAnsi="Arial" w:cs="Arial"/>
          <w:color w:val="auto"/>
          <w:sz w:val="18"/>
          <w:szCs w:val="18"/>
          <w:lang w:val="en-US" w:eastAsia="en-US"/>
        </w:rPr>
        <w:t xml:space="preserve"> psychiatrist for psychiatric management</w:t>
      </w:r>
      <w:r w:rsidR="002C4FC2" w:rsidRPr="00D376EB">
        <w:rPr>
          <w:rFonts w:ascii="Arial" w:eastAsia="Times New Roman" w:hAnsi="Arial" w:cs="Arial"/>
          <w:color w:val="auto"/>
          <w:sz w:val="18"/>
          <w:szCs w:val="18"/>
          <w:lang w:val="en-US" w:eastAsia="en-US"/>
        </w:rPr>
        <w:t>.</w:t>
      </w:r>
    </w:p>
    <w:p w14:paraId="4E6997C4" w14:textId="77777777" w:rsidR="00002CE3" w:rsidRDefault="00002CE3" w:rsidP="003B5BE7">
      <w:pPr>
        <w:pStyle w:val="Body1"/>
        <w:ind w:left="360" w:hanging="360"/>
        <w:jc w:val="both"/>
        <w:rPr>
          <w:rFonts w:ascii="Arial" w:hAnsi="Arial" w:cs="Arial"/>
          <w:color w:val="auto"/>
          <w:sz w:val="18"/>
        </w:rPr>
      </w:pPr>
    </w:p>
    <w:p w14:paraId="69D3CD08" w14:textId="77777777" w:rsidR="00002CE3" w:rsidRDefault="00002CE3" w:rsidP="003B5BE7">
      <w:pPr>
        <w:pStyle w:val="Body1"/>
        <w:ind w:left="360" w:hanging="360"/>
        <w:jc w:val="both"/>
        <w:rPr>
          <w:rFonts w:ascii="Arial" w:hAnsi="Arial" w:cs="Arial"/>
          <w:color w:val="auto"/>
          <w:sz w:val="18"/>
        </w:rPr>
      </w:pPr>
    </w:p>
    <w:p w14:paraId="6CE09FF8"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14.9 CHILDHOOD PSYCHOSIS</w:t>
      </w:r>
    </w:p>
    <w:p w14:paraId="0065D686" w14:textId="77777777" w:rsidR="00300FD9" w:rsidRPr="00D97C1D" w:rsidRDefault="00300FD9" w:rsidP="00361A2E">
      <w:pPr>
        <w:pStyle w:val="Body1"/>
        <w:jc w:val="both"/>
        <w:rPr>
          <w:rFonts w:ascii="Arial" w:hAnsi="Arial" w:cs="Arial"/>
          <w:sz w:val="16"/>
        </w:rPr>
      </w:pPr>
      <w:r w:rsidRPr="00D97C1D">
        <w:rPr>
          <w:rFonts w:ascii="Arial" w:hAnsi="Arial" w:cs="Arial"/>
          <w:sz w:val="16"/>
        </w:rPr>
        <w:t>F09</w:t>
      </w:r>
    </w:p>
    <w:p w14:paraId="5DE38C99" w14:textId="77777777" w:rsidR="00300FD9" w:rsidRPr="00C204E7" w:rsidRDefault="00300FD9" w:rsidP="00361A2E">
      <w:pPr>
        <w:pStyle w:val="Body1"/>
        <w:jc w:val="both"/>
        <w:rPr>
          <w:rFonts w:ascii="Arial" w:hAnsi="Arial" w:cs="Arial"/>
          <w:sz w:val="18"/>
        </w:rPr>
      </w:pPr>
    </w:p>
    <w:p w14:paraId="7D95B314" w14:textId="77777777" w:rsidR="00300FD9" w:rsidRPr="00D97C1D" w:rsidRDefault="00300FD9" w:rsidP="00361A2E">
      <w:pPr>
        <w:pStyle w:val="Heading3"/>
        <w:jc w:val="both"/>
        <w:rPr>
          <w:rFonts w:ascii="Arial" w:hAnsi="Arial" w:cs="Arial"/>
        </w:rPr>
      </w:pPr>
      <w:r w:rsidRPr="00D97C1D">
        <w:rPr>
          <w:rFonts w:ascii="Arial" w:hAnsi="Arial" w:cs="Arial"/>
        </w:rPr>
        <w:t>DESCRIPTION</w:t>
      </w:r>
    </w:p>
    <w:p w14:paraId="73040B43" w14:textId="11D0D394" w:rsidR="00300FD9" w:rsidRPr="00D97C1D" w:rsidRDefault="00300FD9" w:rsidP="00361A2E">
      <w:pPr>
        <w:pStyle w:val="Body1"/>
        <w:jc w:val="both"/>
        <w:rPr>
          <w:rFonts w:ascii="Arial" w:hAnsi="Arial" w:cs="Arial"/>
          <w:sz w:val="18"/>
        </w:rPr>
      </w:pPr>
      <w:r w:rsidRPr="00D97C1D">
        <w:rPr>
          <w:rFonts w:ascii="Arial" w:hAnsi="Arial" w:cs="Arial"/>
          <w:sz w:val="18"/>
        </w:rPr>
        <w:t>It is important to note that children who present with symptoms such as hallucinations, confusion and intensely aggressive or disturbed behaviour may not be psychotic or suffer from schizophrenia. Delirium should be the first diagnosis to consider, before a psychotic disorder is suspected. Failure to recognise a delirium may delay the diagnosis of the underlying medical condition or drug-related delirium and place the child at risk.</w:t>
      </w:r>
    </w:p>
    <w:p w14:paraId="7D30F30F" w14:textId="77777777" w:rsidR="00300FD9" w:rsidRPr="00C204E7" w:rsidRDefault="00300FD9" w:rsidP="00361A2E">
      <w:pPr>
        <w:pStyle w:val="Body1"/>
        <w:jc w:val="both"/>
        <w:rPr>
          <w:rFonts w:ascii="Arial" w:hAnsi="Arial" w:cs="Arial"/>
          <w:sz w:val="18"/>
        </w:rPr>
      </w:pPr>
    </w:p>
    <w:p w14:paraId="59E9920A" w14:textId="1407A06D" w:rsidR="00300FD9" w:rsidRPr="00D97C1D" w:rsidRDefault="00300FD9" w:rsidP="00361A2E">
      <w:pPr>
        <w:pStyle w:val="Body1"/>
        <w:jc w:val="both"/>
        <w:rPr>
          <w:rFonts w:ascii="Arial" w:hAnsi="Arial" w:cs="Arial"/>
          <w:sz w:val="18"/>
        </w:rPr>
      </w:pPr>
      <w:r w:rsidRPr="00D97C1D">
        <w:rPr>
          <w:rFonts w:ascii="Arial" w:hAnsi="Arial" w:cs="Arial"/>
          <w:sz w:val="18"/>
        </w:rPr>
        <w:t xml:space="preserve">Delirium is a non-specific neuropsychiatric </w:t>
      </w:r>
      <w:r w:rsidR="003B5BE7" w:rsidRPr="00D97C1D">
        <w:rPr>
          <w:rFonts w:ascii="Arial" w:hAnsi="Arial" w:cs="Arial"/>
          <w:sz w:val="18"/>
        </w:rPr>
        <w:t>disorder, which</w:t>
      </w:r>
      <w:r w:rsidRPr="00D97C1D">
        <w:rPr>
          <w:rFonts w:ascii="Arial" w:hAnsi="Arial" w:cs="Arial"/>
          <w:sz w:val="18"/>
        </w:rPr>
        <w:t xml:space="preserve"> indicates global encephalopathic dysfunction in medically ill patients. The core features consist of attentional disturbances, an altered level of consciousness and diffuse cognitive deficits. It is fluctuating in nature and may present with perceptual disturbances, commonly visual hallucinations.</w:t>
      </w:r>
    </w:p>
    <w:p w14:paraId="709472C1" w14:textId="77777777" w:rsidR="00300FD9" w:rsidRPr="00D97C1D" w:rsidRDefault="00300FD9" w:rsidP="00361A2E">
      <w:pPr>
        <w:pStyle w:val="Body1"/>
        <w:jc w:val="both"/>
        <w:rPr>
          <w:rFonts w:ascii="Arial" w:hAnsi="Arial" w:cs="Arial"/>
          <w:sz w:val="18"/>
        </w:rPr>
      </w:pPr>
    </w:p>
    <w:p w14:paraId="0A035040" w14:textId="43B8BF36" w:rsidR="0099641E" w:rsidRPr="00D97C1D" w:rsidRDefault="00300FD9" w:rsidP="00361A2E">
      <w:pPr>
        <w:pStyle w:val="Body1"/>
        <w:jc w:val="both"/>
        <w:rPr>
          <w:rFonts w:ascii="Arial" w:hAnsi="Arial" w:cs="Arial"/>
          <w:sz w:val="18"/>
        </w:rPr>
      </w:pPr>
      <w:r w:rsidRPr="00D97C1D">
        <w:rPr>
          <w:rFonts w:ascii="Arial" w:hAnsi="Arial" w:cs="Arial"/>
          <w:sz w:val="18"/>
        </w:rPr>
        <w:t>Any child presenting with</w:t>
      </w:r>
      <w:r w:rsidR="00CD0A1C" w:rsidRPr="00D97C1D">
        <w:rPr>
          <w:rFonts w:ascii="Arial" w:hAnsi="Arial" w:cs="Arial"/>
          <w:sz w:val="18"/>
        </w:rPr>
        <w:t xml:space="preserve"> an apparent</w:t>
      </w:r>
      <w:r w:rsidRPr="00D97C1D">
        <w:rPr>
          <w:rFonts w:ascii="Arial" w:hAnsi="Arial" w:cs="Arial"/>
          <w:sz w:val="18"/>
        </w:rPr>
        <w:t xml:space="preserve"> psychosis is considered a medical emergency and should have a medical work-up before being referred to a psychiatrist. </w:t>
      </w:r>
      <w:r w:rsidR="00FD715C" w:rsidRPr="00D97C1D">
        <w:rPr>
          <w:rFonts w:ascii="Arial" w:hAnsi="Arial" w:cs="Arial"/>
          <w:sz w:val="18"/>
        </w:rPr>
        <w:t xml:space="preserve">This should include FBC, </w:t>
      </w:r>
      <w:r w:rsidR="008419B1">
        <w:rPr>
          <w:rFonts w:ascii="Arial" w:hAnsi="Arial" w:cs="Arial"/>
          <w:sz w:val="18"/>
        </w:rPr>
        <w:t>U&amp;E</w:t>
      </w:r>
      <w:r w:rsidR="00FD715C" w:rsidRPr="00D97C1D">
        <w:rPr>
          <w:rFonts w:ascii="Arial" w:hAnsi="Arial" w:cs="Arial"/>
          <w:sz w:val="18"/>
        </w:rPr>
        <w:t>, LFT, TSH, drug screen, EEG and brain CT scan.</w:t>
      </w:r>
    </w:p>
    <w:p w14:paraId="3C2A5DB9" w14:textId="77777777" w:rsidR="00FD715C" w:rsidRPr="00D97C1D" w:rsidRDefault="00FD715C" w:rsidP="00361A2E">
      <w:pPr>
        <w:pStyle w:val="Body1"/>
        <w:jc w:val="both"/>
        <w:rPr>
          <w:rFonts w:ascii="Arial" w:hAnsi="Arial" w:cs="Arial"/>
          <w:sz w:val="18"/>
        </w:rPr>
      </w:pPr>
    </w:p>
    <w:p w14:paraId="4253BE7A" w14:textId="02D46420" w:rsidR="00FF5089" w:rsidRPr="00D97C1D" w:rsidRDefault="000D40F5" w:rsidP="00361A2E">
      <w:pPr>
        <w:jc w:val="both"/>
        <w:rPr>
          <w:rFonts w:ascii="Arial" w:hAnsi="Arial" w:cs="Arial"/>
          <w:sz w:val="18"/>
          <w:szCs w:val="18"/>
        </w:rPr>
      </w:pPr>
      <w:r w:rsidRPr="00637D37">
        <w:rPr>
          <w:rFonts w:ascii="Arial" w:hAnsi="Arial" w:cs="Arial"/>
          <w:sz w:val="18"/>
          <w:szCs w:val="18"/>
        </w:rPr>
        <w:t>Sedate before transfer if behaviourally disturbed. Refer to section</w:t>
      </w:r>
      <w:r w:rsidR="003B5BE7" w:rsidRPr="00637D37">
        <w:rPr>
          <w:rFonts w:ascii="Arial" w:hAnsi="Arial" w:cs="Arial"/>
          <w:sz w:val="18"/>
          <w:szCs w:val="18"/>
        </w:rPr>
        <w:t> </w:t>
      </w:r>
      <w:r w:rsidRPr="00637D37">
        <w:rPr>
          <w:rFonts w:ascii="Arial" w:hAnsi="Arial" w:cs="Arial"/>
          <w:sz w:val="18"/>
          <w:szCs w:val="18"/>
        </w:rPr>
        <w:t>14.1:</w:t>
      </w:r>
      <w:r w:rsidR="003B5BE7" w:rsidRPr="00637D37">
        <w:rPr>
          <w:rFonts w:ascii="Arial" w:hAnsi="Arial" w:cs="Arial"/>
          <w:sz w:val="18"/>
          <w:szCs w:val="18"/>
        </w:rPr>
        <w:t> </w:t>
      </w:r>
      <w:r w:rsidRPr="00637D37">
        <w:rPr>
          <w:rFonts w:ascii="Arial" w:hAnsi="Arial" w:cs="Arial"/>
          <w:sz w:val="18"/>
          <w:szCs w:val="18"/>
        </w:rPr>
        <w:t>Sedation of an acutely disturbed child or adolescent.</w:t>
      </w:r>
    </w:p>
    <w:p w14:paraId="65D7A68A" w14:textId="77777777" w:rsidR="00E51F9A" w:rsidRPr="00D97C1D" w:rsidRDefault="00E51F9A" w:rsidP="00361A2E">
      <w:pPr>
        <w:pStyle w:val="Body1"/>
        <w:jc w:val="both"/>
        <w:rPr>
          <w:rFonts w:ascii="Arial" w:hAnsi="Arial" w:cs="Arial"/>
          <w:sz w:val="18"/>
        </w:rPr>
      </w:pPr>
    </w:p>
    <w:p w14:paraId="1D1CD959" w14:textId="77777777" w:rsidR="007508C7" w:rsidRPr="00D97C1D" w:rsidRDefault="007508C7" w:rsidP="00361A2E">
      <w:pPr>
        <w:pStyle w:val="Body1"/>
        <w:jc w:val="both"/>
        <w:rPr>
          <w:rFonts w:ascii="Arial" w:hAnsi="Arial" w:cs="Arial"/>
          <w:sz w:val="18"/>
        </w:rPr>
      </w:pPr>
    </w:p>
    <w:p w14:paraId="76CADD4E" w14:textId="77777777" w:rsidR="0099641E" w:rsidRPr="00D97C1D" w:rsidRDefault="0099641E" w:rsidP="00C204E7">
      <w:pPr>
        <w:shd w:val="clear" w:color="auto" w:fill="E6E6E6"/>
        <w:rPr>
          <w:rFonts w:ascii="Arial" w:hAnsi="Arial" w:cs="Arial"/>
          <w:b/>
          <w:bCs/>
          <w:sz w:val="22"/>
          <w:szCs w:val="22"/>
        </w:rPr>
      </w:pPr>
      <w:r w:rsidRPr="00D97C1D">
        <w:rPr>
          <w:rFonts w:ascii="Arial" w:hAnsi="Arial" w:cs="Arial"/>
          <w:b/>
          <w:bCs/>
          <w:sz w:val="22"/>
          <w:szCs w:val="22"/>
        </w:rPr>
        <w:t>14.9.1 SCHIZOPHRENIA</w:t>
      </w:r>
    </w:p>
    <w:p w14:paraId="5F98FF75" w14:textId="77777777" w:rsidR="0099641E" w:rsidRPr="00D97C1D" w:rsidRDefault="0099641E" w:rsidP="00361A2E">
      <w:pPr>
        <w:jc w:val="both"/>
        <w:rPr>
          <w:rFonts w:ascii="Arial" w:hAnsi="Arial" w:cs="Arial"/>
          <w:sz w:val="16"/>
          <w:szCs w:val="16"/>
        </w:rPr>
      </w:pPr>
      <w:r w:rsidRPr="00D97C1D">
        <w:rPr>
          <w:rFonts w:ascii="Arial" w:hAnsi="Arial" w:cs="Arial"/>
          <w:sz w:val="16"/>
          <w:szCs w:val="16"/>
        </w:rPr>
        <w:t>F20.9</w:t>
      </w:r>
    </w:p>
    <w:p w14:paraId="0B8D0ABE" w14:textId="77777777" w:rsidR="0099641E" w:rsidRPr="00D97C1D" w:rsidRDefault="0099641E" w:rsidP="00361A2E">
      <w:pPr>
        <w:jc w:val="both"/>
        <w:rPr>
          <w:rFonts w:ascii="Arial" w:hAnsi="Arial" w:cs="Arial"/>
          <w:sz w:val="18"/>
          <w:szCs w:val="18"/>
        </w:rPr>
      </w:pPr>
    </w:p>
    <w:p w14:paraId="3CE1C954" w14:textId="77777777" w:rsidR="0099641E" w:rsidRPr="00D97C1D" w:rsidRDefault="0099641E" w:rsidP="00361A2E">
      <w:pPr>
        <w:pStyle w:val="Heading3"/>
        <w:jc w:val="both"/>
        <w:rPr>
          <w:rFonts w:ascii="Arial" w:eastAsia="Calibri" w:hAnsi="Arial" w:cs="Arial"/>
        </w:rPr>
      </w:pPr>
      <w:r w:rsidRPr="00D97C1D">
        <w:rPr>
          <w:rFonts w:ascii="Arial" w:eastAsia="Calibri" w:hAnsi="Arial" w:cs="Arial"/>
        </w:rPr>
        <w:t>DESCRIPTION</w:t>
      </w:r>
    </w:p>
    <w:p w14:paraId="3CF57F19" w14:textId="2911CF0E" w:rsidR="0099641E" w:rsidRPr="00D97C1D" w:rsidRDefault="0099641E" w:rsidP="00361A2E">
      <w:pPr>
        <w:jc w:val="both"/>
        <w:rPr>
          <w:rFonts w:ascii="Arial" w:hAnsi="Arial" w:cs="Arial"/>
          <w:bCs/>
          <w:sz w:val="18"/>
          <w:szCs w:val="18"/>
          <w:lang w:val="en-ZA"/>
        </w:rPr>
      </w:pPr>
      <w:r w:rsidRPr="00D97C1D">
        <w:rPr>
          <w:rFonts w:ascii="Arial" w:hAnsi="Arial" w:cs="Arial"/>
          <w:sz w:val="18"/>
          <w:szCs w:val="18"/>
        </w:rPr>
        <w:t>Schizophrenia is a chronic psychotic disorder characterised by disturbances in thinking, perceptions, emotions and behavio</w:t>
      </w:r>
      <w:r w:rsidR="008419B1">
        <w:rPr>
          <w:rFonts w:ascii="Arial" w:hAnsi="Arial" w:cs="Arial"/>
          <w:sz w:val="18"/>
          <w:szCs w:val="18"/>
        </w:rPr>
        <w:t>u</w:t>
      </w:r>
      <w:r w:rsidRPr="00D97C1D">
        <w:rPr>
          <w:rFonts w:ascii="Arial" w:hAnsi="Arial" w:cs="Arial"/>
          <w:sz w:val="18"/>
          <w:szCs w:val="18"/>
        </w:rPr>
        <w:t xml:space="preserve">r and is associated with significant functional impairment. </w:t>
      </w:r>
      <w:r w:rsidRPr="00D97C1D">
        <w:rPr>
          <w:rFonts w:ascii="Arial" w:hAnsi="Arial" w:cs="Arial"/>
          <w:bCs/>
          <w:sz w:val="18"/>
          <w:szCs w:val="18"/>
        </w:rPr>
        <w:t xml:space="preserve">Childhood and adolescent schizophrenia </w:t>
      </w:r>
      <w:r w:rsidR="00E51F9A" w:rsidRPr="00D97C1D">
        <w:rPr>
          <w:rFonts w:ascii="Arial" w:hAnsi="Arial" w:cs="Arial"/>
          <w:bCs/>
          <w:sz w:val="18"/>
          <w:szCs w:val="18"/>
        </w:rPr>
        <w:t>are</w:t>
      </w:r>
      <w:r w:rsidRPr="00D97C1D">
        <w:rPr>
          <w:rFonts w:ascii="Arial" w:hAnsi="Arial" w:cs="Arial"/>
          <w:bCs/>
          <w:sz w:val="18"/>
          <w:szCs w:val="18"/>
        </w:rPr>
        <w:t xml:space="preserve"> rare.</w:t>
      </w:r>
    </w:p>
    <w:p w14:paraId="3119A4EB" w14:textId="0C94AB83" w:rsidR="0099641E" w:rsidRPr="00D97C1D" w:rsidRDefault="0099641E" w:rsidP="00361A2E">
      <w:pPr>
        <w:numPr>
          <w:ilvl w:val="0"/>
          <w:numId w:val="78"/>
        </w:numPr>
        <w:jc w:val="both"/>
        <w:rPr>
          <w:rFonts w:ascii="Arial" w:hAnsi="Arial" w:cs="Arial"/>
          <w:sz w:val="18"/>
          <w:szCs w:val="18"/>
        </w:rPr>
      </w:pPr>
      <w:r w:rsidRPr="00D97C1D">
        <w:rPr>
          <w:rFonts w:ascii="Arial" w:hAnsi="Arial" w:cs="Arial"/>
          <w:sz w:val="18"/>
          <w:szCs w:val="18"/>
        </w:rPr>
        <w:t xml:space="preserve">Very </w:t>
      </w:r>
      <w:r w:rsidR="006230D0">
        <w:rPr>
          <w:rFonts w:ascii="Arial" w:hAnsi="Arial" w:cs="Arial"/>
          <w:sz w:val="18"/>
          <w:szCs w:val="18"/>
        </w:rPr>
        <w:t>e</w:t>
      </w:r>
      <w:r w:rsidRPr="00D97C1D">
        <w:rPr>
          <w:rFonts w:ascii="Arial" w:hAnsi="Arial" w:cs="Arial"/>
          <w:sz w:val="18"/>
          <w:szCs w:val="18"/>
        </w:rPr>
        <w:t xml:space="preserve">arly </w:t>
      </w:r>
      <w:r w:rsidR="006230D0">
        <w:rPr>
          <w:rFonts w:ascii="Arial" w:hAnsi="Arial" w:cs="Arial"/>
          <w:sz w:val="18"/>
          <w:szCs w:val="18"/>
        </w:rPr>
        <w:t>o</w:t>
      </w:r>
      <w:r w:rsidRPr="00D97C1D">
        <w:rPr>
          <w:rFonts w:ascii="Arial" w:hAnsi="Arial" w:cs="Arial"/>
          <w:sz w:val="18"/>
          <w:szCs w:val="18"/>
        </w:rPr>
        <w:t xml:space="preserve">nset </w:t>
      </w:r>
      <w:r w:rsidR="006230D0">
        <w:rPr>
          <w:rFonts w:ascii="Arial" w:hAnsi="Arial" w:cs="Arial"/>
          <w:sz w:val="18"/>
          <w:szCs w:val="18"/>
        </w:rPr>
        <w:t>s</w:t>
      </w:r>
      <w:r w:rsidRPr="00D97C1D">
        <w:rPr>
          <w:rFonts w:ascii="Arial" w:hAnsi="Arial" w:cs="Arial"/>
          <w:sz w:val="18"/>
          <w:szCs w:val="18"/>
        </w:rPr>
        <w:t>chizophrenia (VEOS) is defined as the onset before age 13</w:t>
      </w:r>
      <w:r w:rsidR="003B5BE7">
        <w:rPr>
          <w:rFonts w:ascii="Arial" w:hAnsi="Arial" w:cs="Arial"/>
          <w:sz w:val="18"/>
          <w:szCs w:val="18"/>
        </w:rPr>
        <w:t> </w:t>
      </w:r>
      <w:r w:rsidRPr="00D97C1D">
        <w:rPr>
          <w:rFonts w:ascii="Arial" w:hAnsi="Arial" w:cs="Arial"/>
          <w:sz w:val="18"/>
          <w:szCs w:val="18"/>
        </w:rPr>
        <w:t>years.</w:t>
      </w:r>
    </w:p>
    <w:p w14:paraId="3FD8A61C" w14:textId="702B972B" w:rsidR="0099641E" w:rsidRPr="00D97C1D" w:rsidRDefault="0099641E" w:rsidP="00361A2E">
      <w:pPr>
        <w:numPr>
          <w:ilvl w:val="0"/>
          <w:numId w:val="78"/>
        </w:numPr>
        <w:jc w:val="both"/>
        <w:rPr>
          <w:rFonts w:ascii="Arial" w:hAnsi="Arial" w:cs="Arial"/>
          <w:sz w:val="18"/>
          <w:szCs w:val="18"/>
        </w:rPr>
      </w:pPr>
      <w:r w:rsidRPr="00D97C1D">
        <w:rPr>
          <w:rFonts w:ascii="Arial" w:hAnsi="Arial" w:cs="Arial"/>
          <w:sz w:val="18"/>
          <w:szCs w:val="18"/>
        </w:rPr>
        <w:t xml:space="preserve">Early </w:t>
      </w:r>
      <w:r w:rsidR="006230D0">
        <w:rPr>
          <w:rFonts w:ascii="Arial" w:hAnsi="Arial" w:cs="Arial"/>
          <w:sz w:val="18"/>
          <w:szCs w:val="18"/>
        </w:rPr>
        <w:t>o</w:t>
      </w:r>
      <w:r w:rsidRPr="00D97C1D">
        <w:rPr>
          <w:rFonts w:ascii="Arial" w:hAnsi="Arial" w:cs="Arial"/>
          <w:sz w:val="18"/>
          <w:szCs w:val="18"/>
        </w:rPr>
        <w:t xml:space="preserve">nset </w:t>
      </w:r>
      <w:r w:rsidR="006230D0">
        <w:rPr>
          <w:rFonts w:ascii="Arial" w:hAnsi="Arial" w:cs="Arial"/>
          <w:sz w:val="18"/>
          <w:szCs w:val="18"/>
        </w:rPr>
        <w:t>s</w:t>
      </w:r>
      <w:r w:rsidRPr="00D97C1D">
        <w:rPr>
          <w:rFonts w:ascii="Arial" w:hAnsi="Arial" w:cs="Arial"/>
          <w:sz w:val="18"/>
          <w:szCs w:val="18"/>
        </w:rPr>
        <w:t xml:space="preserve">chizophrenia </w:t>
      </w:r>
      <w:r w:rsidR="006230D0">
        <w:rPr>
          <w:rFonts w:ascii="Arial" w:hAnsi="Arial" w:cs="Arial"/>
          <w:sz w:val="18"/>
          <w:szCs w:val="18"/>
        </w:rPr>
        <w:t xml:space="preserve">(EOS) </w:t>
      </w:r>
      <w:r w:rsidRPr="00D97C1D">
        <w:rPr>
          <w:rFonts w:ascii="Arial" w:hAnsi="Arial" w:cs="Arial"/>
          <w:sz w:val="18"/>
          <w:szCs w:val="18"/>
        </w:rPr>
        <w:t>is defined as the onset before age 18</w:t>
      </w:r>
      <w:r w:rsidR="003B5BE7">
        <w:rPr>
          <w:rFonts w:ascii="Arial" w:hAnsi="Arial" w:cs="Arial"/>
          <w:sz w:val="18"/>
          <w:szCs w:val="18"/>
        </w:rPr>
        <w:t> </w:t>
      </w:r>
      <w:r w:rsidRPr="00D97C1D">
        <w:rPr>
          <w:rFonts w:ascii="Arial" w:hAnsi="Arial" w:cs="Arial"/>
          <w:sz w:val="18"/>
          <w:szCs w:val="18"/>
        </w:rPr>
        <w:t xml:space="preserve">years. </w:t>
      </w:r>
    </w:p>
    <w:p w14:paraId="756958BC" w14:textId="77777777" w:rsidR="00EE07F5" w:rsidRPr="00D97C1D" w:rsidRDefault="0099641E" w:rsidP="00361A2E">
      <w:pPr>
        <w:numPr>
          <w:ilvl w:val="0"/>
          <w:numId w:val="79"/>
        </w:numPr>
        <w:jc w:val="both"/>
        <w:rPr>
          <w:rFonts w:ascii="Arial" w:hAnsi="Arial" w:cs="Arial"/>
          <w:sz w:val="18"/>
          <w:szCs w:val="18"/>
        </w:rPr>
      </w:pPr>
      <w:r w:rsidRPr="00D97C1D">
        <w:rPr>
          <w:rFonts w:ascii="Arial" w:hAnsi="Arial" w:cs="Arial"/>
          <w:sz w:val="18"/>
          <w:szCs w:val="18"/>
          <w:lang w:val="en-ZA"/>
        </w:rPr>
        <w:t>Onset during childhood and adolescence</w:t>
      </w:r>
      <w:r w:rsidRPr="00D97C1D">
        <w:rPr>
          <w:rFonts w:ascii="Arial" w:hAnsi="Arial" w:cs="Arial"/>
          <w:bCs/>
          <w:sz w:val="18"/>
          <w:szCs w:val="18"/>
          <w:lang w:val="en-ZA"/>
        </w:rPr>
        <w:t xml:space="preserve"> confers a poorer prognosis for the illness, treatment refractoriness and significant impairment in functioning.</w:t>
      </w:r>
    </w:p>
    <w:p w14:paraId="657E18F5" w14:textId="535345A1" w:rsidR="00220321" w:rsidRPr="00D97C1D" w:rsidRDefault="00220321" w:rsidP="00361A2E">
      <w:pPr>
        <w:numPr>
          <w:ilvl w:val="0"/>
          <w:numId w:val="79"/>
        </w:numPr>
        <w:jc w:val="both"/>
        <w:rPr>
          <w:rFonts w:ascii="Arial" w:hAnsi="Arial" w:cs="Arial"/>
          <w:sz w:val="18"/>
          <w:szCs w:val="18"/>
        </w:rPr>
      </w:pPr>
      <w:r w:rsidRPr="00D97C1D">
        <w:rPr>
          <w:rFonts w:ascii="Arial" w:hAnsi="Arial" w:cs="Arial"/>
          <w:sz w:val="18"/>
          <w:szCs w:val="18"/>
        </w:rPr>
        <w:t>Similar diagnostic criteria for adults are used. However, in children</w:t>
      </w:r>
      <w:r w:rsidR="00EE07F5" w:rsidRPr="00D97C1D">
        <w:rPr>
          <w:rFonts w:ascii="Arial" w:hAnsi="Arial" w:cs="Arial"/>
          <w:sz w:val="18"/>
          <w:szCs w:val="18"/>
        </w:rPr>
        <w:t xml:space="preserve">, the </w:t>
      </w:r>
      <w:r w:rsidRPr="00D97C1D">
        <w:rPr>
          <w:rFonts w:ascii="Arial" w:hAnsi="Arial" w:cs="Arial"/>
          <w:sz w:val="18"/>
          <w:szCs w:val="18"/>
        </w:rPr>
        <w:t>delusions are not as bizarre or systematised as in adults. The clinical presentation in adolescents more closely resembles that in adults. The child or adolescent may not reach expected levels of interpersonal, academic or occupational functioning.</w:t>
      </w:r>
    </w:p>
    <w:p w14:paraId="381DE9AB" w14:textId="77777777" w:rsidR="004362F9" w:rsidRPr="00D97C1D" w:rsidRDefault="004362F9" w:rsidP="00361A2E">
      <w:pPr>
        <w:jc w:val="both"/>
        <w:rPr>
          <w:rFonts w:ascii="Arial" w:hAnsi="Arial" w:cs="Arial"/>
          <w:sz w:val="18"/>
          <w:szCs w:val="18"/>
        </w:rPr>
      </w:pPr>
    </w:p>
    <w:p w14:paraId="0BF8E216" w14:textId="77777777" w:rsidR="0099641E" w:rsidRPr="00D97C1D" w:rsidRDefault="0099641E" w:rsidP="00361A2E">
      <w:pPr>
        <w:pStyle w:val="Body1"/>
        <w:jc w:val="both"/>
        <w:rPr>
          <w:rFonts w:ascii="Arial" w:hAnsi="Arial" w:cs="Arial"/>
          <w:b/>
          <w:sz w:val="20"/>
        </w:rPr>
      </w:pPr>
      <w:r w:rsidRPr="00D97C1D">
        <w:rPr>
          <w:rFonts w:ascii="Arial" w:hAnsi="Arial" w:cs="Arial"/>
          <w:b/>
          <w:sz w:val="20"/>
        </w:rPr>
        <w:t>DIAGNOSTIC CRITERIA</w:t>
      </w:r>
      <w:r w:rsidR="007508C7" w:rsidRPr="00D97C1D">
        <w:rPr>
          <w:rFonts w:ascii="Arial" w:hAnsi="Arial" w:cs="Arial"/>
          <w:b/>
          <w:sz w:val="20"/>
        </w:rPr>
        <w:t xml:space="preserve"> (DSM 5)</w:t>
      </w:r>
    </w:p>
    <w:p w14:paraId="66061CC3" w14:textId="3CA318D1" w:rsidR="0099641E" w:rsidRPr="005942D0" w:rsidRDefault="0099641E" w:rsidP="00361A2E">
      <w:pPr>
        <w:numPr>
          <w:ilvl w:val="0"/>
          <w:numId w:val="79"/>
        </w:numPr>
        <w:jc w:val="both"/>
        <w:rPr>
          <w:rFonts w:ascii="Arial" w:hAnsi="Arial" w:cs="Arial"/>
          <w:sz w:val="18"/>
          <w:szCs w:val="18"/>
        </w:rPr>
      </w:pPr>
      <w:r w:rsidRPr="00D97C1D">
        <w:rPr>
          <w:rFonts w:ascii="Arial" w:hAnsi="Arial" w:cs="Arial"/>
          <w:sz w:val="18"/>
          <w:szCs w:val="18"/>
        </w:rPr>
        <w:t>Two or more of the following symptoms need to be present for a significant portion of time during a 1-month period.</w:t>
      </w:r>
      <w:r w:rsidR="004E4E73" w:rsidRPr="00D97C1D">
        <w:rPr>
          <w:rFonts w:ascii="Arial" w:hAnsi="Arial" w:cs="Arial"/>
          <w:sz w:val="18"/>
          <w:szCs w:val="18"/>
        </w:rPr>
        <w:t xml:space="preserve"> At least one of these must </w:t>
      </w:r>
      <w:r w:rsidR="005942D0">
        <w:rPr>
          <w:rFonts w:ascii="Arial" w:hAnsi="Arial" w:cs="Arial"/>
          <w:sz w:val="18"/>
          <w:szCs w:val="18"/>
        </w:rPr>
        <w:t xml:space="preserve">include </w:t>
      </w:r>
      <w:r w:rsidR="005942D0" w:rsidRPr="005942D0">
        <w:rPr>
          <w:rFonts w:ascii="Arial" w:hAnsi="Arial" w:cs="Arial"/>
          <w:sz w:val="18"/>
          <w:szCs w:val="18"/>
        </w:rPr>
        <w:t>items</w:t>
      </w:r>
      <w:r w:rsidR="004E4E73" w:rsidRPr="005942D0">
        <w:rPr>
          <w:rFonts w:ascii="Arial" w:hAnsi="Arial" w:cs="Arial"/>
          <w:sz w:val="18"/>
          <w:szCs w:val="18"/>
        </w:rPr>
        <w:t xml:space="preserve"> (1), (2) or (3)</w:t>
      </w:r>
      <w:r w:rsidR="005942D0" w:rsidRPr="00C204E7">
        <w:rPr>
          <w:rFonts w:ascii="Arial" w:hAnsi="Arial" w:cs="Arial"/>
          <w:sz w:val="18"/>
          <w:szCs w:val="18"/>
        </w:rPr>
        <w:t xml:space="preserve"> below</w:t>
      </w:r>
      <w:r w:rsidR="004E4E73" w:rsidRPr="005942D0">
        <w:rPr>
          <w:rFonts w:ascii="Arial" w:hAnsi="Arial" w:cs="Arial"/>
          <w:sz w:val="18"/>
          <w:szCs w:val="18"/>
        </w:rPr>
        <w:t>:</w:t>
      </w:r>
    </w:p>
    <w:p w14:paraId="138A5C94" w14:textId="57FBCFE8" w:rsidR="0099641E" w:rsidRPr="00D97C1D" w:rsidRDefault="003B5BE7" w:rsidP="00361A2E">
      <w:pPr>
        <w:pStyle w:val="head2"/>
        <w:numPr>
          <w:ilvl w:val="0"/>
          <w:numId w:val="81"/>
        </w:numPr>
        <w:spacing w:line="240" w:lineRule="auto"/>
        <w:jc w:val="both"/>
        <w:rPr>
          <w:b w:val="0"/>
          <w:bCs w:val="0"/>
        </w:rPr>
      </w:pPr>
      <w:r>
        <w:rPr>
          <w:b w:val="0"/>
          <w:bCs w:val="0"/>
        </w:rPr>
        <w:t>D</w:t>
      </w:r>
      <w:r w:rsidR="0099641E" w:rsidRPr="00D97C1D">
        <w:rPr>
          <w:b w:val="0"/>
          <w:bCs w:val="0"/>
        </w:rPr>
        <w:t>elusions</w:t>
      </w:r>
    </w:p>
    <w:p w14:paraId="3E0E5748" w14:textId="7263EA25" w:rsidR="0099641E" w:rsidRPr="00D97C1D" w:rsidRDefault="003B5BE7" w:rsidP="00361A2E">
      <w:pPr>
        <w:pStyle w:val="head2"/>
        <w:numPr>
          <w:ilvl w:val="0"/>
          <w:numId w:val="81"/>
        </w:numPr>
        <w:spacing w:line="240" w:lineRule="auto"/>
        <w:jc w:val="both"/>
        <w:rPr>
          <w:b w:val="0"/>
          <w:bCs w:val="0"/>
        </w:rPr>
      </w:pPr>
      <w:r>
        <w:rPr>
          <w:b w:val="0"/>
          <w:bCs w:val="0"/>
        </w:rPr>
        <w:t>H</w:t>
      </w:r>
      <w:r w:rsidR="0099641E" w:rsidRPr="00D97C1D">
        <w:rPr>
          <w:b w:val="0"/>
          <w:bCs w:val="0"/>
        </w:rPr>
        <w:t>allucinations</w:t>
      </w:r>
    </w:p>
    <w:p w14:paraId="473743DE" w14:textId="7E1A78BC" w:rsidR="0099641E" w:rsidRPr="00D97C1D" w:rsidRDefault="003B5BE7" w:rsidP="00361A2E">
      <w:pPr>
        <w:pStyle w:val="head2"/>
        <w:numPr>
          <w:ilvl w:val="0"/>
          <w:numId w:val="81"/>
        </w:numPr>
        <w:spacing w:line="240" w:lineRule="auto"/>
        <w:jc w:val="both"/>
        <w:rPr>
          <w:b w:val="0"/>
          <w:bCs w:val="0"/>
        </w:rPr>
      </w:pPr>
      <w:r>
        <w:rPr>
          <w:b w:val="0"/>
          <w:bCs w:val="0"/>
        </w:rPr>
        <w:t>D</w:t>
      </w:r>
      <w:r w:rsidR="0099641E" w:rsidRPr="00D97C1D">
        <w:rPr>
          <w:b w:val="0"/>
          <w:bCs w:val="0"/>
        </w:rPr>
        <w:t>isorganised speech</w:t>
      </w:r>
      <w:r>
        <w:rPr>
          <w:b w:val="0"/>
          <w:bCs w:val="0"/>
        </w:rPr>
        <w:t>.</w:t>
      </w:r>
    </w:p>
    <w:p w14:paraId="2E3365E7" w14:textId="5896C8B2" w:rsidR="0099641E" w:rsidRPr="00D97C1D" w:rsidRDefault="003B5BE7" w:rsidP="00361A2E">
      <w:pPr>
        <w:pStyle w:val="head2"/>
        <w:numPr>
          <w:ilvl w:val="0"/>
          <w:numId w:val="81"/>
        </w:numPr>
        <w:spacing w:line="240" w:lineRule="auto"/>
        <w:jc w:val="both"/>
        <w:rPr>
          <w:b w:val="0"/>
          <w:bCs w:val="0"/>
        </w:rPr>
      </w:pPr>
      <w:r>
        <w:rPr>
          <w:b w:val="0"/>
          <w:bCs w:val="0"/>
        </w:rPr>
        <w:t>G</w:t>
      </w:r>
      <w:r w:rsidR="0099641E" w:rsidRPr="00D97C1D">
        <w:rPr>
          <w:b w:val="0"/>
          <w:bCs w:val="0"/>
        </w:rPr>
        <w:t>rossly disorganised or catatonic behaviour</w:t>
      </w:r>
      <w:r>
        <w:rPr>
          <w:b w:val="0"/>
          <w:bCs w:val="0"/>
        </w:rPr>
        <w:t>.</w:t>
      </w:r>
    </w:p>
    <w:p w14:paraId="04D928FC" w14:textId="2B9E2D02" w:rsidR="0099641E" w:rsidRPr="00D97C1D" w:rsidRDefault="003B5BE7" w:rsidP="00361A2E">
      <w:pPr>
        <w:pStyle w:val="head2"/>
        <w:numPr>
          <w:ilvl w:val="0"/>
          <w:numId w:val="81"/>
        </w:numPr>
        <w:spacing w:line="240" w:lineRule="auto"/>
        <w:jc w:val="both"/>
        <w:rPr>
          <w:b w:val="0"/>
          <w:bCs w:val="0"/>
        </w:rPr>
      </w:pPr>
      <w:r>
        <w:rPr>
          <w:b w:val="0"/>
          <w:bCs w:val="0"/>
        </w:rPr>
        <w:t>N</w:t>
      </w:r>
      <w:r w:rsidR="0099641E" w:rsidRPr="00D97C1D">
        <w:rPr>
          <w:b w:val="0"/>
          <w:bCs w:val="0"/>
        </w:rPr>
        <w:t>egative symptoms</w:t>
      </w:r>
      <w:r>
        <w:rPr>
          <w:b w:val="0"/>
          <w:bCs w:val="0"/>
        </w:rPr>
        <w:t>,</w:t>
      </w:r>
      <w:r w:rsidR="0099641E" w:rsidRPr="00D97C1D">
        <w:rPr>
          <w:b w:val="0"/>
          <w:bCs w:val="0"/>
        </w:rPr>
        <w:t xml:space="preserve"> i.e. affective flattening </w:t>
      </w:r>
      <w:r w:rsidR="004E4E73" w:rsidRPr="00D97C1D">
        <w:rPr>
          <w:b w:val="0"/>
          <w:bCs w:val="0"/>
        </w:rPr>
        <w:t>or a</w:t>
      </w:r>
      <w:r w:rsidR="0099641E" w:rsidRPr="00D97C1D">
        <w:rPr>
          <w:b w:val="0"/>
          <w:bCs w:val="0"/>
        </w:rPr>
        <w:t>volition</w:t>
      </w:r>
      <w:r>
        <w:rPr>
          <w:b w:val="0"/>
          <w:bCs w:val="0"/>
        </w:rPr>
        <w:t>.</w:t>
      </w:r>
    </w:p>
    <w:p w14:paraId="1A060BC3" w14:textId="6E315F1F" w:rsidR="004E4E73" w:rsidRPr="00D97C1D" w:rsidRDefault="004E4E73" w:rsidP="00361A2E">
      <w:pPr>
        <w:numPr>
          <w:ilvl w:val="0"/>
          <w:numId w:val="79"/>
        </w:numPr>
        <w:jc w:val="both"/>
        <w:rPr>
          <w:rFonts w:ascii="Arial" w:hAnsi="Arial" w:cs="Arial"/>
          <w:sz w:val="18"/>
          <w:szCs w:val="18"/>
        </w:rPr>
      </w:pPr>
      <w:r w:rsidRPr="00D97C1D">
        <w:rPr>
          <w:rFonts w:ascii="Arial" w:hAnsi="Arial" w:cs="Arial"/>
          <w:sz w:val="18"/>
          <w:szCs w:val="18"/>
        </w:rPr>
        <w:t>The level of functioning declines or there is failure to achieve expected levels of interpersonal, academic or occupational functioning.</w:t>
      </w:r>
    </w:p>
    <w:p w14:paraId="74FE04DD" w14:textId="771B0758" w:rsidR="004E4E73" w:rsidRPr="00D97C1D" w:rsidRDefault="004E4E73" w:rsidP="00361A2E">
      <w:pPr>
        <w:numPr>
          <w:ilvl w:val="0"/>
          <w:numId w:val="79"/>
        </w:numPr>
        <w:jc w:val="both"/>
        <w:rPr>
          <w:rFonts w:ascii="Arial" w:hAnsi="Arial" w:cs="Arial"/>
          <w:sz w:val="18"/>
          <w:szCs w:val="18"/>
        </w:rPr>
      </w:pPr>
      <w:r w:rsidRPr="00D97C1D">
        <w:rPr>
          <w:rFonts w:ascii="Arial" w:hAnsi="Arial" w:cs="Arial"/>
          <w:sz w:val="18"/>
          <w:szCs w:val="18"/>
        </w:rPr>
        <w:t>The disturbance has lasted at least 6</w:t>
      </w:r>
      <w:r w:rsidR="003B5BE7">
        <w:rPr>
          <w:rFonts w:ascii="Arial" w:hAnsi="Arial" w:cs="Arial"/>
          <w:sz w:val="18"/>
          <w:szCs w:val="18"/>
        </w:rPr>
        <w:t> </w:t>
      </w:r>
      <w:r w:rsidRPr="00D97C1D">
        <w:rPr>
          <w:rFonts w:ascii="Arial" w:hAnsi="Arial" w:cs="Arial"/>
          <w:sz w:val="18"/>
          <w:szCs w:val="18"/>
        </w:rPr>
        <w:t xml:space="preserve">months with a 1-month period of previously mentioned symptoms. Prodromal, attenuated or residual features may be included in the </w:t>
      </w:r>
      <w:proofErr w:type="gramStart"/>
      <w:r w:rsidRPr="00D97C1D">
        <w:rPr>
          <w:rFonts w:ascii="Arial" w:hAnsi="Arial" w:cs="Arial"/>
          <w:sz w:val="18"/>
          <w:szCs w:val="18"/>
        </w:rPr>
        <w:t>time period</w:t>
      </w:r>
      <w:proofErr w:type="gramEnd"/>
      <w:r w:rsidRPr="00D97C1D">
        <w:rPr>
          <w:rFonts w:ascii="Arial" w:hAnsi="Arial" w:cs="Arial"/>
          <w:sz w:val="18"/>
          <w:szCs w:val="18"/>
        </w:rPr>
        <w:t>.</w:t>
      </w:r>
    </w:p>
    <w:p w14:paraId="500D87FF" w14:textId="77777777" w:rsidR="00220321" w:rsidRPr="00D97C1D" w:rsidRDefault="00220321" w:rsidP="00361A2E">
      <w:pPr>
        <w:pStyle w:val="Body1"/>
        <w:numPr>
          <w:ilvl w:val="0"/>
          <w:numId w:val="79"/>
        </w:numPr>
        <w:jc w:val="both"/>
        <w:rPr>
          <w:rFonts w:ascii="Arial" w:hAnsi="Arial" w:cs="Arial"/>
          <w:sz w:val="18"/>
        </w:rPr>
      </w:pPr>
      <w:r w:rsidRPr="00D97C1D">
        <w:rPr>
          <w:rFonts w:ascii="Arial" w:hAnsi="Arial" w:cs="Arial"/>
          <w:sz w:val="18"/>
        </w:rPr>
        <w:t>Exclude other psychiatric disorders, general medical conditions or effects of substances.</w:t>
      </w:r>
    </w:p>
    <w:p w14:paraId="32272944" w14:textId="77777777" w:rsidR="0099641E" w:rsidRPr="00D97C1D" w:rsidRDefault="0099641E" w:rsidP="00361A2E">
      <w:pPr>
        <w:jc w:val="both"/>
        <w:rPr>
          <w:rFonts w:ascii="Arial" w:hAnsi="Arial" w:cs="Arial"/>
          <w:sz w:val="18"/>
          <w:szCs w:val="18"/>
        </w:rPr>
      </w:pPr>
    </w:p>
    <w:p w14:paraId="2366D133" w14:textId="77777777" w:rsidR="0099641E" w:rsidRPr="00D97C1D" w:rsidRDefault="0099641E" w:rsidP="00361A2E">
      <w:pPr>
        <w:jc w:val="both"/>
        <w:rPr>
          <w:rFonts w:ascii="Arial" w:hAnsi="Arial" w:cs="Arial"/>
          <w:sz w:val="20"/>
          <w:szCs w:val="20"/>
        </w:rPr>
      </w:pPr>
      <w:r w:rsidRPr="00D97C1D">
        <w:rPr>
          <w:rFonts w:ascii="Arial" w:hAnsi="Arial" w:cs="Arial"/>
          <w:b/>
          <w:bCs/>
          <w:sz w:val="20"/>
          <w:szCs w:val="20"/>
        </w:rPr>
        <w:t>GENERAL AND SUPPORTIVE MEASURES</w:t>
      </w:r>
    </w:p>
    <w:p w14:paraId="3A744D8C" w14:textId="66A67196" w:rsidR="0099641E" w:rsidRPr="00D97C1D" w:rsidRDefault="00AE2F20" w:rsidP="00361A2E">
      <w:pPr>
        <w:numPr>
          <w:ilvl w:val="0"/>
          <w:numId w:val="79"/>
        </w:numPr>
        <w:jc w:val="both"/>
        <w:rPr>
          <w:rFonts w:ascii="Arial" w:hAnsi="Arial" w:cs="Arial"/>
          <w:sz w:val="18"/>
          <w:szCs w:val="18"/>
        </w:rPr>
      </w:pPr>
      <w:r w:rsidRPr="00D97C1D">
        <w:rPr>
          <w:rFonts w:ascii="Arial" w:hAnsi="Arial" w:cs="Arial"/>
          <w:sz w:val="18"/>
          <w:szCs w:val="18"/>
        </w:rPr>
        <w:t>S</w:t>
      </w:r>
      <w:r w:rsidR="0099641E" w:rsidRPr="00D97C1D">
        <w:rPr>
          <w:rFonts w:ascii="Arial" w:hAnsi="Arial" w:cs="Arial"/>
          <w:sz w:val="18"/>
          <w:szCs w:val="18"/>
        </w:rPr>
        <w:t xml:space="preserve">upportive </w:t>
      </w:r>
      <w:r w:rsidRPr="00D97C1D">
        <w:rPr>
          <w:rFonts w:ascii="Arial" w:hAnsi="Arial" w:cs="Arial"/>
          <w:sz w:val="18"/>
          <w:szCs w:val="18"/>
        </w:rPr>
        <w:t>in</w:t>
      </w:r>
      <w:r w:rsidR="0099641E" w:rsidRPr="00D97C1D">
        <w:rPr>
          <w:rFonts w:ascii="Arial" w:hAnsi="Arial" w:cs="Arial"/>
          <w:sz w:val="18"/>
          <w:szCs w:val="18"/>
        </w:rPr>
        <w:t xml:space="preserve">dividual and family </w:t>
      </w:r>
      <w:r w:rsidR="00F2379C" w:rsidRPr="00D97C1D">
        <w:rPr>
          <w:rFonts w:ascii="Arial" w:hAnsi="Arial" w:cs="Arial"/>
          <w:sz w:val="18"/>
          <w:szCs w:val="18"/>
        </w:rPr>
        <w:t>counselling</w:t>
      </w:r>
      <w:r w:rsidR="0099641E" w:rsidRPr="00D97C1D">
        <w:rPr>
          <w:rFonts w:ascii="Arial" w:hAnsi="Arial" w:cs="Arial"/>
          <w:sz w:val="18"/>
          <w:szCs w:val="18"/>
        </w:rPr>
        <w:t xml:space="preserve"> is an important part of the comprehensive treatment plan.</w:t>
      </w:r>
    </w:p>
    <w:p w14:paraId="1ACFBA4B" w14:textId="5386703B" w:rsidR="0099641E" w:rsidRPr="00D97C1D" w:rsidRDefault="0099641E" w:rsidP="00361A2E">
      <w:pPr>
        <w:numPr>
          <w:ilvl w:val="0"/>
          <w:numId w:val="79"/>
        </w:numPr>
        <w:jc w:val="both"/>
        <w:rPr>
          <w:rFonts w:ascii="Arial" w:hAnsi="Arial" w:cs="Arial"/>
          <w:sz w:val="18"/>
          <w:szCs w:val="18"/>
        </w:rPr>
      </w:pPr>
      <w:r w:rsidRPr="00D97C1D">
        <w:rPr>
          <w:rFonts w:ascii="Arial" w:hAnsi="Arial" w:cs="Arial"/>
          <w:sz w:val="18"/>
          <w:szCs w:val="18"/>
        </w:rPr>
        <w:t xml:space="preserve">The aim of individual </w:t>
      </w:r>
      <w:r w:rsidR="00F2379C" w:rsidRPr="00D97C1D">
        <w:rPr>
          <w:rFonts w:ascii="Arial" w:hAnsi="Arial" w:cs="Arial"/>
          <w:sz w:val="18"/>
          <w:szCs w:val="18"/>
        </w:rPr>
        <w:t>counselling</w:t>
      </w:r>
      <w:r w:rsidR="00AE2F20" w:rsidRPr="00D97C1D">
        <w:rPr>
          <w:rFonts w:ascii="Arial" w:hAnsi="Arial" w:cs="Arial"/>
          <w:sz w:val="18"/>
          <w:szCs w:val="18"/>
        </w:rPr>
        <w:t xml:space="preserve"> </w:t>
      </w:r>
      <w:r w:rsidRPr="00D97C1D">
        <w:rPr>
          <w:rFonts w:ascii="Arial" w:hAnsi="Arial" w:cs="Arial"/>
          <w:sz w:val="18"/>
          <w:szCs w:val="18"/>
        </w:rPr>
        <w:t xml:space="preserve">is to develop </w:t>
      </w:r>
      <w:r w:rsidR="00AE2F20" w:rsidRPr="00D97C1D">
        <w:rPr>
          <w:rFonts w:ascii="Arial" w:hAnsi="Arial" w:cs="Arial"/>
          <w:sz w:val="18"/>
          <w:szCs w:val="18"/>
        </w:rPr>
        <w:t>understanding of the illness, to improve</w:t>
      </w:r>
      <w:r w:rsidRPr="00D97C1D">
        <w:rPr>
          <w:rFonts w:ascii="Arial" w:hAnsi="Arial" w:cs="Arial"/>
          <w:sz w:val="18"/>
          <w:szCs w:val="18"/>
        </w:rPr>
        <w:t xml:space="preserve"> coping strategies</w:t>
      </w:r>
      <w:r w:rsidR="00AE2F20" w:rsidRPr="00D97C1D">
        <w:rPr>
          <w:rFonts w:ascii="Arial" w:hAnsi="Arial" w:cs="Arial"/>
          <w:sz w:val="18"/>
          <w:szCs w:val="18"/>
        </w:rPr>
        <w:t>, to</w:t>
      </w:r>
      <w:r w:rsidRPr="00D97C1D">
        <w:rPr>
          <w:rFonts w:ascii="Arial" w:hAnsi="Arial" w:cs="Arial"/>
          <w:sz w:val="18"/>
          <w:szCs w:val="18"/>
        </w:rPr>
        <w:t xml:space="preserve"> provide structure and limit regression.</w:t>
      </w:r>
    </w:p>
    <w:p w14:paraId="2E2A9F32" w14:textId="77777777" w:rsidR="0099641E" w:rsidRPr="00D97C1D" w:rsidRDefault="0099641E" w:rsidP="00361A2E">
      <w:pPr>
        <w:numPr>
          <w:ilvl w:val="0"/>
          <w:numId w:val="79"/>
        </w:numPr>
        <w:jc w:val="both"/>
        <w:rPr>
          <w:rFonts w:ascii="Arial" w:hAnsi="Arial" w:cs="Arial"/>
          <w:sz w:val="18"/>
          <w:szCs w:val="18"/>
        </w:rPr>
      </w:pPr>
      <w:r w:rsidRPr="00D97C1D">
        <w:rPr>
          <w:rFonts w:ascii="Arial" w:hAnsi="Arial" w:cs="Arial"/>
          <w:sz w:val="18"/>
          <w:szCs w:val="18"/>
        </w:rPr>
        <w:t xml:space="preserve">Family interventions focus on </w:t>
      </w:r>
      <w:proofErr w:type="gramStart"/>
      <w:r w:rsidRPr="00D97C1D">
        <w:rPr>
          <w:rFonts w:ascii="Arial" w:hAnsi="Arial" w:cs="Arial"/>
          <w:sz w:val="18"/>
          <w:szCs w:val="18"/>
        </w:rPr>
        <w:t>psycho-education</w:t>
      </w:r>
      <w:proofErr w:type="gramEnd"/>
      <w:r w:rsidR="00AE2F20" w:rsidRPr="00D97C1D">
        <w:rPr>
          <w:rFonts w:ascii="Arial" w:hAnsi="Arial" w:cs="Arial"/>
          <w:sz w:val="18"/>
          <w:szCs w:val="18"/>
        </w:rPr>
        <w:t xml:space="preserve"> and </w:t>
      </w:r>
      <w:r w:rsidRPr="00D97C1D">
        <w:rPr>
          <w:rFonts w:ascii="Arial" w:hAnsi="Arial" w:cs="Arial"/>
          <w:sz w:val="18"/>
          <w:szCs w:val="18"/>
        </w:rPr>
        <w:t>facilitating acceptance of the diagnosis to ensure adequate compliance and support for the patient.</w:t>
      </w:r>
    </w:p>
    <w:p w14:paraId="342A13BC" w14:textId="62F5A823" w:rsidR="0099641E" w:rsidRPr="00D97C1D" w:rsidRDefault="0099641E" w:rsidP="00361A2E">
      <w:pPr>
        <w:numPr>
          <w:ilvl w:val="0"/>
          <w:numId w:val="79"/>
        </w:numPr>
        <w:jc w:val="both"/>
        <w:rPr>
          <w:rFonts w:ascii="Arial" w:hAnsi="Arial" w:cs="Arial"/>
          <w:sz w:val="18"/>
          <w:szCs w:val="18"/>
        </w:rPr>
      </w:pPr>
      <w:r w:rsidRPr="00D97C1D">
        <w:rPr>
          <w:rFonts w:ascii="Arial" w:hAnsi="Arial" w:cs="Arial"/>
          <w:sz w:val="18"/>
          <w:szCs w:val="18"/>
        </w:rPr>
        <w:t xml:space="preserve">Educational issues </w:t>
      </w:r>
      <w:r w:rsidR="00AE2F20" w:rsidRPr="00D97C1D">
        <w:rPr>
          <w:rFonts w:ascii="Arial" w:hAnsi="Arial" w:cs="Arial"/>
          <w:sz w:val="18"/>
          <w:szCs w:val="18"/>
        </w:rPr>
        <w:t xml:space="preserve">include </w:t>
      </w:r>
      <w:r w:rsidRPr="00D97C1D">
        <w:rPr>
          <w:rFonts w:ascii="Arial" w:hAnsi="Arial" w:cs="Arial"/>
          <w:sz w:val="18"/>
          <w:szCs w:val="18"/>
        </w:rPr>
        <w:t>transition</w:t>
      </w:r>
      <w:r w:rsidR="00AE2F20" w:rsidRPr="00D97C1D">
        <w:rPr>
          <w:rFonts w:ascii="Arial" w:hAnsi="Arial" w:cs="Arial"/>
          <w:sz w:val="18"/>
          <w:szCs w:val="18"/>
        </w:rPr>
        <w:t>ing</w:t>
      </w:r>
      <w:r w:rsidRPr="00D97C1D">
        <w:rPr>
          <w:rFonts w:ascii="Arial" w:hAnsi="Arial" w:cs="Arial"/>
          <w:sz w:val="18"/>
          <w:szCs w:val="18"/>
        </w:rPr>
        <w:t xml:space="preserve"> back </w:t>
      </w:r>
      <w:r w:rsidR="00AE2F20" w:rsidRPr="00D97C1D">
        <w:rPr>
          <w:rFonts w:ascii="Arial" w:hAnsi="Arial" w:cs="Arial"/>
          <w:sz w:val="18"/>
          <w:szCs w:val="18"/>
        </w:rPr>
        <w:t>in</w:t>
      </w:r>
      <w:r w:rsidRPr="00D97C1D">
        <w:rPr>
          <w:rFonts w:ascii="Arial" w:hAnsi="Arial" w:cs="Arial"/>
          <w:sz w:val="18"/>
          <w:szCs w:val="18"/>
        </w:rPr>
        <w:t>to school after a psychotic episode and academic support.</w:t>
      </w:r>
    </w:p>
    <w:p w14:paraId="4D43F394" w14:textId="77777777" w:rsidR="0099641E" w:rsidRPr="00D97C1D" w:rsidRDefault="0099641E" w:rsidP="00361A2E">
      <w:pPr>
        <w:jc w:val="both"/>
        <w:rPr>
          <w:rFonts w:ascii="Arial" w:hAnsi="Arial" w:cs="Arial"/>
          <w:sz w:val="18"/>
          <w:szCs w:val="18"/>
        </w:rPr>
      </w:pPr>
    </w:p>
    <w:p w14:paraId="42E45E44" w14:textId="05403995" w:rsidR="0099641E" w:rsidRPr="00D97C1D" w:rsidRDefault="0099641E" w:rsidP="00361A2E">
      <w:pPr>
        <w:jc w:val="both"/>
        <w:rPr>
          <w:rFonts w:ascii="Arial" w:hAnsi="Arial" w:cs="Arial"/>
          <w:sz w:val="20"/>
          <w:szCs w:val="20"/>
        </w:rPr>
      </w:pPr>
      <w:r w:rsidRPr="00D97C1D">
        <w:rPr>
          <w:rFonts w:ascii="Arial" w:hAnsi="Arial" w:cs="Arial"/>
          <w:b/>
          <w:bCs/>
          <w:sz w:val="20"/>
          <w:szCs w:val="20"/>
        </w:rPr>
        <w:t>MEDIC</w:t>
      </w:r>
      <w:r w:rsidR="0061764F" w:rsidRPr="00D97C1D">
        <w:rPr>
          <w:rFonts w:ascii="Arial" w:hAnsi="Arial" w:cs="Arial"/>
          <w:b/>
          <w:bCs/>
          <w:sz w:val="20"/>
          <w:szCs w:val="20"/>
        </w:rPr>
        <w:t>ATION</w:t>
      </w:r>
      <w:r w:rsidRPr="00D97C1D">
        <w:rPr>
          <w:rFonts w:ascii="Arial" w:hAnsi="Arial" w:cs="Arial"/>
          <w:b/>
          <w:bCs/>
          <w:sz w:val="20"/>
          <w:szCs w:val="20"/>
        </w:rPr>
        <w:t xml:space="preserve"> TREATMENT</w:t>
      </w:r>
    </w:p>
    <w:p w14:paraId="4E0126F3" w14:textId="77777777" w:rsidR="0099641E" w:rsidRPr="00D97C1D" w:rsidRDefault="0099641E" w:rsidP="00361A2E">
      <w:pPr>
        <w:jc w:val="both"/>
        <w:rPr>
          <w:rFonts w:ascii="Arial" w:hAnsi="Arial" w:cs="Arial"/>
          <w:sz w:val="18"/>
          <w:szCs w:val="18"/>
        </w:rPr>
      </w:pPr>
      <w:r w:rsidRPr="00D97C1D">
        <w:rPr>
          <w:rFonts w:ascii="Arial" w:hAnsi="Arial" w:cs="Arial"/>
          <w:sz w:val="18"/>
          <w:szCs w:val="18"/>
        </w:rPr>
        <w:t>Pharmacotherapy is the first line treatment for psychosis in children and adolescents.</w:t>
      </w:r>
    </w:p>
    <w:p w14:paraId="6C29AA3E" w14:textId="424E0A23" w:rsidR="00C204E7" w:rsidRPr="00D97C1D" w:rsidRDefault="00C204E7" w:rsidP="00361A2E">
      <w:pPr>
        <w:jc w:val="both"/>
        <w:rPr>
          <w:rFonts w:ascii="Arial" w:hAnsi="Arial" w:cs="Arial"/>
          <w:sz w:val="18"/>
          <w:szCs w:val="18"/>
        </w:rPr>
      </w:pPr>
    </w:p>
    <w:p w14:paraId="411A5702" w14:textId="0BEDCE11" w:rsidR="0099641E" w:rsidRPr="00D97C1D" w:rsidRDefault="0099641E" w:rsidP="00361A2E">
      <w:pPr>
        <w:pStyle w:val="head2"/>
        <w:spacing w:line="240" w:lineRule="auto"/>
        <w:jc w:val="both"/>
        <w:rPr>
          <w:b w:val="0"/>
          <w:bCs w:val="0"/>
          <w:lang w:val="en-US"/>
        </w:rPr>
      </w:pPr>
      <w:r w:rsidRPr="00D97C1D">
        <w:rPr>
          <w:bCs w:val="0"/>
          <w:lang w:val="en-US"/>
        </w:rPr>
        <w:t xml:space="preserve">Acute </w:t>
      </w:r>
      <w:r w:rsidR="00AE2F20" w:rsidRPr="00D97C1D">
        <w:rPr>
          <w:bCs w:val="0"/>
          <w:lang w:val="en-US"/>
        </w:rPr>
        <w:t>phase treatment</w:t>
      </w:r>
    </w:p>
    <w:p w14:paraId="2A88AC5D" w14:textId="54777219" w:rsidR="0099641E" w:rsidRPr="00D97C1D" w:rsidRDefault="0099641E" w:rsidP="00361A2E">
      <w:pPr>
        <w:jc w:val="both"/>
        <w:rPr>
          <w:rFonts w:ascii="Arial" w:hAnsi="Arial" w:cs="Arial"/>
          <w:sz w:val="18"/>
          <w:szCs w:val="18"/>
        </w:rPr>
      </w:pPr>
      <w:r w:rsidRPr="00D97C1D">
        <w:rPr>
          <w:rFonts w:ascii="Arial" w:hAnsi="Arial" w:cs="Arial"/>
          <w:sz w:val="18"/>
          <w:szCs w:val="18"/>
        </w:rPr>
        <w:t xml:space="preserve">Sedate before transfer. </w:t>
      </w:r>
      <w:r w:rsidR="00AE2F20" w:rsidRPr="00D97C1D">
        <w:rPr>
          <w:rFonts w:ascii="Arial" w:hAnsi="Arial" w:cs="Arial"/>
          <w:sz w:val="18"/>
          <w:szCs w:val="18"/>
        </w:rPr>
        <w:t xml:space="preserve">Refer to </w:t>
      </w:r>
      <w:r w:rsidRPr="00D97C1D">
        <w:rPr>
          <w:rFonts w:ascii="Arial" w:hAnsi="Arial" w:cs="Arial"/>
          <w:sz w:val="18"/>
          <w:szCs w:val="18"/>
        </w:rPr>
        <w:t>section</w:t>
      </w:r>
      <w:r w:rsidR="003B5BE7">
        <w:rPr>
          <w:rFonts w:ascii="Arial" w:hAnsi="Arial" w:cs="Arial"/>
          <w:sz w:val="18"/>
          <w:szCs w:val="18"/>
        </w:rPr>
        <w:t> </w:t>
      </w:r>
      <w:r w:rsidRPr="00D97C1D">
        <w:rPr>
          <w:rFonts w:ascii="Arial" w:hAnsi="Arial" w:cs="Arial"/>
          <w:sz w:val="18"/>
          <w:szCs w:val="18"/>
        </w:rPr>
        <w:t>14.1:</w:t>
      </w:r>
      <w:r w:rsidR="003B5BE7">
        <w:rPr>
          <w:rFonts w:ascii="Arial" w:hAnsi="Arial" w:cs="Arial"/>
          <w:sz w:val="18"/>
          <w:szCs w:val="18"/>
        </w:rPr>
        <w:t> </w:t>
      </w:r>
      <w:r w:rsidRPr="00D97C1D">
        <w:rPr>
          <w:rFonts w:ascii="Arial" w:hAnsi="Arial" w:cs="Arial"/>
          <w:sz w:val="18"/>
          <w:szCs w:val="18"/>
        </w:rPr>
        <w:t xml:space="preserve">Sedation of </w:t>
      </w:r>
      <w:r w:rsidR="00AE2F20" w:rsidRPr="00D97C1D">
        <w:rPr>
          <w:rFonts w:ascii="Arial" w:hAnsi="Arial" w:cs="Arial"/>
          <w:sz w:val="18"/>
          <w:szCs w:val="18"/>
        </w:rPr>
        <w:t xml:space="preserve">an </w:t>
      </w:r>
      <w:r w:rsidRPr="00D97C1D">
        <w:rPr>
          <w:rFonts w:ascii="Arial" w:hAnsi="Arial" w:cs="Arial"/>
          <w:sz w:val="18"/>
          <w:szCs w:val="18"/>
        </w:rPr>
        <w:t xml:space="preserve">acutely disturbed child </w:t>
      </w:r>
      <w:r w:rsidR="00AE2F20" w:rsidRPr="00D97C1D">
        <w:rPr>
          <w:rFonts w:ascii="Arial" w:hAnsi="Arial" w:cs="Arial"/>
          <w:sz w:val="18"/>
          <w:szCs w:val="18"/>
        </w:rPr>
        <w:t xml:space="preserve">or </w:t>
      </w:r>
      <w:r w:rsidRPr="00D97C1D">
        <w:rPr>
          <w:rFonts w:ascii="Arial" w:hAnsi="Arial" w:cs="Arial"/>
          <w:sz w:val="18"/>
          <w:szCs w:val="18"/>
        </w:rPr>
        <w:t>adolescent.</w:t>
      </w:r>
    </w:p>
    <w:p w14:paraId="58492DF2" w14:textId="77777777" w:rsidR="0099641E" w:rsidRPr="00D97C1D" w:rsidRDefault="0099641E" w:rsidP="00361A2E">
      <w:pPr>
        <w:jc w:val="both"/>
        <w:rPr>
          <w:rFonts w:ascii="Arial" w:hAnsi="Arial" w:cs="Arial"/>
          <w:sz w:val="18"/>
          <w:szCs w:val="18"/>
        </w:rPr>
      </w:pPr>
    </w:p>
    <w:p w14:paraId="0A7485AB" w14:textId="77777777" w:rsidR="0099641E" w:rsidRPr="00D97C1D" w:rsidRDefault="0099641E" w:rsidP="00361A2E">
      <w:pPr>
        <w:jc w:val="both"/>
        <w:rPr>
          <w:rFonts w:ascii="Arial" w:hAnsi="Arial" w:cs="Arial"/>
          <w:sz w:val="18"/>
          <w:szCs w:val="18"/>
        </w:rPr>
      </w:pPr>
      <w:r w:rsidRPr="00D97C1D">
        <w:rPr>
          <w:rFonts w:ascii="Arial" w:hAnsi="Arial" w:cs="Arial"/>
          <w:sz w:val="18"/>
          <w:szCs w:val="18"/>
        </w:rPr>
        <w:t>If previously prescribed antipsychotic medication:</w:t>
      </w:r>
    </w:p>
    <w:p w14:paraId="3338A20D" w14:textId="43C7EF27" w:rsidR="0099641E" w:rsidRPr="00D97C1D" w:rsidRDefault="0099641E" w:rsidP="00361A2E">
      <w:pPr>
        <w:numPr>
          <w:ilvl w:val="0"/>
          <w:numId w:val="80"/>
        </w:numPr>
        <w:jc w:val="both"/>
        <w:rPr>
          <w:rFonts w:ascii="Arial" w:hAnsi="Arial" w:cs="Arial"/>
          <w:sz w:val="18"/>
          <w:szCs w:val="18"/>
        </w:rPr>
      </w:pPr>
      <w:r w:rsidRPr="00D97C1D">
        <w:rPr>
          <w:rFonts w:ascii="Arial" w:hAnsi="Arial" w:cs="Arial"/>
          <w:sz w:val="18"/>
          <w:szCs w:val="18"/>
        </w:rPr>
        <w:t>Re-initiate treatment, in consultation with a psychiatrist.</w:t>
      </w:r>
    </w:p>
    <w:p w14:paraId="1EAD97A7" w14:textId="77777777" w:rsidR="0099641E" w:rsidRPr="00D97C1D" w:rsidRDefault="0099641E" w:rsidP="00361A2E">
      <w:pPr>
        <w:jc w:val="both"/>
        <w:rPr>
          <w:rFonts w:ascii="Arial" w:hAnsi="Arial" w:cs="Arial"/>
          <w:sz w:val="18"/>
          <w:szCs w:val="18"/>
        </w:rPr>
      </w:pPr>
    </w:p>
    <w:p w14:paraId="049FADB9" w14:textId="1875B2A1" w:rsidR="0099641E" w:rsidRPr="00D97C1D" w:rsidRDefault="0099641E" w:rsidP="00361A2E">
      <w:pPr>
        <w:jc w:val="both"/>
        <w:rPr>
          <w:rFonts w:ascii="Arial" w:hAnsi="Arial" w:cs="Arial"/>
          <w:sz w:val="18"/>
          <w:szCs w:val="18"/>
        </w:rPr>
      </w:pPr>
      <w:r w:rsidRPr="00D97C1D">
        <w:rPr>
          <w:rFonts w:ascii="Arial" w:hAnsi="Arial" w:cs="Arial"/>
          <w:sz w:val="18"/>
          <w:szCs w:val="18"/>
        </w:rPr>
        <w:t>If no previous</w:t>
      </w:r>
      <w:r w:rsidR="000D40F5" w:rsidRPr="00D97C1D">
        <w:rPr>
          <w:rFonts w:ascii="Arial" w:hAnsi="Arial" w:cs="Arial"/>
          <w:sz w:val="18"/>
          <w:szCs w:val="18"/>
        </w:rPr>
        <w:t xml:space="preserve"> medication</w:t>
      </w:r>
      <w:r w:rsidR="00825311" w:rsidRPr="00D97C1D">
        <w:rPr>
          <w:rFonts w:ascii="Arial" w:hAnsi="Arial" w:cs="Arial"/>
          <w:sz w:val="18"/>
          <w:szCs w:val="18"/>
        </w:rPr>
        <w:t xml:space="preserve"> (</w:t>
      </w:r>
      <w:r w:rsidRPr="00D97C1D">
        <w:rPr>
          <w:rFonts w:ascii="Arial" w:hAnsi="Arial" w:cs="Arial"/>
          <w:sz w:val="18"/>
          <w:szCs w:val="18"/>
        </w:rPr>
        <w:t>while awaiting admission</w:t>
      </w:r>
      <w:r w:rsidR="000D40F5" w:rsidRPr="00D97C1D">
        <w:rPr>
          <w:rFonts w:ascii="Arial" w:hAnsi="Arial" w:cs="Arial"/>
          <w:sz w:val="18"/>
          <w:szCs w:val="18"/>
        </w:rPr>
        <w:t xml:space="preserve"> and in consultation with a psychiatrist</w:t>
      </w:r>
      <w:r w:rsidR="00825311" w:rsidRPr="00D97C1D">
        <w:rPr>
          <w:rFonts w:ascii="Arial" w:hAnsi="Arial" w:cs="Arial"/>
          <w:sz w:val="18"/>
          <w:szCs w:val="18"/>
        </w:rPr>
        <w:t>)</w:t>
      </w:r>
      <w:r w:rsidR="003B5BE7">
        <w:rPr>
          <w:rFonts w:ascii="Arial" w:hAnsi="Arial" w:cs="Arial"/>
          <w:sz w:val="18"/>
          <w:szCs w:val="18"/>
        </w:rPr>
        <w:t>:</w:t>
      </w:r>
    </w:p>
    <w:p w14:paraId="7CD853B1" w14:textId="7591AB37" w:rsidR="00D5226E" w:rsidRPr="00C204E7" w:rsidRDefault="00402B98" w:rsidP="00361A2E">
      <w:pPr>
        <w:pStyle w:val="Body1"/>
        <w:numPr>
          <w:ilvl w:val="0"/>
          <w:numId w:val="69"/>
        </w:numPr>
        <w:ind w:hanging="360"/>
        <w:jc w:val="both"/>
        <w:rPr>
          <w:rFonts w:ascii="Arial" w:hAnsi="Arial" w:cs="Arial"/>
          <w:color w:val="auto"/>
          <w:sz w:val="18"/>
          <w:szCs w:val="18"/>
        </w:rPr>
      </w:pPr>
      <w:r w:rsidRPr="00D97C1D">
        <w:rPr>
          <w:rFonts w:ascii="Arial" w:hAnsi="Arial" w:cs="Arial"/>
          <w:color w:val="auto"/>
          <w:sz w:val="18"/>
        </w:rPr>
        <w:t>Risperidone</w:t>
      </w:r>
      <w:r w:rsidR="003B5BE7">
        <w:rPr>
          <w:rFonts w:ascii="Arial" w:hAnsi="Arial" w:cs="Arial"/>
          <w:color w:val="auto"/>
          <w:sz w:val="18"/>
        </w:rPr>
        <w:t xml:space="preserve">, </w:t>
      </w:r>
      <w:r w:rsidR="00D5226E" w:rsidRPr="00D97C1D">
        <w:rPr>
          <w:rFonts w:ascii="Arial" w:hAnsi="Arial" w:cs="Arial"/>
          <w:color w:val="auto"/>
          <w:sz w:val="18"/>
        </w:rPr>
        <w:t>oral</w:t>
      </w:r>
      <w:r w:rsidR="00D376EB">
        <w:rPr>
          <w:rFonts w:ascii="Arial" w:hAnsi="Arial" w:cs="Arial"/>
          <w:color w:val="auto"/>
          <w:sz w:val="18"/>
        </w:rPr>
        <w:t>.</w:t>
      </w:r>
    </w:p>
    <w:p w14:paraId="120FA411" w14:textId="776A9A8F" w:rsidR="00402B98" w:rsidRPr="00D376EB" w:rsidRDefault="00402B98" w:rsidP="00361A2E">
      <w:pPr>
        <w:pStyle w:val="Body1"/>
        <w:ind w:left="360"/>
        <w:jc w:val="both"/>
        <w:rPr>
          <w:rFonts w:ascii="Arial" w:hAnsi="Arial" w:cs="Arial"/>
          <w:color w:val="auto"/>
          <w:sz w:val="18"/>
          <w:u w:val="single"/>
        </w:rPr>
      </w:pPr>
      <w:r w:rsidRPr="00D376EB">
        <w:rPr>
          <w:rFonts w:ascii="Arial" w:hAnsi="Arial" w:cs="Arial"/>
          <w:color w:val="auto"/>
          <w:sz w:val="18"/>
          <w:u w:val="single"/>
        </w:rPr>
        <w:t>5</w:t>
      </w:r>
      <w:r w:rsidR="003B5BE7">
        <w:rPr>
          <w:rFonts w:ascii="Arial" w:hAnsi="Arial" w:cs="Arial"/>
          <w:color w:val="auto"/>
          <w:sz w:val="18"/>
          <w:u w:val="single"/>
        </w:rPr>
        <w:t>–1</w:t>
      </w:r>
      <w:r w:rsidRPr="00D376EB">
        <w:rPr>
          <w:rFonts w:ascii="Arial" w:hAnsi="Arial" w:cs="Arial"/>
          <w:color w:val="auto"/>
          <w:sz w:val="18"/>
          <w:u w:val="single"/>
        </w:rPr>
        <w:t>2</w:t>
      </w:r>
      <w:r w:rsidR="003B5BE7">
        <w:rPr>
          <w:rFonts w:ascii="Arial" w:hAnsi="Arial" w:cs="Arial"/>
          <w:color w:val="auto"/>
          <w:sz w:val="18"/>
          <w:u w:val="single"/>
        </w:rPr>
        <w:t> </w:t>
      </w:r>
      <w:r w:rsidRPr="00D376EB">
        <w:rPr>
          <w:rFonts w:ascii="Arial" w:hAnsi="Arial" w:cs="Arial"/>
          <w:color w:val="auto"/>
          <w:sz w:val="18"/>
          <w:u w:val="single"/>
        </w:rPr>
        <w:t xml:space="preserve">years </w:t>
      </w:r>
      <w:r w:rsidR="00D5226E" w:rsidRPr="00D376EB">
        <w:rPr>
          <w:rFonts w:ascii="Arial" w:hAnsi="Arial" w:cs="Arial"/>
          <w:color w:val="auto"/>
          <w:sz w:val="18"/>
          <w:u w:val="single"/>
        </w:rPr>
        <w:t>(</w:t>
      </w:r>
      <w:r w:rsidRPr="00D376EB">
        <w:rPr>
          <w:rFonts w:ascii="Arial" w:hAnsi="Arial" w:cs="Arial"/>
          <w:color w:val="auto"/>
          <w:sz w:val="18"/>
          <w:u w:val="single"/>
        </w:rPr>
        <w:t>under 50</w:t>
      </w:r>
      <w:r w:rsidR="003B5BE7">
        <w:rPr>
          <w:rFonts w:ascii="Arial" w:hAnsi="Arial" w:cs="Arial"/>
          <w:color w:val="auto"/>
          <w:sz w:val="18"/>
          <w:u w:val="single"/>
        </w:rPr>
        <w:t> </w:t>
      </w:r>
      <w:r w:rsidRPr="00D376EB">
        <w:rPr>
          <w:rFonts w:ascii="Arial" w:hAnsi="Arial" w:cs="Arial"/>
          <w:color w:val="auto"/>
          <w:sz w:val="18"/>
          <w:u w:val="single"/>
        </w:rPr>
        <w:t>kg</w:t>
      </w:r>
      <w:r w:rsidR="00D5226E" w:rsidRPr="00D376EB">
        <w:rPr>
          <w:rFonts w:ascii="Arial" w:hAnsi="Arial" w:cs="Arial"/>
          <w:color w:val="auto"/>
          <w:sz w:val="18"/>
          <w:u w:val="single"/>
        </w:rPr>
        <w:t>):</w:t>
      </w:r>
    </w:p>
    <w:p w14:paraId="7D15CFE7" w14:textId="4FB84939" w:rsidR="00E51F9A" w:rsidRPr="00D97C1D" w:rsidRDefault="00D5226E" w:rsidP="002176FA">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S</w:t>
      </w:r>
      <w:r w:rsidR="00402B98" w:rsidRPr="00D97C1D">
        <w:rPr>
          <w:rFonts w:ascii="Arial" w:eastAsia="Arial Unicode MS" w:hAnsi="Arial" w:cs="Arial"/>
          <w:color w:val="000000"/>
          <w:sz w:val="18"/>
        </w:rPr>
        <w:t>tarting dose: 0.01</w:t>
      </w:r>
      <w:r w:rsidR="003B5BE7">
        <w:rPr>
          <w:rFonts w:ascii="Arial" w:eastAsia="Arial Unicode MS" w:hAnsi="Arial" w:cs="Arial"/>
          <w:color w:val="000000"/>
          <w:sz w:val="18"/>
        </w:rPr>
        <w:t> </w:t>
      </w:r>
      <w:r w:rsidR="00402B98" w:rsidRPr="00D97C1D">
        <w:rPr>
          <w:rFonts w:ascii="Arial" w:eastAsia="Arial Unicode MS" w:hAnsi="Arial" w:cs="Arial"/>
          <w:color w:val="000000"/>
          <w:sz w:val="18"/>
        </w:rPr>
        <w:t>mg/kg/day</w:t>
      </w:r>
      <w:r w:rsidR="00D376EB">
        <w:rPr>
          <w:rFonts w:ascii="Arial" w:eastAsia="Arial Unicode MS" w:hAnsi="Arial" w:cs="Arial"/>
          <w:color w:val="000000"/>
          <w:sz w:val="18"/>
        </w:rPr>
        <w:t>.</w:t>
      </w:r>
      <w:r w:rsidR="00402B98" w:rsidRPr="00D97C1D">
        <w:rPr>
          <w:rFonts w:ascii="Arial" w:eastAsia="Arial Unicode MS" w:hAnsi="Arial" w:cs="Arial"/>
          <w:color w:val="000000"/>
          <w:sz w:val="18"/>
        </w:rPr>
        <w:t xml:space="preserve"> </w:t>
      </w:r>
    </w:p>
    <w:p w14:paraId="48D5C5CE" w14:textId="4F907B1C" w:rsidR="00402B98" w:rsidRPr="00D97C1D" w:rsidRDefault="00402B98" w:rsidP="002176FA">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Maintenance dose: 0</w:t>
      </w:r>
      <w:r w:rsidR="00C05463">
        <w:rPr>
          <w:rFonts w:ascii="Arial" w:eastAsia="Arial Unicode MS" w:hAnsi="Arial" w:cs="Arial"/>
          <w:color w:val="000000"/>
          <w:sz w:val="18"/>
        </w:rPr>
        <w:t>.</w:t>
      </w:r>
      <w:r w:rsidRPr="00D97C1D">
        <w:rPr>
          <w:rFonts w:ascii="Arial" w:eastAsia="Arial Unicode MS" w:hAnsi="Arial" w:cs="Arial"/>
          <w:color w:val="000000"/>
          <w:sz w:val="18"/>
        </w:rPr>
        <w:t>02</w:t>
      </w:r>
      <w:r w:rsidR="003B5BE7">
        <w:rPr>
          <w:rFonts w:ascii="Arial" w:eastAsia="Arial Unicode MS" w:hAnsi="Arial" w:cs="Arial"/>
          <w:color w:val="000000"/>
          <w:sz w:val="18"/>
        </w:rPr>
        <w:t>–</w:t>
      </w:r>
      <w:r w:rsidRPr="00D97C1D">
        <w:rPr>
          <w:rFonts w:ascii="Arial" w:eastAsia="Arial Unicode MS" w:hAnsi="Arial" w:cs="Arial"/>
          <w:color w:val="000000"/>
          <w:sz w:val="18"/>
        </w:rPr>
        <w:t>0</w:t>
      </w:r>
      <w:r w:rsidR="003B5BE7">
        <w:rPr>
          <w:rFonts w:ascii="Arial" w:eastAsia="Arial Unicode MS" w:hAnsi="Arial" w:cs="Arial"/>
          <w:color w:val="000000"/>
          <w:sz w:val="18"/>
        </w:rPr>
        <w:t>.</w:t>
      </w:r>
      <w:r w:rsidRPr="00D97C1D">
        <w:rPr>
          <w:rFonts w:ascii="Arial" w:eastAsia="Arial Unicode MS" w:hAnsi="Arial" w:cs="Arial"/>
          <w:color w:val="000000"/>
          <w:sz w:val="18"/>
        </w:rPr>
        <w:t>04</w:t>
      </w:r>
      <w:r w:rsidR="003B5BE7">
        <w:rPr>
          <w:rFonts w:ascii="Arial" w:eastAsia="Arial Unicode MS" w:hAnsi="Arial" w:cs="Arial"/>
          <w:color w:val="000000"/>
          <w:sz w:val="18"/>
        </w:rPr>
        <w:t> </w:t>
      </w:r>
      <w:r w:rsidRPr="00D97C1D">
        <w:rPr>
          <w:rFonts w:ascii="Arial" w:eastAsia="Arial Unicode MS" w:hAnsi="Arial" w:cs="Arial"/>
          <w:color w:val="000000"/>
          <w:sz w:val="18"/>
        </w:rPr>
        <w:t>mg/kg/day</w:t>
      </w:r>
      <w:r w:rsidR="00D376EB">
        <w:rPr>
          <w:rFonts w:ascii="Arial" w:eastAsia="Arial Unicode MS" w:hAnsi="Arial" w:cs="Arial"/>
          <w:color w:val="000000"/>
          <w:sz w:val="18"/>
        </w:rPr>
        <w:t>.</w:t>
      </w:r>
    </w:p>
    <w:p w14:paraId="76B22BB8" w14:textId="3667DB11" w:rsidR="0043497F" w:rsidRPr="00D97C1D" w:rsidRDefault="00D5226E" w:rsidP="00361A2E">
      <w:pPr>
        <w:pStyle w:val="Body1"/>
        <w:ind w:left="360"/>
        <w:jc w:val="both"/>
        <w:rPr>
          <w:rFonts w:ascii="Arial" w:hAnsi="Arial" w:cs="Arial"/>
          <w:color w:val="auto"/>
          <w:sz w:val="18"/>
          <w:szCs w:val="18"/>
        </w:rPr>
      </w:pPr>
      <w:r w:rsidRPr="00D376EB">
        <w:rPr>
          <w:rFonts w:ascii="Arial" w:hAnsi="Arial" w:cs="Arial"/>
          <w:color w:val="auto"/>
          <w:sz w:val="18"/>
          <w:szCs w:val="18"/>
          <w:u w:val="single"/>
        </w:rPr>
        <w:t>1</w:t>
      </w:r>
      <w:r w:rsidR="0043497F" w:rsidRPr="00D376EB">
        <w:rPr>
          <w:rFonts w:ascii="Arial" w:hAnsi="Arial" w:cs="Arial"/>
          <w:color w:val="auto"/>
          <w:sz w:val="18"/>
          <w:szCs w:val="18"/>
          <w:u w:val="single"/>
        </w:rPr>
        <w:t>3</w:t>
      </w:r>
      <w:r w:rsidR="003B5BE7">
        <w:rPr>
          <w:rFonts w:ascii="Arial" w:hAnsi="Arial" w:cs="Arial"/>
          <w:color w:val="auto"/>
          <w:sz w:val="18"/>
          <w:szCs w:val="18"/>
          <w:u w:val="single"/>
        </w:rPr>
        <w:t>–1</w:t>
      </w:r>
      <w:r w:rsidR="0043497F" w:rsidRPr="00D376EB">
        <w:rPr>
          <w:rFonts w:ascii="Arial" w:hAnsi="Arial" w:cs="Arial"/>
          <w:color w:val="auto"/>
          <w:sz w:val="18"/>
          <w:szCs w:val="18"/>
          <w:u w:val="single"/>
        </w:rPr>
        <w:t>7</w:t>
      </w:r>
      <w:r w:rsidR="003B5BE7">
        <w:rPr>
          <w:rFonts w:ascii="Arial" w:hAnsi="Arial" w:cs="Arial"/>
          <w:color w:val="auto"/>
          <w:sz w:val="18"/>
          <w:szCs w:val="18"/>
          <w:u w:val="single"/>
        </w:rPr>
        <w:t> </w:t>
      </w:r>
      <w:r w:rsidR="0043497F" w:rsidRPr="00D376EB">
        <w:rPr>
          <w:rFonts w:ascii="Arial" w:hAnsi="Arial" w:cs="Arial"/>
          <w:color w:val="auto"/>
          <w:sz w:val="18"/>
          <w:szCs w:val="18"/>
          <w:u w:val="single"/>
        </w:rPr>
        <w:t>years</w:t>
      </w:r>
      <w:r w:rsidRPr="00D97C1D">
        <w:rPr>
          <w:rFonts w:ascii="Arial" w:hAnsi="Arial" w:cs="Arial"/>
          <w:color w:val="auto"/>
          <w:sz w:val="18"/>
          <w:szCs w:val="18"/>
        </w:rPr>
        <w:t>:</w:t>
      </w:r>
    </w:p>
    <w:p w14:paraId="2C443A97" w14:textId="494BDFE3" w:rsidR="00D5226E" w:rsidRPr="00D97C1D" w:rsidRDefault="00D5226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Starting dose: 0</w:t>
      </w:r>
      <w:r w:rsidR="00B35035">
        <w:rPr>
          <w:rFonts w:ascii="Arial" w:eastAsia="Arial Unicode MS" w:hAnsi="Arial" w:cs="Arial"/>
          <w:color w:val="000000"/>
          <w:sz w:val="18"/>
        </w:rPr>
        <w:t>.</w:t>
      </w:r>
      <w:r w:rsidRPr="00D97C1D">
        <w:rPr>
          <w:rFonts w:ascii="Arial" w:eastAsia="Arial Unicode MS" w:hAnsi="Arial" w:cs="Arial"/>
          <w:color w:val="000000"/>
          <w:sz w:val="18"/>
        </w:rPr>
        <w:t>5</w:t>
      </w:r>
      <w:r w:rsidR="003B5BE7">
        <w:rPr>
          <w:rFonts w:ascii="Arial" w:eastAsia="Arial Unicode MS" w:hAnsi="Arial" w:cs="Arial"/>
          <w:color w:val="000000"/>
          <w:sz w:val="18"/>
        </w:rPr>
        <w:t> </w:t>
      </w:r>
      <w:r w:rsidRPr="00D97C1D">
        <w:rPr>
          <w:rFonts w:ascii="Arial" w:eastAsia="Arial Unicode MS" w:hAnsi="Arial" w:cs="Arial"/>
          <w:color w:val="000000"/>
          <w:sz w:val="18"/>
        </w:rPr>
        <w:t>mg daily</w:t>
      </w:r>
      <w:r w:rsidR="00D376EB">
        <w:rPr>
          <w:rFonts w:ascii="Arial" w:eastAsia="Arial Unicode MS" w:hAnsi="Arial" w:cs="Arial"/>
          <w:color w:val="000000"/>
          <w:sz w:val="18"/>
        </w:rPr>
        <w:t>.</w:t>
      </w:r>
    </w:p>
    <w:p w14:paraId="5088795D" w14:textId="7ED8D097" w:rsidR="00D5226E" w:rsidRPr="00D97C1D" w:rsidRDefault="00D5226E"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Maximum dose:</w:t>
      </w:r>
      <w:r w:rsidR="00B35035">
        <w:rPr>
          <w:rFonts w:ascii="Arial" w:eastAsia="Arial Unicode MS" w:hAnsi="Arial" w:cs="Arial"/>
          <w:color w:val="000000"/>
          <w:sz w:val="18"/>
        </w:rPr>
        <w:t xml:space="preserve"> </w:t>
      </w:r>
      <w:r w:rsidRPr="00D97C1D">
        <w:rPr>
          <w:rFonts w:ascii="Arial" w:eastAsia="Arial Unicode MS" w:hAnsi="Arial" w:cs="Arial"/>
          <w:color w:val="000000"/>
          <w:sz w:val="18"/>
        </w:rPr>
        <w:t>3</w:t>
      </w:r>
      <w:r w:rsidR="003B5BE7">
        <w:rPr>
          <w:rFonts w:ascii="Arial" w:eastAsia="Arial Unicode MS" w:hAnsi="Arial" w:cs="Arial"/>
          <w:color w:val="000000"/>
          <w:sz w:val="18"/>
        </w:rPr>
        <w:t> </w:t>
      </w:r>
      <w:r w:rsidRPr="00D97C1D">
        <w:rPr>
          <w:rFonts w:ascii="Arial" w:eastAsia="Arial Unicode MS" w:hAnsi="Arial" w:cs="Arial"/>
          <w:color w:val="000000"/>
          <w:sz w:val="18"/>
        </w:rPr>
        <w:t>mg daily</w:t>
      </w:r>
      <w:r w:rsidR="00D376EB">
        <w:rPr>
          <w:rFonts w:ascii="Arial" w:eastAsia="Arial Unicode MS" w:hAnsi="Arial" w:cs="Arial"/>
          <w:color w:val="000000"/>
          <w:sz w:val="18"/>
        </w:rPr>
        <w:t>.</w:t>
      </w:r>
    </w:p>
    <w:p w14:paraId="30C1B6D8" w14:textId="0F8117A4" w:rsidR="00402B98" w:rsidRPr="00D97C1D" w:rsidRDefault="00402B9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Use lowest effective dose to limit adverse </w:t>
      </w:r>
      <w:r w:rsidR="00DA7600" w:rsidRPr="00D97C1D">
        <w:rPr>
          <w:rFonts w:ascii="Arial" w:eastAsia="Arial Unicode MS" w:hAnsi="Arial" w:cs="Arial"/>
          <w:color w:val="000000"/>
          <w:sz w:val="18"/>
        </w:rPr>
        <w:t>long-term</w:t>
      </w:r>
      <w:r w:rsidRPr="00D97C1D">
        <w:rPr>
          <w:rFonts w:ascii="Arial" w:eastAsia="Arial Unicode MS" w:hAnsi="Arial" w:cs="Arial"/>
          <w:color w:val="000000"/>
          <w:sz w:val="18"/>
        </w:rPr>
        <w:t xml:space="preserve"> side effects and to facilitate adherence.</w:t>
      </w:r>
    </w:p>
    <w:p w14:paraId="129036C4" w14:textId="1C4FCB93" w:rsidR="00D5226E" w:rsidRPr="00D97C1D" w:rsidRDefault="00402B9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Increase dose by 0.25–0.5</w:t>
      </w:r>
      <w:r w:rsidR="00804DF7">
        <w:rPr>
          <w:rFonts w:ascii="Arial" w:eastAsia="Arial Unicode MS" w:hAnsi="Arial" w:cs="Arial"/>
          <w:color w:val="000000"/>
          <w:sz w:val="18"/>
        </w:rPr>
        <w:t> </w:t>
      </w:r>
      <w:r w:rsidRPr="00D97C1D">
        <w:rPr>
          <w:rFonts w:ascii="Arial" w:eastAsia="Arial Unicode MS" w:hAnsi="Arial" w:cs="Arial"/>
          <w:color w:val="000000"/>
          <w:sz w:val="18"/>
        </w:rPr>
        <w:t>mg daily every 1–2</w:t>
      </w:r>
      <w:r w:rsidR="00804DF7">
        <w:rPr>
          <w:rFonts w:ascii="Arial" w:eastAsia="Arial Unicode MS" w:hAnsi="Arial" w:cs="Arial"/>
          <w:color w:val="000000"/>
          <w:sz w:val="18"/>
        </w:rPr>
        <w:t> </w:t>
      </w:r>
      <w:r w:rsidRPr="00D97C1D">
        <w:rPr>
          <w:rFonts w:ascii="Arial" w:eastAsia="Arial Unicode MS" w:hAnsi="Arial" w:cs="Arial"/>
          <w:color w:val="000000"/>
          <w:sz w:val="18"/>
        </w:rPr>
        <w:t>weeks, depending on tolerability and age</w:t>
      </w:r>
      <w:r w:rsidR="00D5226E" w:rsidRPr="00D97C1D">
        <w:rPr>
          <w:rFonts w:ascii="Arial" w:eastAsia="Arial Unicode MS" w:hAnsi="Arial" w:cs="Arial"/>
          <w:color w:val="000000"/>
          <w:sz w:val="18"/>
        </w:rPr>
        <w:t>.</w:t>
      </w:r>
    </w:p>
    <w:p w14:paraId="4191BCD1" w14:textId="3C4194C7" w:rsidR="00402B98" w:rsidRPr="00D97C1D" w:rsidRDefault="00402B98"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Refer if doses </w:t>
      </w:r>
      <w:proofErr w:type="gramStart"/>
      <w:r w:rsidRPr="00D97C1D">
        <w:rPr>
          <w:rFonts w:ascii="Arial" w:eastAsia="Arial Unicode MS" w:hAnsi="Arial" w:cs="Arial"/>
          <w:color w:val="000000"/>
          <w:sz w:val="18"/>
        </w:rPr>
        <w:t>in excess of</w:t>
      </w:r>
      <w:proofErr w:type="gramEnd"/>
      <w:r w:rsidRPr="00D97C1D">
        <w:rPr>
          <w:rFonts w:ascii="Arial" w:eastAsia="Arial Unicode MS" w:hAnsi="Arial" w:cs="Arial"/>
          <w:color w:val="000000"/>
          <w:sz w:val="18"/>
        </w:rPr>
        <w:t xml:space="preserve"> 3</w:t>
      </w:r>
      <w:r w:rsidR="00804DF7">
        <w:rPr>
          <w:rFonts w:ascii="Arial" w:eastAsia="Arial Unicode MS" w:hAnsi="Arial" w:cs="Arial"/>
          <w:color w:val="000000"/>
          <w:sz w:val="18"/>
        </w:rPr>
        <w:t> </w:t>
      </w:r>
      <w:r w:rsidRPr="00D97C1D">
        <w:rPr>
          <w:rFonts w:ascii="Arial" w:eastAsia="Arial Unicode MS" w:hAnsi="Arial" w:cs="Arial"/>
          <w:color w:val="000000"/>
          <w:sz w:val="18"/>
        </w:rPr>
        <w:t>mg are required.</w:t>
      </w:r>
    </w:p>
    <w:p w14:paraId="5CAF55FC" w14:textId="6980B987" w:rsidR="007564D0" w:rsidRDefault="007564D0" w:rsidP="00361A2E">
      <w:pPr>
        <w:jc w:val="both"/>
        <w:rPr>
          <w:rFonts w:ascii="Arial" w:hAnsi="Arial" w:cs="Arial"/>
          <w:sz w:val="18"/>
          <w:szCs w:val="18"/>
        </w:rPr>
      </w:pPr>
    </w:p>
    <w:p w14:paraId="0A5A4D08" w14:textId="5CAD8911" w:rsidR="007564D0" w:rsidRDefault="007564D0" w:rsidP="00361A2E">
      <w:pPr>
        <w:jc w:val="both"/>
        <w:rPr>
          <w:rFonts w:ascii="Arial" w:hAnsi="Arial" w:cs="Arial"/>
          <w:sz w:val="18"/>
          <w:szCs w:val="18"/>
        </w:rPr>
      </w:pPr>
    </w:p>
    <w:p w14:paraId="087035E2" w14:textId="77777777" w:rsidR="007564D0" w:rsidRPr="00C204E7" w:rsidRDefault="007564D0" w:rsidP="00361A2E">
      <w:pPr>
        <w:jc w:val="both"/>
        <w:rPr>
          <w:rFonts w:ascii="Arial" w:hAnsi="Arial" w:cs="Arial"/>
          <w:sz w:val="18"/>
          <w:szCs w:val="18"/>
        </w:rPr>
      </w:pPr>
    </w:p>
    <w:p w14:paraId="6109BDC7" w14:textId="74D5DA47" w:rsidR="0099641E" w:rsidRPr="00D97C1D" w:rsidRDefault="0099641E" w:rsidP="00361A2E">
      <w:pPr>
        <w:jc w:val="both"/>
        <w:rPr>
          <w:rFonts w:ascii="Arial" w:hAnsi="Arial" w:cs="Arial"/>
          <w:b/>
          <w:sz w:val="18"/>
          <w:szCs w:val="18"/>
        </w:rPr>
      </w:pPr>
      <w:r w:rsidRPr="00D97C1D">
        <w:rPr>
          <w:rFonts w:ascii="Arial" w:hAnsi="Arial" w:cs="Arial"/>
          <w:b/>
          <w:sz w:val="18"/>
          <w:szCs w:val="18"/>
        </w:rPr>
        <w:t>Maintenance phase (12–24</w:t>
      </w:r>
      <w:r w:rsidR="00804DF7">
        <w:rPr>
          <w:rFonts w:ascii="Arial" w:hAnsi="Arial" w:cs="Arial"/>
          <w:b/>
          <w:sz w:val="18"/>
          <w:szCs w:val="18"/>
        </w:rPr>
        <w:t> </w:t>
      </w:r>
      <w:r w:rsidRPr="00D97C1D">
        <w:rPr>
          <w:rFonts w:ascii="Arial" w:hAnsi="Arial" w:cs="Arial"/>
          <w:b/>
          <w:sz w:val="18"/>
          <w:szCs w:val="18"/>
        </w:rPr>
        <w:t>months)</w:t>
      </w:r>
    </w:p>
    <w:p w14:paraId="4DC25FD9" w14:textId="706344C3" w:rsidR="0099641E" w:rsidRDefault="0099641E" w:rsidP="00C204E7">
      <w:pPr>
        <w:pStyle w:val="ListParagraph"/>
        <w:numPr>
          <w:ilvl w:val="0"/>
          <w:numId w:val="125"/>
        </w:numPr>
        <w:jc w:val="both"/>
        <w:rPr>
          <w:rFonts w:ascii="Arial" w:hAnsi="Arial" w:cs="Arial"/>
          <w:sz w:val="18"/>
          <w:szCs w:val="18"/>
        </w:rPr>
      </w:pPr>
      <w:r w:rsidRPr="00D97C1D">
        <w:rPr>
          <w:rFonts w:ascii="Arial" w:hAnsi="Arial" w:cs="Arial"/>
          <w:sz w:val="18"/>
          <w:szCs w:val="18"/>
        </w:rPr>
        <w:t>Gradually lower the dose of risperidone from that needed to treat the acute psychotic phase to that needed to prevent relapse and to ensure adequate adherence.</w:t>
      </w:r>
    </w:p>
    <w:p w14:paraId="2B51E0C1" w14:textId="77777777" w:rsidR="007564D0" w:rsidRPr="00D97C1D" w:rsidRDefault="007564D0" w:rsidP="007564D0">
      <w:pPr>
        <w:pStyle w:val="ListParagraph"/>
        <w:ind w:left="360"/>
        <w:jc w:val="both"/>
        <w:rPr>
          <w:rFonts w:ascii="Arial" w:hAnsi="Arial" w:cs="Arial"/>
          <w:sz w:val="18"/>
          <w:szCs w:val="18"/>
        </w:rPr>
      </w:pPr>
    </w:p>
    <w:p w14:paraId="48224242" w14:textId="77777777" w:rsidR="0099641E" w:rsidRPr="00D97C1D" w:rsidRDefault="0099641E" w:rsidP="00361A2E">
      <w:pPr>
        <w:jc w:val="both"/>
        <w:rPr>
          <w:rFonts w:ascii="Arial" w:hAnsi="Arial" w:cs="Arial"/>
          <w:b/>
          <w:bCs/>
          <w:sz w:val="20"/>
          <w:szCs w:val="20"/>
        </w:rPr>
      </w:pPr>
      <w:r w:rsidRPr="00D97C1D">
        <w:rPr>
          <w:rFonts w:ascii="Arial" w:hAnsi="Arial" w:cs="Arial"/>
          <w:b/>
          <w:bCs/>
          <w:sz w:val="20"/>
          <w:szCs w:val="20"/>
        </w:rPr>
        <w:t>REFERRAL</w:t>
      </w:r>
    </w:p>
    <w:p w14:paraId="6554CB38" w14:textId="77777777" w:rsidR="0099641E" w:rsidRPr="00D97C1D" w:rsidRDefault="0099641E" w:rsidP="00D376EB">
      <w:pPr>
        <w:numPr>
          <w:ilvl w:val="0"/>
          <w:numId w:val="79"/>
        </w:numPr>
        <w:jc w:val="both"/>
        <w:rPr>
          <w:rFonts w:ascii="Arial" w:hAnsi="Arial" w:cs="Arial"/>
          <w:sz w:val="18"/>
          <w:szCs w:val="18"/>
        </w:rPr>
      </w:pPr>
      <w:r w:rsidRPr="00D97C1D">
        <w:rPr>
          <w:rFonts w:ascii="Arial" w:hAnsi="Arial" w:cs="Arial"/>
          <w:sz w:val="18"/>
          <w:szCs w:val="18"/>
        </w:rPr>
        <w:t xml:space="preserve">All children </w:t>
      </w:r>
      <w:r w:rsidR="00887420" w:rsidRPr="00D97C1D">
        <w:rPr>
          <w:rFonts w:ascii="Arial" w:hAnsi="Arial" w:cs="Arial"/>
          <w:sz w:val="18"/>
          <w:szCs w:val="18"/>
        </w:rPr>
        <w:t xml:space="preserve">and adolescents </w:t>
      </w:r>
      <w:r w:rsidRPr="00D97C1D">
        <w:rPr>
          <w:rFonts w:ascii="Arial" w:hAnsi="Arial" w:cs="Arial"/>
          <w:sz w:val="18"/>
          <w:szCs w:val="18"/>
        </w:rPr>
        <w:t>for assessment and</w:t>
      </w:r>
      <w:r w:rsidR="00887420" w:rsidRPr="00D97C1D">
        <w:rPr>
          <w:rFonts w:ascii="Arial" w:hAnsi="Arial" w:cs="Arial"/>
          <w:sz w:val="18"/>
          <w:szCs w:val="18"/>
        </w:rPr>
        <w:t xml:space="preserve"> </w:t>
      </w:r>
      <w:r w:rsidRPr="00D97C1D">
        <w:rPr>
          <w:rFonts w:ascii="Arial" w:hAnsi="Arial" w:cs="Arial"/>
          <w:sz w:val="18"/>
          <w:szCs w:val="18"/>
        </w:rPr>
        <w:t>initia</w:t>
      </w:r>
      <w:r w:rsidR="00887420" w:rsidRPr="00D97C1D">
        <w:rPr>
          <w:rFonts w:ascii="Arial" w:hAnsi="Arial" w:cs="Arial"/>
          <w:sz w:val="18"/>
          <w:szCs w:val="18"/>
        </w:rPr>
        <w:t>l management.</w:t>
      </w:r>
    </w:p>
    <w:p w14:paraId="01051D1B" w14:textId="4B23DDCA" w:rsidR="0099641E" w:rsidRPr="00D97C1D" w:rsidRDefault="0099641E" w:rsidP="00D376EB">
      <w:pPr>
        <w:numPr>
          <w:ilvl w:val="0"/>
          <w:numId w:val="79"/>
        </w:numPr>
        <w:jc w:val="both"/>
        <w:rPr>
          <w:rFonts w:ascii="Arial" w:hAnsi="Arial" w:cs="Arial"/>
          <w:sz w:val="18"/>
          <w:szCs w:val="18"/>
        </w:rPr>
      </w:pPr>
      <w:r w:rsidRPr="00C204E7">
        <w:rPr>
          <w:rFonts w:ascii="Arial" w:hAnsi="Arial" w:cs="Arial"/>
          <w:b/>
          <w:sz w:val="18"/>
          <w:szCs w:val="18"/>
        </w:rPr>
        <w:t>Urgent</w:t>
      </w:r>
      <w:r w:rsidRPr="00D97C1D">
        <w:rPr>
          <w:rFonts w:ascii="Arial" w:hAnsi="Arial" w:cs="Arial"/>
          <w:sz w:val="18"/>
          <w:szCs w:val="18"/>
        </w:rPr>
        <w:t xml:space="preserve">: </w:t>
      </w:r>
      <w:r w:rsidR="00804DF7">
        <w:rPr>
          <w:rFonts w:ascii="Arial" w:hAnsi="Arial" w:cs="Arial"/>
          <w:sz w:val="18"/>
          <w:szCs w:val="18"/>
        </w:rPr>
        <w:t>Y</w:t>
      </w:r>
      <w:r w:rsidRPr="00D97C1D">
        <w:rPr>
          <w:rFonts w:ascii="Arial" w:hAnsi="Arial" w:cs="Arial"/>
          <w:sz w:val="18"/>
          <w:szCs w:val="18"/>
        </w:rPr>
        <w:t>oung children</w:t>
      </w:r>
      <w:r w:rsidR="00256E79" w:rsidRPr="00D97C1D">
        <w:rPr>
          <w:rFonts w:ascii="Arial" w:hAnsi="Arial" w:cs="Arial"/>
          <w:sz w:val="18"/>
          <w:szCs w:val="18"/>
        </w:rPr>
        <w:t>, individuals responding to command hallucinations</w:t>
      </w:r>
      <w:r w:rsidR="00887420" w:rsidRPr="00D97C1D">
        <w:rPr>
          <w:rFonts w:ascii="Arial" w:hAnsi="Arial" w:cs="Arial"/>
          <w:sz w:val="18"/>
          <w:szCs w:val="18"/>
        </w:rPr>
        <w:t xml:space="preserve"> or </w:t>
      </w:r>
      <w:proofErr w:type="gramStart"/>
      <w:r w:rsidRPr="00D97C1D">
        <w:rPr>
          <w:rFonts w:ascii="Arial" w:hAnsi="Arial" w:cs="Arial"/>
          <w:sz w:val="18"/>
          <w:szCs w:val="18"/>
        </w:rPr>
        <w:t>behaviourally</w:t>
      </w:r>
      <w:r w:rsidR="00DA7600">
        <w:rPr>
          <w:rFonts w:ascii="Arial" w:hAnsi="Arial" w:cs="Arial"/>
          <w:sz w:val="18"/>
          <w:szCs w:val="18"/>
        </w:rPr>
        <w:t>-</w:t>
      </w:r>
      <w:r w:rsidRPr="00D97C1D">
        <w:rPr>
          <w:rFonts w:ascii="Arial" w:hAnsi="Arial" w:cs="Arial"/>
          <w:sz w:val="18"/>
          <w:szCs w:val="18"/>
        </w:rPr>
        <w:t>disturbed</w:t>
      </w:r>
      <w:proofErr w:type="gramEnd"/>
      <w:r w:rsidRPr="00D97C1D">
        <w:rPr>
          <w:rFonts w:ascii="Arial" w:hAnsi="Arial" w:cs="Arial"/>
          <w:sz w:val="18"/>
          <w:szCs w:val="18"/>
        </w:rPr>
        <w:t xml:space="preserve"> psychotic </w:t>
      </w:r>
      <w:r w:rsidR="00887420" w:rsidRPr="00D97C1D">
        <w:rPr>
          <w:rFonts w:ascii="Arial" w:hAnsi="Arial" w:cs="Arial"/>
          <w:sz w:val="18"/>
          <w:szCs w:val="18"/>
        </w:rPr>
        <w:t xml:space="preserve">children or </w:t>
      </w:r>
      <w:r w:rsidRPr="00D97C1D">
        <w:rPr>
          <w:rFonts w:ascii="Arial" w:hAnsi="Arial" w:cs="Arial"/>
          <w:sz w:val="18"/>
          <w:szCs w:val="18"/>
        </w:rPr>
        <w:t>adolescent</w:t>
      </w:r>
      <w:r w:rsidR="00887420" w:rsidRPr="00D97C1D">
        <w:rPr>
          <w:rFonts w:ascii="Arial" w:hAnsi="Arial" w:cs="Arial"/>
          <w:sz w:val="18"/>
          <w:szCs w:val="18"/>
        </w:rPr>
        <w:t>s</w:t>
      </w:r>
      <w:r w:rsidRPr="00D97C1D">
        <w:rPr>
          <w:rFonts w:ascii="Arial" w:hAnsi="Arial" w:cs="Arial"/>
          <w:sz w:val="18"/>
          <w:szCs w:val="18"/>
        </w:rPr>
        <w:t>.</w:t>
      </w:r>
    </w:p>
    <w:p w14:paraId="3C3A4EA7" w14:textId="7E20439C" w:rsidR="00300FD9" w:rsidRPr="00C204E7" w:rsidRDefault="00300FD9" w:rsidP="00361A2E">
      <w:pPr>
        <w:pStyle w:val="Body1"/>
        <w:jc w:val="both"/>
        <w:rPr>
          <w:rFonts w:ascii="Arial" w:hAnsi="Arial" w:cs="Arial"/>
          <w:sz w:val="18"/>
        </w:rPr>
      </w:pPr>
    </w:p>
    <w:p w14:paraId="36CEAFB5" w14:textId="77777777" w:rsidR="003B1CCE" w:rsidRPr="00C204E7" w:rsidRDefault="003B1CCE" w:rsidP="00361A2E">
      <w:pPr>
        <w:pStyle w:val="Body1"/>
        <w:jc w:val="both"/>
        <w:rPr>
          <w:rFonts w:ascii="Arial" w:hAnsi="Arial" w:cs="Arial"/>
          <w:sz w:val="18"/>
        </w:rPr>
      </w:pPr>
    </w:p>
    <w:p w14:paraId="1FCD675D"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14.10 TIC DISORDERS</w:t>
      </w:r>
    </w:p>
    <w:p w14:paraId="26031A7A" w14:textId="77777777" w:rsidR="00300FD9" w:rsidRPr="00D97C1D" w:rsidRDefault="00300FD9" w:rsidP="00361A2E">
      <w:pPr>
        <w:pStyle w:val="Body1"/>
        <w:jc w:val="both"/>
        <w:rPr>
          <w:rFonts w:ascii="Arial" w:hAnsi="Arial" w:cs="Arial"/>
          <w:sz w:val="16"/>
        </w:rPr>
      </w:pPr>
      <w:r w:rsidRPr="00D97C1D">
        <w:rPr>
          <w:rFonts w:ascii="Arial" w:hAnsi="Arial" w:cs="Arial"/>
          <w:sz w:val="16"/>
        </w:rPr>
        <w:t>F95.9</w:t>
      </w:r>
    </w:p>
    <w:p w14:paraId="601B7CEE" w14:textId="77777777" w:rsidR="00300FD9" w:rsidRPr="00C204E7" w:rsidRDefault="00300FD9" w:rsidP="00361A2E">
      <w:pPr>
        <w:pStyle w:val="Body1"/>
        <w:jc w:val="both"/>
        <w:rPr>
          <w:rFonts w:ascii="Arial" w:hAnsi="Arial" w:cs="Arial"/>
          <w:sz w:val="18"/>
        </w:rPr>
      </w:pPr>
    </w:p>
    <w:p w14:paraId="1994A2A9"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7630EBF5" w14:textId="77777777" w:rsidR="00300FD9" w:rsidRPr="00D97C1D" w:rsidRDefault="00300FD9" w:rsidP="00361A2E">
      <w:pPr>
        <w:pStyle w:val="Body1"/>
        <w:jc w:val="both"/>
        <w:rPr>
          <w:rFonts w:ascii="Arial" w:hAnsi="Arial" w:cs="Arial"/>
          <w:b/>
          <w:sz w:val="18"/>
        </w:rPr>
      </w:pPr>
      <w:r w:rsidRPr="00D97C1D">
        <w:rPr>
          <w:rFonts w:ascii="Arial" w:hAnsi="Arial" w:cs="Arial"/>
          <w:sz w:val="18"/>
        </w:rPr>
        <w:t>A tic is a sudden, rapid, recurrent, non-rhythmic stereotyped motor movement or vocalisation and includes the following subtypes:</w:t>
      </w:r>
    </w:p>
    <w:p w14:paraId="4DD9098B" w14:textId="144739CE"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Chronic motor or vocal tic disorder</w:t>
      </w:r>
      <w:r w:rsidR="00D268C6">
        <w:rPr>
          <w:rFonts w:ascii="Arial" w:hAnsi="Arial" w:cs="Arial"/>
          <w:sz w:val="18"/>
          <w:szCs w:val="18"/>
        </w:rPr>
        <w:t>.</w:t>
      </w:r>
    </w:p>
    <w:p w14:paraId="1A4FF6EF" w14:textId="7D166F7A"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Transient tic disorder</w:t>
      </w:r>
      <w:r w:rsidR="00D268C6">
        <w:rPr>
          <w:rFonts w:ascii="Arial" w:hAnsi="Arial" w:cs="Arial"/>
          <w:sz w:val="18"/>
          <w:szCs w:val="18"/>
        </w:rPr>
        <w:t>.</w:t>
      </w:r>
    </w:p>
    <w:p w14:paraId="08C0F5B6" w14:textId="1E163889"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Tourette’s disorder</w:t>
      </w:r>
      <w:r w:rsidR="00D268C6">
        <w:rPr>
          <w:rFonts w:ascii="Arial" w:hAnsi="Arial" w:cs="Arial"/>
          <w:sz w:val="18"/>
          <w:szCs w:val="18"/>
        </w:rPr>
        <w:t>.</w:t>
      </w:r>
    </w:p>
    <w:p w14:paraId="6D9EF426" w14:textId="77777777" w:rsidR="00300FD9" w:rsidRPr="00C204E7" w:rsidRDefault="00300FD9" w:rsidP="00361A2E">
      <w:pPr>
        <w:pStyle w:val="Body1"/>
        <w:jc w:val="both"/>
        <w:rPr>
          <w:rFonts w:ascii="Arial" w:hAnsi="Arial" w:cs="Arial"/>
          <w:sz w:val="18"/>
        </w:rPr>
      </w:pPr>
    </w:p>
    <w:p w14:paraId="06093604" w14:textId="77777777" w:rsidR="00300FD9" w:rsidRPr="00D97C1D" w:rsidRDefault="00300FD9" w:rsidP="00361A2E">
      <w:pPr>
        <w:pStyle w:val="Body1"/>
        <w:jc w:val="both"/>
        <w:rPr>
          <w:rFonts w:ascii="Arial" w:hAnsi="Arial" w:cs="Arial"/>
          <w:sz w:val="18"/>
        </w:rPr>
      </w:pPr>
      <w:r w:rsidRPr="00D97C1D">
        <w:rPr>
          <w:rFonts w:ascii="Arial" w:hAnsi="Arial" w:cs="Arial"/>
          <w:sz w:val="18"/>
        </w:rPr>
        <w:t xml:space="preserve">Tourette’s disorder is a chronic neuropsychiatric disorder that is characterised by both vocal and motor tics, and related somatosensory urges. It is commonly associated with </w:t>
      </w:r>
      <w:proofErr w:type="gramStart"/>
      <w:r w:rsidRPr="00D97C1D">
        <w:rPr>
          <w:rFonts w:ascii="Arial" w:hAnsi="Arial" w:cs="Arial"/>
          <w:sz w:val="18"/>
        </w:rPr>
        <w:t>a number of</w:t>
      </w:r>
      <w:proofErr w:type="gramEnd"/>
      <w:r w:rsidRPr="00D97C1D">
        <w:rPr>
          <w:rFonts w:ascii="Arial" w:hAnsi="Arial" w:cs="Arial"/>
          <w:sz w:val="18"/>
        </w:rPr>
        <w:t xml:space="preserve"> co-morbid conditions such as OCD, ADHD as well as disturbances of mood.</w:t>
      </w:r>
    </w:p>
    <w:p w14:paraId="2A69F39F" w14:textId="77777777" w:rsidR="00300FD9" w:rsidRPr="00D97C1D" w:rsidRDefault="00300FD9" w:rsidP="00361A2E">
      <w:pPr>
        <w:pStyle w:val="Body1"/>
        <w:jc w:val="both"/>
        <w:rPr>
          <w:rFonts w:ascii="Arial" w:hAnsi="Arial" w:cs="Arial"/>
          <w:sz w:val="18"/>
        </w:rPr>
      </w:pPr>
    </w:p>
    <w:p w14:paraId="3DB3EF22" w14:textId="3A005BEF" w:rsidR="00300FD9" w:rsidRPr="00D97C1D" w:rsidRDefault="00300FD9" w:rsidP="00361A2E">
      <w:pPr>
        <w:pStyle w:val="Body1"/>
        <w:jc w:val="both"/>
        <w:rPr>
          <w:rFonts w:ascii="Arial" w:hAnsi="Arial" w:cs="Arial"/>
          <w:sz w:val="20"/>
        </w:rPr>
      </w:pPr>
      <w:r w:rsidRPr="00D97C1D">
        <w:rPr>
          <w:rFonts w:ascii="Arial" w:hAnsi="Arial" w:cs="Arial"/>
          <w:b/>
          <w:sz w:val="20"/>
        </w:rPr>
        <w:t>GENERAL AND SUPPORTIVE MEASURES</w:t>
      </w:r>
    </w:p>
    <w:p w14:paraId="3AE9B30F" w14:textId="2F2BE25C" w:rsidR="00300FD9" w:rsidRPr="00D97C1D" w:rsidRDefault="00300FD9" w:rsidP="00361A2E">
      <w:pPr>
        <w:numPr>
          <w:ilvl w:val="0"/>
          <w:numId w:val="79"/>
        </w:numPr>
        <w:jc w:val="both"/>
        <w:rPr>
          <w:rFonts w:ascii="Arial" w:hAnsi="Arial" w:cs="Arial"/>
          <w:sz w:val="18"/>
          <w:szCs w:val="18"/>
        </w:rPr>
      </w:pPr>
      <w:proofErr w:type="gramStart"/>
      <w:r w:rsidRPr="00D97C1D">
        <w:rPr>
          <w:rFonts w:ascii="Arial" w:hAnsi="Arial" w:cs="Arial"/>
          <w:sz w:val="18"/>
          <w:szCs w:val="18"/>
        </w:rPr>
        <w:t>Psycho-education</w:t>
      </w:r>
      <w:proofErr w:type="gramEnd"/>
      <w:r w:rsidRPr="00D97C1D">
        <w:rPr>
          <w:rFonts w:ascii="Arial" w:hAnsi="Arial" w:cs="Arial"/>
          <w:sz w:val="18"/>
          <w:szCs w:val="18"/>
        </w:rPr>
        <w:t xml:space="preserve"> of patient, parents, teachers and peers: to reduce the stigma and social consequences of tics</w:t>
      </w:r>
      <w:r w:rsidR="002426B7">
        <w:rPr>
          <w:rFonts w:ascii="Arial" w:hAnsi="Arial" w:cs="Arial"/>
          <w:sz w:val="18"/>
          <w:szCs w:val="18"/>
        </w:rPr>
        <w:t xml:space="preserve"> and behavioural therapy</w:t>
      </w:r>
      <w:r w:rsidRPr="00D97C1D">
        <w:rPr>
          <w:rFonts w:ascii="Arial" w:hAnsi="Arial" w:cs="Arial"/>
          <w:sz w:val="18"/>
          <w:szCs w:val="18"/>
        </w:rPr>
        <w:t>.</w:t>
      </w:r>
    </w:p>
    <w:p w14:paraId="328719C5" w14:textId="22DE8BBE"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Supportive psychotherapy: to assist the individual to cope with the stigma/teasing, improve self-esteem and improve social skills.</w:t>
      </w:r>
    </w:p>
    <w:p w14:paraId="03F473CF" w14:textId="77777777"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Family therapy: to assist the family in managing associated symptoms and to reduce stress.</w:t>
      </w:r>
    </w:p>
    <w:p w14:paraId="066FB910" w14:textId="77777777" w:rsidR="00002CE3" w:rsidRPr="00C204E7" w:rsidRDefault="00002CE3" w:rsidP="00361A2E">
      <w:pPr>
        <w:pStyle w:val="Body1"/>
        <w:jc w:val="both"/>
        <w:rPr>
          <w:rFonts w:ascii="Arial" w:hAnsi="Arial" w:cs="Arial"/>
          <w:sz w:val="18"/>
        </w:rPr>
      </w:pPr>
    </w:p>
    <w:p w14:paraId="5A196B67"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1C3A4003" w14:textId="3AD3B997" w:rsidR="00300FD9" w:rsidRDefault="00AC7408" w:rsidP="00361A2E">
      <w:pPr>
        <w:jc w:val="both"/>
        <w:outlineLvl w:val="0"/>
        <w:rPr>
          <w:rFonts w:ascii="Arial" w:eastAsia="Arial Unicode MS" w:hAnsi="Arial" w:cs="Arial"/>
          <w:color w:val="000000"/>
          <w:sz w:val="18"/>
        </w:rPr>
      </w:pPr>
      <w:r w:rsidRPr="00D97C1D">
        <w:rPr>
          <w:rFonts w:ascii="Arial" w:hAnsi="Arial" w:cs="Arial"/>
          <w:sz w:val="18"/>
          <w:lang w:val="en-ZA"/>
        </w:rPr>
        <w:t xml:space="preserve">Medication is used when the tics impair functioning and ideally for short periods only </w:t>
      </w:r>
      <w:proofErr w:type="gramStart"/>
      <w:r w:rsidRPr="00D97C1D">
        <w:rPr>
          <w:rFonts w:ascii="Arial" w:hAnsi="Arial" w:cs="Arial"/>
          <w:sz w:val="18"/>
          <w:lang w:val="en-ZA"/>
        </w:rPr>
        <w:t>in order to</w:t>
      </w:r>
      <w:proofErr w:type="gramEnd"/>
      <w:r w:rsidRPr="00D97C1D">
        <w:rPr>
          <w:rFonts w:ascii="Arial" w:hAnsi="Arial" w:cs="Arial"/>
          <w:sz w:val="18"/>
          <w:lang w:val="en-ZA"/>
        </w:rPr>
        <w:t xml:space="preserve"> reduce severe symptoms. </w:t>
      </w:r>
      <w:r w:rsidR="00300FD9" w:rsidRPr="00D97C1D">
        <w:rPr>
          <w:rFonts w:ascii="Arial" w:eastAsia="Arial Unicode MS" w:hAnsi="Arial" w:cs="Arial"/>
          <w:color w:val="000000"/>
          <w:sz w:val="18"/>
        </w:rPr>
        <w:t>The natural course of tics is to ‘wax and wane’.</w:t>
      </w:r>
    </w:p>
    <w:p w14:paraId="12819B72" w14:textId="1135114D" w:rsidR="00C31BE0" w:rsidRPr="003B1CCE" w:rsidRDefault="00C31BE0" w:rsidP="003B1CCE">
      <w:pPr>
        <w:rPr>
          <w:rFonts w:ascii="Arial" w:eastAsia="Arial Unicode MS" w:hAnsi="Arial" w:cs="Arial"/>
          <w:sz w:val="18"/>
        </w:rPr>
      </w:pPr>
    </w:p>
    <w:p w14:paraId="6A0F3C82" w14:textId="77777777" w:rsidR="00C31BE0" w:rsidRPr="00D97C1D" w:rsidRDefault="00C31BE0" w:rsidP="00C31BE0">
      <w:pPr>
        <w:pStyle w:val="ListParagraph"/>
        <w:numPr>
          <w:ilvl w:val="0"/>
          <w:numId w:val="83"/>
        </w:numPr>
        <w:ind w:left="360"/>
        <w:jc w:val="both"/>
        <w:rPr>
          <w:rFonts w:ascii="Arial" w:hAnsi="Arial" w:cs="Arial"/>
          <w:sz w:val="18"/>
          <w:szCs w:val="18"/>
        </w:rPr>
      </w:pPr>
      <w:r w:rsidRPr="00D97C1D">
        <w:rPr>
          <w:rFonts w:ascii="Arial" w:hAnsi="Arial" w:cs="Arial"/>
          <w:sz w:val="18"/>
          <w:szCs w:val="18"/>
        </w:rPr>
        <w:t>Risperidone, oral.</w:t>
      </w:r>
    </w:p>
    <w:p w14:paraId="65914135" w14:textId="62DD6C7B" w:rsidR="00C31BE0" w:rsidRPr="00D97C1D" w:rsidRDefault="00C31BE0" w:rsidP="00C31BE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Starting dose: 0.25</w:t>
      </w:r>
      <w:r w:rsidR="00804DF7">
        <w:rPr>
          <w:rFonts w:ascii="Arial" w:eastAsia="Arial Unicode MS" w:hAnsi="Arial" w:cs="Arial"/>
          <w:color w:val="000000"/>
          <w:sz w:val="18"/>
        </w:rPr>
        <w:t> </w:t>
      </w:r>
      <w:r w:rsidRPr="00D97C1D">
        <w:rPr>
          <w:rFonts w:ascii="Arial" w:eastAsia="Arial Unicode MS" w:hAnsi="Arial" w:cs="Arial"/>
          <w:color w:val="000000"/>
          <w:sz w:val="18"/>
        </w:rPr>
        <w:t>mg/day (&lt;</w:t>
      </w:r>
      <w:r w:rsidR="00804DF7">
        <w:rPr>
          <w:rFonts w:ascii="Arial" w:eastAsia="Arial Unicode MS" w:hAnsi="Arial" w:cs="Arial"/>
          <w:color w:val="000000"/>
          <w:sz w:val="18"/>
        </w:rPr>
        <w:t> </w:t>
      </w:r>
      <w:r w:rsidRPr="00D97C1D">
        <w:rPr>
          <w:rFonts w:ascii="Arial" w:eastAsia="Arial Unicode MS" w:hAnsi="Arial" w:cs="Arial"/>
          <w:color w:val="000000"/>
          <w:sz w:val="18"/>
        </w:rPr>
        <w:t>20</w:t>
      </w:r>
      <w:r w:rsidR="00804DF7">
        <w:rPr>
          <w:rFonts w:ascii="Arial" w:eastAsia="Arial Unicode MS" w:hAnsi="Arial" w:cs="Arial"/>
          <w:color w:val="000000"/>
          <w:sz w:val="18"/>
        </w:rPr>
        <w:t> </w:t>
      </w:r>
      <w:r w:rsidRPr="00D97C1D">
        <w:rPr>
          <w:rFonts w:ascii="Arial" w:eastAsia="Arial Unicode MS" w:hAnsi="Arial" w:cs="Arial"/>
          <w:color w:val="000000"/>
          <w:sz w:val="18"/>
        </w:rPr>
        <w:t>kg) and 0.5</w:t>
      </w:r>
      <w:r w:rsidR="00804DF7">
        <w:rPr>
          <w:rFonts w:ascii="Arial" w:eastAsia="Arial Unicode MS" w:hAnsi="Arial" w:cs="Arial"/>
          <w:color w:val="000000"/>
          <w:sz w:val="18"/>
        </w:rPr>
        <w:t> </w:t>
      </w:r>
      <w:r w:rsidRPr="00D97C1D">
        <w:rPr>
          <w:rFonts w:ascii="Arial" w:eastAsia="Arial Unicode MS" w:hAnsi="Arial" w:cs="Arial"/>
          <w:color w:val="000000"/>
          <w:sz w:val="18"/>
        </w:rPr>
        <w:t>mg/day (&gt;</w:t>
      </w:r>
      <w:r w:rsidR="00804DF7">
        <w:rPr>
          <w:rFonts w:ascii="Arial" w:eastAsia="Arial Unicode MS" w:hAnsi="Arial" w:cs="Arial"/>
          <w:color w:val="000000"/>
          <w:sz w:val="18"/>
        </w:rPr>
        <w:t> </w:t>
      </w:r>
      <w:r w:rsidRPr="00D97C1D">
        <w:rPr>
          <w:rFonts w:ascii="Arial" w:eastAsia="Arial Unicode MS" w:hAnsi="Arial" w:cs="Arial"/>
          <w:color w:val="000000"/>
          <w:sz w:val="18"/>
        </w:rPr>
        <w:t>20</w:t>
      </w:r>
      <w:r w:rsidR="00804DF7">
        <w:rPr>
          <w:rFonts w:ascii="Arial" w:eastAsia="Arial Unicode MS" w:hAnsi="Arial" w:cs="Arial"/>
          <w:color w:val="000000"/>
          <w:sz w:val="18"/>
        </w:rPr>
        <w:t> </w:t>
      </w:r>
      <w:r w:rsidRPr="00D97C1D">
        <w:rPr>
          <w:rFonts w:ascii="Arial" w:eastAsia="Arial Unicode MS" w:hAnsi="Arial" w:cs="Arial"/>
          <w:color w:val="000000"/>
          <w:sz w:val="18"/>
        </w:rPr>
        <w:t>kg)</w:t>
      </w:r>
      <w:r>
        <w:rPr>
          <w:rFonts w:ascii="Arial" w:eastAsia="Arial Unicode MS" w:hAnsi="Arial" w:cs="Arial"/>
          <w:color w:val="000000"/>
          <w:sz w:val="18"/>
        </w:rPr>
        <w:t>.</w:t>
      </w:r>
    </w:p>
    <w:p w14:paraId="107F835F" w14:textId="639789B1" w:rsidR="00C31BE0" w:rsidRPr="00D97C1D" w:rsidRDefault="00C31BE0" w:rsidP="00C31BE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Recommended average dosage</w:t>
      </w:r>
      <w:r w:rsidR="00D268C6">
        <w:rPr>
          <w:rFonts w:ascii="Arial" w:eastAsia="Arial Unicode MS" w:hAnsi="Arial" w:cs="Arial"/>
          <w:color w:val="000000"/>
          <w:sz w:val="18"/>
        </w:rPr>
        <w:t>:</w:t>
      </w:r>
      <w:r w:rsidRPr="00D97C1D">
        <w:rPr>
          <w:rFonts w:ascii="Arial" w:eastAsia="Arial Unicode MS" w:hAnsi="Arial" w:cs="Arial"/>
          <w:color w:val="000000"/>
          <w:sz w:val="18"/>
        </w:rPr>
        <w:t xml:space="preserve"> 1</w:t>
      </w:r>
      <w:r w:rsidR="00804DF7">
        <w:rPr>
          <w:rFonts w:ascii="Arial" w:eastAsia="Arial Unicode MS" w:hAnsi="Arial" w:cs="Arial"/>
          <w:color w:val="000000"/>
          <w:sz w:val="18"/>
        </w:rPr>
        <w:t> </w:t>
      </w:r>
      <w:r w:rsidRPr="00D97C1D">
        <w:rPr>
          <w:rFonts w:ascii="Arial" w:eastAsia="Arial Unicode MS" w:hAnsi="Arial" w:cs="Arial"/>
          <w:color w:val="000000"/>
          <w:sz w:val="18"/>
        </w:rPr>
        <w:t>mg/day</w:t>
      </w:r>
      <w:r>
        <w:rPr>
          <w:rFonts w:ascii="Arial" w:eastAsia="Arial Unicode MS" w:hAnsi="Arial" w:cs="Arial"/>
          <w:color w:val="000000"/>
          <w:sz w:val="18"/>
        </w:rPr>
        <w:t>.</w:t>
      </w:r>
    </w:p>
    <w:p w14:paraId="06DF8352" w14:textId="1B97128B" w:rsidR="00C31BE0" w:rsidRDefault="00C31BE0" w:rsidP="00C31BE0">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Dosage range: 0.25</w:t>
      </w:r>
      <w:r w:rsidR="00804DF7">
        <w:rPr>
          <w:rFonts w:ascii="Arial" w:eastAsia="Arial Unicode MS" w:hAnsi="Arial" w:cs="Arial"/>
          <w:color w:val="000000"/>
          <w:sz w:val="18"/>
        </w:rPr>
        <w:t>–</w:t>
      </w:r>
      <w:r w:rsidRPr="00D97C1D">
        <w:rPr>
          <w:rFonts w:ascii="Arial" w:eastAsia="Arial Unicode MS" w:hAnsi="Arial" w:cs="Arial"/>
          <w:color w:val="000000"/>
          <w:sz w:val="18"/>
        </w:rPr>
        <w:t>3</w:t>
      </w:r>
      <w:r w:rsidR="00804DF7">
        <w:rPr>
          <w:rFonts w:ascii="Arial" w:eastAsia="Arial Unicode MS" w:hAnsi="Arial" w:cs="Arial"/>
          <w:color w:val="000000"/>
          <w:sz w:val="18"/>
        </w:rPr>
        <w:t> </w:t>
      </w:r>
      <w:r w:rsidRPr="00D97C1D">
        <w:rPr>
          <w:rFonts w:ascii="Arial" w:eastAsia="Arial Unicode MS" w:hAnsi="Arial" w:cs="Arial"/>
          <w:color w:val="000000"/>
          <w:sz w:val="18"/>
        </w:rPr>
        <w:t>mg</w:t>
      </w:r>
      <w:r>
        <w:rPr>
          <w:rFonts w:ascii="Arial" w:eastAsia="Arial Unicode MS" w:hAnsi="Arial" w:cs="Arial"/>
          <w:color w:val="000000"/>
          <w:sz w:val="18"/>
        </w:rPr>
        <w:t>.</w:t>
      </w:r>
    </w:p>
    <w:p w14:paraId="3BE562E2" w14:textId="7D8C03A8" w:rsidR="00C31BE0" w:rsidRDefault="00C31BE0" w:rsidP="00C31BE0">
      <w:pPr>
        <w:rPr>
          <w:rFonts w:ascii="Arial" w:eastAsia="Arial Unicode MS" w:hAnsi="Arial" w:cs="Arial"/>
          <w:sz w:val="18"/>
        </w:rPr>
      </w:pPr>
    </w:p>
    <w:p w14:paraId="7F754A13" w14:textId="77777777" w:rsidR="007564D0" w:rsidRPr="00C204E7" w:rsidRDefault="007564D0" w:rsidP="00C31BE0">
      <w:pPr>
        <w:rPr>
          <w:rFonts w:ascii="Arial" w:eastAsia="Arial Unicode MS" w:hAnsi="Arial" w:cs="Arial"/>
          <w:sz w:val="18"/>
        </w:rPr>
      </w:pPr>
    </w:p>
    <w:p w14:paraId="4E470DE0" w14:textId="1784B147" w:rsidR="00C31BE0" w:rsidRPr="00080DC0" w:rsidRDefault="00D66C19" w:rsidP="00361A2E">
      <w:pPr>
        <w:jc w:val="both"/>
        <w:outlineLvl w:val="0"/>
        <w:rPr>
          <w:rFonts w:ascii="Arial" w:eastAsia="Arial Unicode MS" w:hAnsi="Arial" w:cs="Arial"/>
          <w:color w:val="000000"/>
          <w:sz w:val="18"/>
        </w:rPr>
      </w:pPr>
      <w:r w:rsidRPr="00080DC0">
        <w:rPr>
          <w:rFonts w:ascii="Arial" w:eastAsia="Arial Unicode MS" w:hAnsi="Arial" w:cs="Arial"/>
          <w:color w:val="000000"/>
          <w:sz w:val="18"/>
        </w:rPr>
        <w:t>If risperidone cannot be tolerated due to side effects</w:t>
      </w:r>
      <w:r w:rsidR="00804DF7">
        <w:rPr>
          <w:rFonts w:ascii="Arial" w:eastAsia="Arial Unicode MS" w:hAnsi="Arial" w:cs="Arial"/>
          <w:color w:val="000000"/>
          <w:sz w:val="18"/>
        </w:rPr>
        <w:t>:</w:t>
      </w:r>
    </w:p>
    <w:p w14:paraId="2B93D7C8" w14:textId="7E8E7D4A" w:rsidR="004362F9" w:rsidRPr="00080DC0" w:rsidRDefault="004362F9" w:rsidP="008B0D0A">
      <w:pPr>
        <w:numPr>
          <w:ilvl w:val="0"/>
          <w:numId w:val="83"/>
        </w:numPr>
        <w:ind w:left="360"/>
        <w:jc w:val="both"/>
        <w:outlineLvl w:val="0"/>
        <w:rPr>
          <w:rFonts w:ascii="Arial" w:eastAsia="Arial Unicode MS" w:hAnsi="Arial" w:cs="Arial"/>
          <w:color w:val="000000"/>
          <w:sz w:val="18"/>
        </w:rPr>
      </w:pPr>
      <w:r w:rsidRPr="00080DC0">
        <w:rPr>
          <w:rFonts w:ascii="Arial" w:eastAsia="Arial Unicode MS" w:hAnsi="Arial" w:cs="Arial"/>
          <w:color w:val="000000"/>
          <w:sz w:val="18"/>
        </w:rPr>
        <w:t>Clonidine, oral</w:t>
      </w:r>
      <w:r w:rsidR="000D732F">
        <w:rPr>
          <w:rFonts w:ascii="Arial" w:eastAsia="Arial Unicode MS" w:hAnsi="Arial" w:cs="Arial"/>
          <w:color w:val="000000"/>
          <w:sz w:val="18"/>
        </w:rPr>
        <w:t>, daily</w:t>
      </w:r>
      <w:r w:rsidR="00804DF7">
        <w:rPr>
          <w:rFonts w:ascii="Arial" w:eastAsia="Arial Unicode MS" w:hAnsi="Arial" w:cs="Arial"/>
          <w:color w:val="000000"/>
          <w:sz w:val="18"/>
        </w:rPr>
        <w:t>.</w:t>
      </w:r>
    </w:p>
    <w:p w14:paraId="56DFD2F6" w14:textId="6F2F18F8" w:rsidR="004362F9" w:rsidRDefault="004362F9" w:rsidP="008B0D0A">
      <w:pPr>
        <w:numPr>
          <w:ilvl w:val="1"/>
          <w:numId w:val="48"/>
        </w:numPr>
        <w:ind w:left="720"/>
        <w:jc w:val="both"/>
        <w:outlineLvl w:val="0"/>
        <w:rPr>
          <w:rFonts w:ascii="Arial" w:eastAsia="Arial Unicode MS" w:hAnsi="Arial" w:cs="Arial"/>
          <w:color w:val="000000"/>
          <w:sz w:val="18"/>
        </w:rPr>
      </w:pPr>
      <w:r w:rsidRPr="00080DC0">
        <w:rPr>
          <w:rFonts w:ascii="Arial" w:eastAsia="Arial Unicode MS" w:hAnsi="Arial" w:cs="Arial"/>
          <w:color w:val="000000"/>
          <w:sz w:val="18"/>
        </w:rPr>
        <w:t>Starting dose at 25</w:t>
      </w:r>
      <w:r w:rsidR="005942D0">
        <w:rPr>
          <w:rFonts w:ascii="Arial" w:eastAsia="Arial Unicode MS" w:hAnsi="Arial" w:cs="Arial"/>
          <w:color w:val="000000"/>
          <w:sz w:val="18"/>
        </w:rPr>
        <w:t> µg</w:t>
      </w:r>
      <w:r w:rsidRPr="00080DC0">
        <w:rPr>
          <w:rFonts w:ascii="Arial" w:eastAsia="Arial Unicode MS" w:hAnsi="Arial" w:cs="Arial"/>
          <w:color w:val="000000"/>
          <w:sz w:val="18"/>
        </w:rPr>
        <w:t xml:space="preserve"> and titrate gradually to 3</w:t>
      </w:r>
      <w:r w:rsidR="00804DF7">
        <w:rPr>
          <w:rFonts w:ascii="Arial" w:eastAsia="Arial Unicode MS" w:hAnsi="Arial" w:cs="Arial" w:hint="eastAsia"/>
          <w:color w:val="000000"/>
          <w:sz w:val="18"/>
        </w:rPr>
        <w:t>–</w:t>
      </w:r>
      <w:r w:rsidRPr="00080DC0">
        <w:rPr>
          <w:rFonts w:ascii="Arial" w:eastAsia="Arial Unicode MS" w:hAnsi="Arial" w:cs="Arial"/>
          <w:color w:val="000000"/>
          <w:sz w:val="18"/>
        </w:rPr>
        <w:t>5</w:t>
      </w:r>
      <w:r w:rsidR="00804DF7">
        <w:rPr>
          <w:rFonts w:ascii="Arial" w:eastAsia="Arial Unicode MS" w:hAnsi="Arial" w:cs="Arial"/>
          <w:color w:val="000000"/>
          <w:sz w:val="18"/>
        </w:rPr>
        <w:t> </w:t>
      </w:r>
      <w:proofErr w:type="spellStart"/>
      <w:r w:rsidRPr="005942D0">
        <w:rPr>
          <w:rFonts w:ascii="Arial" w:eastAsia="Arial Unicode MS" w:hAnsi="Arial" w:cs="Arial"/>
          <w:color w:val="000000"/>
          <w:sz w:val="18"/>
        </w:rPr>
        <w:t>μg</w:t>
      </w:r>
      <w:proofErr w:type="spellEnd"/>
      <w:r w:rsidRPr="00080DC0">
        <w:rPr>
          <w:rFonts w:ascii="Arial" w:eastAsia="Arial Unicode MS" w:hAnsi="Arial" w:cs="Arial"/>
          <w:color w:val="000000"/>
          <w:sz w:val="18"/>
        </w:rPr>
        <w:t>/kg</w:t>
      </w:r>
      <w:r w:rsidR="00804DF7">
        <w:rPr>
          <w:rFonts w:ascii="Arial" w:eastAsia="Arial Unicode MS" w:hAnsi="Arial" w:cs="Arial"/>
          <w:color w:val="000000"/>
          <w:sz w:val="18"/>
        </w:rPr>
        <w:t>.</w:t>
      </w:r>
      <w:r w:rsidR="00952CA4">
        <w:rPr>
          <w:rFonts w:ascii="Arial" w:eastAsia="Arial Unicode MS" w:hAnsi="Arial" w:cs="Arial"/>
          <w:color w:val="000000"/>
          <w:sz w:val="18"/>
        </w:rPr>
        <w:t xml:space="preserve">  Divide doses larger than 0.1mg/kg/day into 2 doses (morning and evening)</w:t>
      </w:r>
    </w:p>
    <w:tbl>
      <w:tblPr>
        <w:tblStyle w:val="TableGrid"/>
        <w:tblW w:w="0" w:type="auto"/>
        <w:tblInd w:w="5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0"/>
      </w:tblGrid>
      <w:tr w:rsidR="008B0D0A" w14:paraId="0B7F3E7E" w14:textId="77777777" w:rsidTr="0086734B">
        <w:tc>
          <w:tcPr>
            <w:tcW w:w="880" w:type="dxa"/>
          </w:tcPr>
          <w:p w14:paraId="3B24BD4E" w14:textId="0F64018C" w:rsidR="008B0D0A" w:rsidRPr="0086734B" w:rsidRDefault="008B0D0A" w:rsidP="0086734B">
            <w:pPr>
              <w:jc w:val="both"/>
              <w:outlineLvl w:val="0"/>
              <w:rPr>
                <w:rFonts w:ascii="Arial" w:eastAsia="Arial Unicode MS" w:hAnsi="Arial" w:cs="Arial"/>
                <w:i/>
                <w:color w:val="000000"/>
                <w:sz w:val="18"/>
                <w:highlight w:val="yellow"/>
              </w:rPr>
            </w:pPr>
            <w:proofErr w:type="spellStart"/>
            <w:r w:rsidRPr="00080DC0">
              <w:rPr>
                <w:rFonts w:ascii="Arial" w:eastAsia="Arial Unicode MS" w:hAnsi="Arial" w:cs="Arial"/>
                <w:i/>
                <w:color w:val="000000"/>
                <w:sz w:val="16"/>
              </w:rPr>
              <w:t>LoE</w:t>
            </w:r>
            <w:proofErr w:type="spellEnd"/>
            <w:r w:rsidRPr="00080DC0">
              <w:rPr>
                <w:rFonts w:ascii="Arial" w:eastAsia="Arial Unicode MS" w:hAnsi="Arial" w:cs="Arial"/>
                <w:i/>
                <w:color w:val="000000"/>
                <w:sz w:val="16"/>
              </w:rPr>
              <w:t xml:space="preserve"> </w:t>
            </w:r>
            <w:r w:rsidR="0086734B" w:rsidRPr="00080DC0">
              <w:rPr>
                <w:rFonts w:ascii="Arial" w:eastAsia="Arial Unicode MS" w:hAnsi="Arial" w:cs="Arial"/>
                <w:i/>
                <w:color w:val="000000"/>
                <w:sz w:val="16"/>
              </w:rPr>
              <w:t>III</w:t>
            </w:r>
            <w:r w:rsidR="0086734B" w:rsidRPr="00080DC0">
              <w:rPr>
                <w:rStyle w:val="EndnoteReference"/>
                <w:rFonts w:ascii="Arial" w:eastAsia="Arial Unicode MS" w:hAnsi="Arial" w:cs="Arial"/>
                <w:i/>
                <w:color w:val="000000"/>
                <w:sz w:val="16"/>
              </w:rPr>
              <w:endnoteReference w:id="3"/>
            </w:r>
          </w:p>
        </w:tc>
      </w:tr>
    </w:tbl>
    <w:p w14:paraId="57A38416"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REFERRAL</w:t>
      </w:r>
    </w:p>
    <w:p w14:paraId="370F27C5" w14:textId="45CBDC7D" w:rsidR="00300FD9" w:rsidRPr="00D97C1D" w:rsidRDefault="00300FD9" w:rsidP="00C204E7">
      <w:pPr>
        <w:pStyle w:val="ListParagraph"/>
        <w:numPr>
          <w:ilvl w:val="0"/>
          <w:numId w:val="126"/>
        </w:numPr>
        <w:jc w:val="both"/>
        <w:rPr>
          <w:rFonts w:ascii="Arial" w:hAnsi="Arial" w:cs="Arial"/>
          <w:sz w:val="18"/>
          <w:szCs w:val="18"/>
        </w:rPr>
      </w:pPr>
      <w:r w:rsidRPr="00D97C1D">
        <w:rPr>
          <w:rFonts w:ascii="Arial" w:hAnsi="Arial" w:cs="Arial"/>
          <w:sz w:val="18"/>
          <w:szCs w:val="18"/>
        </w:rPr>
        <w:t xml:space="preserve">Tourette’s </w:t>
      </w:r>
      <w:r w:rsidR="00D268C6">
        <w:rPr>
          <w:rFonts w:ascii="Arial" w:hAnsi="Arial" w:cs="Arial"/>
          <w:sz w:val="18"/>
          <w:szCs w:val="18"/>
        </w:rPr>
        <w:t>disorder</w:t>
      </w:r>
      <w:r w:rsidRPr="00D97C1D">
        <w:rPr>
          <w:rFonts w:ascii="Arial" w:hAnsi="Arial" w:cs="Arial"/>
          <w:sz w:val="18"/>
          <w:szCs w:val="18"/>
        </w:rPr>
        <w:t xml:space="preserve"> not responding to therapy.</w:t>
      </w:r>
    </w:p>
    <w:p w14:paraId="5B7579FF" w14:textId="38D68AB1" w:rsidR="00300FD9" w:rsidRDefault="00300FD9" w:rsidP="00C204E7">
      <w:pPr>
        <w:pStyle w:val="ListParagraph"/>
        <w:numPr>
          <w:ilvl w:val="0"/>
          <w:numId w:val="126"/>
        </w:numPr>
        <w:jc w:val="both"/>
        <w:rPr>
          <w:rFonts w:ascii="Arial" w:hAnsi="Arial" w:cs="Arial"/>
          <w:sz w:val="18"/>
          <w:szCs w:val="18"/>
        </w:rPr>
      </w:pPr>
      <w:r w:rsidRPr="00D97C1D">
        <w:rPr>
          <w:rFonts w:ascii="Arial" w:hAnsi="Arial" w:cs="Arial"/>
          <w:sz w:val="18"/>
          <w:szCs w:val="18"/>
        </w:rPr>
        <w:t xml:space="preserve">Tourette’s </w:t>
      </w:r>
      <w:r w:rsidR="00D268C6">
        <w:rPr>
          <w:rFonts w:ascii="Arial" w:hAnsi="Arial" w:cs="Arial"/>
          <w:sz w:val="18"/>
          <w:szCs w:val="18"/>
        </w:rPr>
        <w:t>disorder</w:t>
      </w:r>
      <w:r w:rsidRPr="00D97C1D">
        <w:rPr>
          <w:rFonts w:ascii="Arial" w:hAnsi="Arial" w:cs="Arial"/>
          <w:sz w:val="18"/>
          <w:szCs w:val="18"/>
        </w:rPr>
        <w:t xml:space="preserve"> with comorbid psychiatric or medical conditions.</w:t>
      </w:r>
    </w:p>
    <w:p w14:paraId="07528C73" w14:textId="3FBB5DD2" w:rsidR="00F2379C" w:rsidRPr="00F2379C" w:rsidRDefault="00F2379C" w:rsidP="00F2379C">
      <w:pPr>
        <w:jc w:val="both"/>
        <w:rPr>
          <w:rFonts w:ascii="Arial" w:hAnsi="Arial" w:cs="Arial"/>
          <w:sz w:val="18"/>
          <w:szCs w:val="18"/>
        </w:rPr>
      </w:pPr>
    </w:p>
    <w:p w14:paraId="120B16EF" w14:textId="77777777" w:rsidR="00F2379C" w:rsidRPr="00F2379C" w:rsidRDefault="00F2379C" w:rsidP="00F2379C">
      <w:pPr>
        <w:jc w:val="both"/>
        <w:rPr>
          <w:rFonts w:ascii="Arial" w:hAnsi="Arial" w:cs="Arial"/>
          <w:sz w:val="18"/>
          <w:szCs w:val="18"/>
        </w:rPr>
      </w:pPr>
    </w:p>
    <w:p w14:paraId="1809AA94" w14:textId="49146659"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14.11 PSYCHIATRIC PRESENTATIONS IN HIV</w:t>
      </w:r>
      <w:r w:rsidR="00804DF7">
        <w:rPr>
          <w:rFonts w:ascii="Arial" w:hAnsi="Arial" w:cs="Arial"/>
          <w:b/>
          <w:sz w:val="22"/>
        </w:rPr>
        <w:t>-</w:t>
      </w:r>
      <w:r w:rsidRPr="00D97C1D">
        <w:rPr>
          <w:rFonts w:ascii="Arial" w:hAnsi="Arial" w:cs="Arial"/>
          <w:b/>
          <w:sz w:val="22"/>
        </w:rPr>
        <w:t>INFECTED</w:t>
      </w:r>
      <w:r w:rsidR="00D268C6">
        <w:rPr>
          <w:rFonts w:ascii="Arial" w:hAnsi="Arial" w:cs="Arial"/>
          <w:b/>
          <w:sz w:val="22"/>
        </w:rPr>
        <w:t xml:space="preserve"> </w:t>
      </w:r>
      <w:r w:rsidRPr="00D97C1D">
        <w:rPr>
          <w:rFonts w:ascii="Arial" w:hAnsi="Arial" w:cs="Arial"/>
          <w:b/>
          <w:sz w:val="22"/>
        </w:rPr>
        <w:t>CHILDREN AND ADOLESCENTS</w:t>
      </w:r>
    </w:p>
    <w:p w14:paraId="45E1B1C7" w14:textId="77777777" w:rsidR="0004521D" w:rsidRPr="00D97C1D" w:rsidRDefault="00D72D83" w:rsidP="00361A2E">
      <w:pPr>
        <w:pStyle w:val="Body1"/>
        <w:jc w:val="both"/>
        <w:rPr>
          <w:rFonts w:ascii="Arial" w:hAnsi="Arial" w:cs="Arial"/>
          <w:sz w:val="16"/>
          <w:szCs w:val="16"/>
        </w:rPr>
      </w:pPr>
      <w:r w:rsidRPr="00D97C1D">
        <w:rPr>
          <w:rFonts w:ascii="Arial" w:hAnsi="Arial" w:cs="Arial"/>
          <w:sz w:val="16"/>
          <w:szCs w:val="16"/>
        </w:rPr>
        <w:t>F06.0; F06.2; F06.31-34; F06.4;</w:t>
      </w:r>
      <w:r w:rsidR="00584483" w:rsidRPr="00D97C1D">
        <w:rPr>
          <w:rFonts w:ascii="Arial" w:hAnsi="Arial" w:cs="Arial"/>
          <w:sz w:val="16"/>
          <w:szCs w:val="16"/>
        </w:rPr>
        <w:t xml:space="preserve"> </w:t>
      </w:r>
      <w:r w:rsidRPr="00D97C1D">
        <w:rPr>
          <w:rFonts w:ascii="Arial" w:hAnsi="Arial" w:cs="Arial"/>
          <w:sz w:val="16"/>
          <w:szCs w:val="16"/>
        </w:rPr>
        <w:t>F06.8</w:t>
      </w:r>
    </w:p>
    <w:p w14:paraId="7E6DFA1A" w14:textId="2EA73B66" w:rsidR="00D72D83" w:rsidRPr="00C204E7" w:rsidRDefault="00D72D83" w:rsidP="00361A2E">
      <w:pPr>
        <w:pStyle w:val="Body1"/>
        <w:jc w:val="both"/>
        <w:rPr>
          <w:rFonts w:ascii="Arial" w:hAnsi="Arial" w:cs="Arial"/>
          <w:sz w:val="18"/>
          <w:szCs w:val="16"/>
        </w:rPr>
      </w:pPr>
    </w:p>
    <w:p w14:paraId="5C20BD57"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6F0CA338" w14:textId="609E9471" w:rsidR="00DB555F" w:rsidRPr="00D97C1D" w:rsidRDefault="00DB555F" w:rsidP="00361A2E">
      <w:pPr>
        <w:numPr>
          <w:ilvl w:val="0"/>
          <w:numId w:val="79"/>
        </w:numPr>
        <w:jc w:val="both"/>
        <w:rPr>
          <w:rFonts w:ascii="Arial" w:hAnsi="Arial" w:cs="Arial"/>
          <w:sz w:val="18"/>
          <w:szCs w:val="18"/>
        </w:rPr>
      </w:pPr>
      <w:r w:rsidRPr="00D97C1D">
        <w:rPr>
          <w:rFonts w:ascii="Arial" w:hAnsi="Arial" w:cs="Arial"/>
          <w:sz w:val="18"/>
          <w:szCs w:val="18"/>
        </w:rPr>
        <w:t>HIV</w:t>
      </w:r>
      <w:r w:rsidR="00804DF7">
        <w:rPr>
          <w:rFonts w:ascii="Arial" w:hAnsi="Arial" w:cs="Arial"/>
          <w:sz w:val="18"/>
          <w:szCs w:val="18"/>
        </w:rPr>
        <w:t>-</w:t>
      </w:r>
      <w:r w:rsidR="002313E0">
        <w:rPr>
          <w:rFonts w:ascii="Arial" w:hAnsi="Arial" w:cs="Arial"/>
          <w:sz w:val="18"/>
          <w:szCs w:val="18"/>
        </w:rPr>
        <w:t>infected</w:t>
      </w:r>
      <w:r w:rsidR="002313E0" w:rsidRPr="00D97C1D">
        <w:rPr>
          <w:rFonts w:ascii="Arial" w:hAnsi="Arial" w:cs="Arial"/>
          <w:sz w:val="18"/>
          <w:szCs w:val="18"/>
        </w:rPr>
        <w:t xml:space="preserve"> </w:t>
      </w:r>
      <w:r w:rsidRPr="00D97C1D">
        <w:rPr>
          <w:rFonts w:ascii="Arial" w:hAnsi="Arial" w:cs="Arial"/>
          <w:sz w:val="18"/>
          <w:szCs w:val="18"/>
        </w:rPr>
        <w:t>children and adolescents are at increased risk of psychopathology, such as ADHD, depression and anxiety disorders. Psychosis and mania are less common than in the adult population.</w:t>
      </w:r>
    </w:p>
    <w:p w14:paraId="52DE9BC5" w14:textId="77777777" w:rsidR="00DB555F" w:rsidRPr="00D97C1D" w:rsidRDefault="00DB555F" w:rsidP="00361A2E">
      <w:pPr>
        <w:numPr>
          <w:ilvl w:val="0"/>
          <w:numId w:val="79"/>
        </w:numPr>
        <w:jc w:val="both"/>
        <w:rPr>
          <w:rFonts w:ascii="Arial" w:hAnsi="Arial" w:cs="Arial"/>
          <w:sz w:val="18"/>
          <w:szCs w:val="18"/>
        </w:rPr>
      </w:pPr>
      <w:r w:rsidRPr="00D97C1D">
        <w:rPr>
          <w:rFonts w:ascii="Arial" w:hAnsi="Arial" w:cs="Arial"/>
          <w:sz w:val="18"/>
          <w:szCs w:val="18"/>
        </w:rPr>
        <w:t>The increased risk of psychopathology is due to the virus itself, side effects of antiretroviral therapy (ART) and psychosocial stressors.</w:t>
      </w:r>
    </w:p>
    <w:p w14:paraId="410ABB4B" w14:textId="3EB18B77" w:rsidR="00DB555F" w:rsidRPr="00D97C1D" w:rsidRDefault="00DB555F" w:rsidP="00361A2E">
      <w:pPr>
        <w:numPr>
          <w:ilvl w:val="0"/>
          <w:numId w:val="79"/>
        </w:numPr>
        <w:jc w:val="both"/>
        <w:rPr>
          <w:rFonts w:ascii="Arial" w:hAnsi="Arial" w:cs="Arial"/>
          <w:sz w:val="18"/>
          <w:szCs w:val="18"/>
        </w:rPr>
      </w:pPr>
      <w:r w:rsidRPr="00D97C1D">
        <w:rPr>
          <w:rFonts w:ascii="Arial" w:hAnsi="Arial" w:cs="Arial"/>
          <w:sz w:val="18"/>
          <w:szCs w:val="18"/>
        </w:rPr>
        <w:t>Symptom presentation of psychiatric disorders in HIV</w:t>
      </w:r>
      <w:r w:rsidR="00804DF7">
        <w:rPr>
          <w:rFonts w:ascii="Arial" w:hAnsi="Arial" w:cs="Arial"/>
          <w:sz w:val="18"/>
          <w:szCs w:val="18"/>
        </w:rPr>
        <w:t>-</w:t>
      </w:r>
      <w:r w:rsidRPr="00D97C1D">
        <w:rPr>
          <w:rFonts w:ascii="Arial" w:hAnsi="Arial" w:cs="Arial"/>
          <w:sz w:val="18"/>
          <w:szCs w:val="18"/>
        </w:rPr>
        <w:t xml:space="preserve">positive children is the same as in the general </w:t>
      </w:r>
      <w:r w:rsidR="002313E0">
        <w:rPr>
          <w:rFonts w:ascii="Arial" w:hAnsi="Arial" w:cs="Arial"/>
          <w:sz w:val="18"/>
          <w:szCs w:val="18"/>
        </w:rPr>
        <w:t>paediatric</w:t>
      </w:r>
      <w:r w:rsidR="002313E0" w:rsidRPr="00D97C1D">
        <w:rPr>
          <w:rFonts w:ascii="Arial" w:hAnsi="Arial" w:cs="Arial"/>
          <w:sz w:val="18"/>
          <w:szCs w:val="18"/>
        </w:rPr>
        <w:t xml:space="preserve"> </w:t>
      </w:r>
      <w:r w:rsidRPr="00D97C1D">
        <w:rPr>
          <w:rFonts w:ascii="Arial" w:hAnsi="Arial" w:cs="Arial"/>
          <w:sz w:val="18"/>
          <w:szCs w:val="18"/>
        </w:rPr>
        <w:t>population.</w:t>
      </w:r>
    </w:p>
    <w:p w14:paraId="53C00735" w14:textId="3C403AF5" w:rsidR="00DB555F" w:rsidRPr="00D97C1D" w:rsidRDefault="00DB555F" w:rsidP="00361A2E">
      <w:pPr>
        <w:numPr>
          <w:ilvl w:val="0"/>
          <w:numId w:val="79"/>
        </w:numPr>
        <w:jc w:val="both"/>
        <w:rPr>
          <w:rFonts w:ascii="Arial" w:hAnsi="Arial" w:cs="Arial"/>
          <w:sz w:val="18"/>
          <w:szCs w:val="18"/>
        </w:rPr>
      </w:pPr>
      <w:r w:rsidRPr="00D97C1D">
        <w:rPr>
          <w:rFonts w:ascii="Arial" w:hAnsi="Arial" w:cs="Arial"/>
          <w:sz w:val="18"/>
          <w:szCs w:val="18"/>
        </w:rPr>
        <w:t>ADHD often co-occurs with significant learning difficulties, despite treatment with antiretroviral therapy.</w:t>
      </w:r>
    </w:p>
    <w:p w14:paraId="08E169BA" w14:textId="56F92833" w:rsidR="00DB555F" w:rsidRPr="00D97C1D" w:rsidRDefault="00DB555F" w:rsidP="00361A2E">
      <w:pPr>
        <w:numPr>
          <w:ilvl w:val="0"/>
          <w:numId w:val="79"/>
        </w:numPr>
        <w:jc w:val="both"/>
        <w:rPr>
          <w:rFonts w:ascii="Arial" w:hAnsi="Arial" w:cs="Arial"/>
          <w:sz w:val="18"/>
          <w:szCs w:val="18"/>
        </w:rPr>
      </w:pPr>
      <w:r w:rsidRPr="00D97C1D">
        <w:rPr>
          <w:rFonts w:ascii="Arial" w:hAnsi="Arial" w:cs="Arial"/>
          <w:sz w:val="18"/>
          <w:szCs w:val="18"/>
        </w:rPr>
        <w:t>Psychotic disorders are rare in HIV</w:t>
      </w:r>
      <w:r w:rsidR="00D268C6">
        <w:rPr>
          <w:rFonts w:ascii="Arial" w:hAnsi="Arial" w:cs="Arial"/>
          <w:sz w:val="18"/>
          <w:szCs w:val="18"/>
        </w:rPr>
        <w:t>-</w:t>
      </w:r>
      <w:r w:rsidR="002313E0">
        <w:rPr>
          <w:rFonts w:ascii="Arial" w:hAnsi="Arial" w:cs="Arial"/>
          <w:sz w:val="18"/>
          <w:szCs w:val="18"/>
        </w:rPr>
        <w:t>infected</w:t>
      </w:r>
      <w:r w:rsidR="002313E0" w:rsidRPr="00D97C1D">
        <w:rPr>
          <w:rFonts w:ascii="Arial" w:hAnsi="Arial" w:cs="Arial"/>
          <w:sz w:val="18"/>
          <w:szCs w:val="18"/>
        </w:rPr>
        <w:t xml:space="preserve"> </w:t>
      </w:r>
      <w:r w:rsidRPr="00D97C1D">
        <w:rPr>
          <w:rFonts w:ascii="Arial" w:hAnsi="Arial" w:cs="Arial"/>
          <w:sz w:val="18"/>
          <w:szCs w:val="18"/>
        </w:rPr>
        <w:t>children. Consider a delirium or partial seizures if an HIV</w:t>
      </w:r>
      <w:r w:rsidR="00D268C6">
        <w:rPr>
          <w:rFonts w:ascii="Arial" w:hAnsi="Arial" w:cs="Arial"/>
          <w:sz w:val="18"/>
          <w:szCs w:val="18"/>
        </w:rPr>
        <w:t>-</w:t>
      </w:r>
      <w:r w:rsidR="002313E0">
        <w:rPr>
          <w:rFonts w:ascii="Arial" w:hAnsi="Arial" w:cs="Arial"/>
          <w:sz w:val="18"/>
          <w:szCs w:val="18"/>
        </w:rPr>
        <w:t>infected</w:t>
      </w:r>
      <w:r w:rsidR="002313E0" w:rsidRPr="00D97C1D">
        <w:rPr>
          <w:rFonts w:ascii="Arial" w:hAnsi="Arial" w:cs="Arial"/>
          <w:sz w:val="18"/>
          <w:szCs w:val="18"/>
        </w:rPr>
        <w:t xml:space="preserve"> </w:t>
      </w:r>
      <w:r w:rsidRPr="00D97C1D">
        <w:rPr>
          <w:rFonts w:ascii="Arial" w:hAnsi="Arial" w:cs="Arial"/>
          <w:sz w:val="18"/>
          <w:szCs w:val="18"/>
        </w:rPr>
        <w:t>child presents with psychotic symptoms. A full medical workup including CSF and</w:t>
      </w:r>
      <w:r w:rsidR="002313E0">
        <w:rPr>
          <w:rFonts w:ascii="Arial" w:hAnsi="Arial" w:cs="Arial"/>
          <w:sz w:val="18"/>
          <w:szCs w:val="18"/>
        </w:rPr>
        <w:t xml:space="preserve"> HIV</w:t>
      </w:r>
      <w:r w:rsidRPr="00D97C1D">
        <w:rPr>
          <w:rFonts w:ascii="Arial" w:hAnsi="Arial" w:cs="Arial"/>
          <w:sz w:val="18"/>
          <w:szCs w:val="18"/>
        </w:rPr>
        <w:t xml:space="preserve"> viral load is required before assuming that the symptoms are due to a psychiatric disorder.</w:t>
      </w:r>
    </w:p>
    <w:p w14:paraId="4AA1C682" w14:textId="77777777" w:rsidR="00300FD9" w:rsidRPr="00D97C1D" w:rsidRDefault="00300FD9" w:rsidP="00361A2E">
      <w:pPr>
        <w:pStyle w:val="Body1"/>
        <w:jc w:val="both"/>
        <w:rPr>
          <w:rFonts w:ascii="Arial" w:hAnsi="Arial" w:cs="Arial"/>
          <w:sz w:val="18"/>
        </w:rPr>
      </w:pPr>
    </w:p>
    <w:p w14:paraId="3B493D12"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GENERAL AND SUPPORTIVE MEASURES</w:t>
      </w:r>
    </w:p>
    <w:p w14:paraId="03B8BF33" w14:textId="2F8814D4"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 xml:space="preserve">Psychological interventions are </w:t>
      </w:r>
      <w:proofErr w:type="gramStart"/>
      <w:r w:rsidRPr="00D97C1D">
        <w:rPr>
          <w:rFonts w:ascii="Arial" w:hAnsi="Arial" w:cs="Arial"/>
          <w:sz w:val="18"/>
          <w:szCs w:val="18"/>
        </w:rPr>
        <w:t>similar to</w:t>
      </w:r>
      <w:proofErr w:type="gramEnd"/>
      <w:r w:rsidRPr="00D97C1D">
        <w:rPr>
          <w:rFonts w:ascii="Arial" w:hAnsi="Arial" w:cs="Arial"/>
          <w:sz w:val="18"/>
          <w:szCs w:val="18"/>
        </w:rPr>
        <w:t xml:space="preserve"> those for HIV</w:t>
      </w:r>
      <w:r w:rsidR="00804DF7">
        <w:rPr>
          <w:rFonts w:ascii="Arial" w:hAnsi="Arial" w:cs="Arial"/>
          <w:sz w:val="18"/>
          <w:szCs w:val="18"/>
        </w:rPr>
        <w:t>-</w:t>
      </w:r>
      <w:r w:rsidRPr="00D97C1D">
        <w:rPr>
          <w:rFonts w:ascii="Arial" w:hAnsi="Arial" w:cs="Arial"/>
          <w:sz w:val="18"/>
          <w:szCs w:val="18"/>
        </w:rPr>
        <w:t>negative children.</w:t>
      </w:r>
    </w:p>
    <w:p w14:paraId="618BAAF7" w14:textId="239B91F7"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Issues specific to the child’s HIV status may need specific intervention</w:t>
      </w:r>
      <w:r w:rsidR="00804DF7">
        <w:rPr>
          <w:rFonts w:ascii="Arial" w:hAnsi="Arial" w:cs="Arial"/>
          <w:sz w:val="18"/>
          <w:szCs w:val="18"/>
        </w:rPr>
        <w:t>,</w:t>
      </w:r>
      <w:r w:rsidR="00FD734A" w:rsidRPr="00D97C1D">
        <w:rPr>
          <w:rFonts w:ascii="Arial" w:hAnsi="Arial" w:cs="Arial"/>
          <w:sz w:val="18"/>
          <w:szCs w:val="18"/>
        </w:rPr>
        <w:t xml:space="preserve"> e.g.</w:t>
      </w:r>
      <w:r w:rsidRPr="00D97C1D">
        <w:rPr>
          <w:rFonts w:ascii="Arial" w:hAnsi="Arial" w:cs="Arial"/>
          <w:sz w:val="18"/>
          <w:szCs w:val="18"/>
        </w:rPr>
        <w:t xml:space="preserve"> for problems related to disclosure of HIV status, stigma, grief counselling, adherence issues, </w:t>
      </w:r>
      <w:r w:rsidR="004A5AB2" w:rsidRPr="005942D0">
        <w:rPr>
          <w:rFonts w:ascii="Arial" w:hAnsi="Arial" w:cs="Arial"/>
          <w:sz w:val="18"/>
          <w:szCs w:val="18"/>
        </w:rPr>
        <w:t>orphanhood</w:t>
      </w:r>
      <w:r w:rsidRPr="005942D0">
        <w:rPr>
          <w:rFonts w:ascii="Arial" w:hAnsi="Arial" w:cs="Arial"/>
          <w:sz w:val="18"/>
          <w:szCs w:val="18"/>
        </w:rPr>
        <w:t xml:space="preserve"> a</w:t>
      </w:r>
      <w:r w:rsidRPr="00D97C1D">
        <w:rPr>
          <w:rFonts w:ascii="Arial" w:hAnsi="Arial" w:cs="Arial"/>
          <w:sz w:val="18"/>
          <w:szCs w:val="18"/>
        </w:rPr>
        <w:t>nd living with a chronic illness.</w:t>
      </w:r>
    </w:p>
    <w:p w14:paraId="462AC2B6" w14:textId="3C1CD070" w:rsidR="00300FD9" w:rsidRDefault="00300FD9" w:rsidP="00361A2E">
      <w:pPr>
        <w:numPr>
          <w:ilvl w:val="0"/>
          <w:numId w:val="79"/>
        </w:numPr>
        <w:jc w:val="both"/>
        <w:rPr>
          <w:rFonts w:ascii="Arial" w:hAnsi="Arial" w:cs="Arial"/>
          <w:sz w:val="18"/>
          <w:szCs w:val="18"/>
        </w:rPr>
      </w:pPr>
      <w:r w:rsidRPr="00D97C1D">
        <w:rPr>
          <w:rFonts w:ascii="Arial" w:hAnsi="Arial" w:cs="Arial"/>
          <w:sz w:val="18"/>
          <w:szCs w:val="18"/>
        </w:rPr>
        <w:t>Refer to the hospital social worker to address social issues.</w:t>
      </w:r>
    </w:p>
    <w:p w14:paraId="38751B00" w14:textId="77777777" w:rsidR="00804DF7" w:rsidRPr="00D97C1D" w:rsidRDefault="00804DF7" w:rsidP="00C204E7">
      <w:pPr>
        <w:ind w:left="360" w:hanging="360"/>
        <w:jc w:val="both"/>
        <w:rPr>
          <w:rFonts w:ascii="Arial" w:hAnsi="Arial" w:cs="Arial"/>
          <w:sz w:val="18"/>
          <w:szCs w:val="18"/>
        </w:rPr>
      </w:pPr>
    </w:p>
    <w:p w14:paraId="54089F3A"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69D158B2" w14:textId="77777777" w:rsidR="00300FD9" w:rsidRPr="00387B10" w:rsidRDefault="00300FD9" w:rsidP="00387B10">
      <w:pPr>
        <w:numPr>
          <w:ilvl w:val="0"/>
          <w:numId w:val="79"/>
        </w:numPr>
        <w:jc w:val="both"/>
        <w:rPr>
          <w:rFonts w:ascii="Arial" w:hAnsi="Arial" w:cs="Arial"/>
          <w:sz w:val="18"/>
          <w:szCs w:val="18"/>
        </w:rPr>
      </w:pPr>
      <w:r w:rsidRPr="00387B10">
        <w:rPr>
          <w:rFonts w:ascii="Arial" w:hAnsi="Arial" w:cs="Arial"/>
          <w:sz w:val="18"/>
          <w:szCs w:val="18"/>
        </w:rPr>
        <w:t>Start all medications at lower doses and then titrate up slowly.</w:t>
      </w:r>
    </w:p>
    <w:p w14:paraId="1F44A2B2" w14:textId="7F45564B" w:rsidR="00300FD9" w:rsidRDefault="00300FD9" w:rsidP="00387B10">
      <w:pPr>
        <w:numPr>
          <w:ilvl w:val="0"/>
          <w:numId w:val="79"/>
        </w:numPr>
        <w:jc w:val="both"/>
        <w:rPr>
          <w:rFonts w:ascii="Arial" w:hAnsi="Arial" w:cs="Arial"/>
          <w:sz w:val="18"/>
          <w:szCs w:val="18"/>
        </w:rPr>
      </w:pPr>
      <w:r w:rsidRPr="00387B10">
        <w:rPr>
          <w:rFonts w:ascii="Arial" w:hAnsi="Arial" w:cs="Arial"/>
          <w:sz w:val="18"/>
          <w:szCs w:val="18"/>
        </w:rPr>
        <w:t>Initiate treatment according to guidance in this chapter.</w:t>
      </w:r>
    </w:p>
    <w:p w14:paraId="220C7AEE" w14:textId="77777777" w:rsidR="002176FA" w:rsidRPr="00387B10" w:rsidRDefault="002176FA" w:rsidP="00804DF7">
      <w:pPr>
        <w:ind w:left="360" w:hanging="360"/>
        <w:jc w:val="both"/>
        <w:rPr>
          <w:rFonts w:ascii="Arial" w:hAnsi="Arial" w:cs="Arial"/>
          <w:sz w:val="18"/>
          <w:szCs w:val="18"/>
        </w:rPr>
      </w:pPr>
    </w:p>
    <w:p w14:paraId="27224E13" w14:textId="1293DCDD" w:rsidR="00FD734A" w:rsidRPr="00387B10" w:rsidRDefault="00300FD9" w:rsidP="00387B10">
      <w:pPr>
        <w:jc w:val="both"/>
        <w:rPr>
          <w:rFonts w:ascii="Arial" w:hAnsi="Arial" w:cs="Arial"/>
          <w:sz w:val="18"/>
          <w:szCs w:val="18"/>
        </w:rPr>
      </w:pPr>
      <w:r w:rsidRPr="00387B10">
        <w:rPr>
          <w:rFonts w:ascii="Arial" w:hAnsi="Arial" w:cs="Arial"/>
          <w:b/>
          <w:sz w:val="18"/>
          <w:szCs w:val="18"/>
          <w:u w:val="single"/>
        </w:rPr>
        <w:t>Note</w:t>
      </w:r>
      <w:r w:rsidRPr="00C204E7">
        <w:rPr>
          <w:rFonts w:ascii="Arial" w:hAnsi="Arial" w:cs="Arial"/>
          <w:b/>
          <w:sz w:val="18"/>
          <w:szCs w:val="18"/>
        </w:rPr>
        <w:t>:</w:t>
      </w:r>
      <w:r w:rsidR="00804DF7">
        <w:rPr>
          <w:rFonts w:ascii="Arial" w:hAnsi="Arial" w:cs="Arial"/>
          <w:sz w:val="18"/>
          <w:szCs w:val="18"/>
        </w:rPr>
        <w:t xml:space="preserve"> D</w:t>
      </w:r>
      <w:r w:rsidR="003B3F51" w:rsidRPr="00387B10">
        <w:rPr>
          <w:rFonts w:ascii="Arial" w:hAnsi="Arial" w:cs="Arial"/>
          <w:sz w:val="18"/>
          <w:szCs w:val="18"/>
        </w:rPr>
        <w:t>ue to</w:t>
      </w:r>
      <w:r w:rsidR="00FD734A" w:rsidRPr="00387B10">
        <w:rPr>
          <w:rFonts w:ascii="Arial" w:hAnsi="Arial" w:cs="Arial"/>
          <w:sz w:val="18"/>
          <w:szCs w:val="18"/>
        </w:rPr>
        <w:t xml:space="preserve"> drug-drug interactions between fluoxetine and some antiretroviral medication, initiate treatment with citalopram when an SSRI is required.</w:t>
      </w:r>
    </w:p>
    <w:p w14:paraId="7EA6CE0D"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REFERRAL</w:t>
      </w:r>
    </w:p>
    <w:p w14:paraId="603BD43D" w14:textId="4D8CC793" w:rsidR="006240D5" w:rsidRDefault="006240D5" w:rsidP="00387B10">
      <w:pPr>
        <w:numPr>
          <w:ilvl w:val="0"/>
          <w:numId w:val="79"/>
        </w:numPr>
        <w:jc w:val="both"/>
        <w:rPr>
          <w:rFonts w:ascii="Arial" w:hAnsi="Arial" w:cs="Arial"/>
          <w:sz w:val="18"/>
          <w:szCs w:val="18"/>
        </w:rPr>
      </w:pPr>
      <w:r w:rsidRPr="00D97C1D">
        <w:rPr>
          <w:rFonts w:ascii="Arial" w:hAnsi="Arial" w:cs="Arial"/>
          <w:sz w:val="18"/>
          <w:szCs w:val="18"/>
        </w:rPr>
        <w:t>All HIV</w:t>
      </w:r>
      <w:r w:rsidR="00804DF7">
        <w:rPr>
          <w:rFonts w:ascii="Arial" w:hAnsi="Arial" w:cs="Arial"/>
          <w:sz w:val="18"/>
          <w:szCs w:val="18"/>
        </w:rPr>
        <w:t>-</w:t>
      </w:r>
      <w:r w:rsidR="00A94C9A">
        <w:rPr>
          <w:rFonts w:ascii="Arial" w:hAnsi="Arial" w:cs="Arial"/>
          <w:sz w:val="18"/>
          <w:szCs w:val="18"/>
        </w:rPr>
        <w:t>infected</w:t>
      </w:r>
      <w:r w:rsidR="00A94C9A" w:rsidRPr="00D97C1D">
        <w:rPr>
          <w:rFonts w:ascii="Arial" w:hAnsi="Arial" w:cs="Arial"/>
          <w:sz w:val="18"/>
          <w:szCs w:val="18"/>
        </w:rPr>
        <w:t xml:space="preserve"> </w:t>
      </w:r>
      <w:r w:rsidRPr="00D97C1D">
        <w:rPr>
          <w:rFonts w:ascii="Arial" w:hAnsi="Arial" w:cs="Arial"/>
          <w:sz w:val="18"/>
          <w:szCs w:val="18"/>
        </w:rPr>
        <w:t>children on ART who present with severe psychiatric symptoms such as severe depression, psychosis and/or mania for general medical evaluation, and if no general medical cause is found, for psychiatric evaluation and initiation of psychotropic medication</w:t>
      </w:r>
      <w:r w:rsidR="00A94C9A">
        <w:rPr>
          <w:rFonts w:ascii="Arial" w:hAnsi="Arial" w:cs="Arial"/>
          <w:sz w:val="18"/>
          <w:szCs w:val="18"/>
        </w:rPr>
        <w:t>.</w:t>
      </w:r>
    </w:p>
    <w:p w14:paraId="307D8E8C" w14:textId="77777777" w:rsidR="00002CE3" w:rsidRDefault="00002CE3" w:rsidP="00C204E7">
      <w:pPr>
        <w:jc w:val="both"/>
        <w:rPr>
          <w:rFonts w:ascii="Arial" w:hAnsi="Arial" w:cs="Arial"/>
          <w:sz w:val="18"/>
          <w:szCs w:val="18"/>
        </w:rPr>
      </w:pPr>
    </w:p>
    <w:p w14:paraId="0357F0F5" w14:textId="77777777" w:rsidR="00002CE3" w:rsidRPr="00D97C1D" w:rsidRDefault="00002CE3" w:rsidP="00C204E7">
      <w:pPr>
        <w:jc w:val="both"/>
        <w:rPr>
          <w:rFonts w:ascii="Arial" w:hAnsi="Arial" w:cs="Arial"/>
          <w:sz w:val="18"/>
          <w:szCs w:val="18"/>
        </w:rPr>
      </w:pPr>
    </w:p>
    <w:p w14:paraId="723872C6" w14:textId="3B251231"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14.12 AUTIS</w:t>
      </w:r>
      <w:r w:rsidR="00DC042E" w:rsidRPr="00D97C1D">
        <w:rPr>
          <w:rFonts w:ascii="Arial" w:hAnsi="Arial" w:cs="Arial"/>
          <w:b/>
          <w:sz w:val="22"/>
        </w:rPr>
        <w:t>M</w:t>
      </w:r>
      <w:r w:rsidRPr="00D97C1D">
        <w:rPr>
          <w:rFonts w:ascii="Arial" w:hAnsi="Arial" w:cs="Arial"/>
          <w:b/>
          <w:sz w:val="22"/>
        </w:rPr>
        <w:t xml:space="preserve"> SPECTRUM DISORDER</w:t>
      </w:r>
      <w:r w:rsidR="00A94C9A">
        <w:rPr>
          <w:rFonts w:ascii="Arial" w:hAnsi="Arial" w:cs="Arial"/>
          <w:b/>
          <w:sz w:val="22"/>
        </w:rPr>
        <w:t xml:space="preserve"> (ASD)</w:t>
      </w:r>
    </w:p>
    <w:p w14:paraId="7A981C0C" w14:textId="77777777" w:rsidR="00300FD9" w:rsidRPr="00D97C1D" w:rsidRDefault="00300FD9" w:rsidP="00361A2E">
      <w:pPr>
        <w:pStyle w:val="Body1"/>
        <w:jc w:val="both"/>
        <w:rPr>
          <w:rFonts w:ascii="Arial" w:hAnsi="Arial" w:cs="Arial"/>
          <w:sz w:val="16"/>
        </w:rPr>
      </w:pPr>
      <w:r w:rsidRPr="00D97C1D">
        <w:rPr>
          <w:rFonts w:ascii="Arial" w:hAnsi="Arial" w:cs="Arial"/>
          <w:sz w:val="16"/>
        </w:rPr>
        <w:t>F84</w:t>
      </w:r>
    </w:p>
    <w:p w14:paraId="3878FDF5" w14:textId="77777777" w:rsidR="00300FD9" w:rsidRPr="00F2379C" w:rsidRDefault="00300FD9" w:rsidP="00361A2E">
      <w:pPr>
        <w:pStyle w:val="Body1"/>
        <w:jc w:val="both"/>
        <w:rPr>
          <w:rFonts w:ascii="Arial" w:hAnsi="Arial" w:cs="Arial"/>
          <w:sz w:val="18"/>
        </w:rPr>
      </w:pPr>
    </w:p>
    <w:p w14:paraId="14B374C0" w14:textId="77777777" w:rsidR="00300FD9" w:rsidRPr="00D97C1D" w:rsidRDefault="00300FD9" w:rsidP="00361A2E">
      <w:pPr>
        <w:keepNext/>
        <w:jc w:val="both"/>
        <w:outlineLvl w:val="4"/>
        <w:rPr>
          <w:rFonts w:ascii="Arial" w:eastAsia="Arial Unicode MS" w:hAnsi="Arial" w:cs="Arial"/>
          <w:b/>
          <w:color w:val="000000"/>
          <w:sz w:val="20"/>
        </w:rPr>
      </w:pPr>
      <w:r w:rsidRPr="00D97C1D">
        <w:rPr>
          <w:rFonts w:ascii="Arial" w:eastAsia="Arial Unicode MS" w:hAnsi="Arial" w:cs="Arial"/>
          <w:b/>
          <w:color w:val="000000"/>
          <w:sz w:val="20"/>
        </w:rPr>
        <w:t>DESCRIPTION</w:t>
      </w:r>
    </w:p>
    <w:p w14:paraId="31BA508B" w14:textId="7B3F2870" w:rsidR="00F2379C" w:rsidRPr="00C204E7" w:rsidRDefault="006240D5" w:rsidP="00361A2E">
      <w:pPr>
        <w:pStyle w:val="Body1"/>
        <w:jc w:val="both"/>
        <w:rPr>
          <w:rFonts w:ascii="Arial" w:hAnsi="Arial" w:cs="Arial"/>
          <w:sz w:val="20"/>
        </w:rPr>
      </w:pPr>
      <w:r w:rsidRPr="00D97C1D">
        <w:rPr>
          <w:rFonts w:ascii="Arial" w:hAnsi="Arial" w:cs="Arial"/>
          <w:sz w:val="18"/>
        </w:rPr>
        <w:t>ASD presents with persistent deficits in social communication and interaction, e.g. deficits in socio-emotional reciprocity and restricted, repetitive patterns of behaviour, interests and activities, e.g. inflexibility when confronted with change.</w:t>
      </w:r>
    </w:p>
    <w:p w14:paraId="4E4C6B5B" w14:textId="77777777" w:rsidR="00F2379C" w:rsidRPr="00C204E7" w:rsidRDefault="00F2379C" w:rsidP="00361A2E">
      <w:pPr>
        <w:pStyle w:val="Body1"/>
        <w:jc w:val="both"/>
        <w:rPr>
          <w:rFonts w:ascii="Arial" w:hAnsi="Arial" w:cs="Arial"/>
          <w:sz w:val="18"/>
        </w:rPr>
      </w:pPr>
    </w:p>
    <w:p w14:paraId="21A20F08" w14:textId="5C629DCB" w:rsidR="00300FD9" w:rsidRPr="00D97C1D" w:rsidRDefault="00300FD9" w:rsidP="00361A2E">
      <w:pPr>
        <w:pStyle w:val="Body1"/>
        <w:jc w:val="both"/>
        <w:rPr>
          <w:rFonts w:ascii="Arial" w:hAnsi="Arial" w:cs="Arial"/>
          <w:sz w:val="20"/>
        </w:rPr>
      </w:pPr>
      <w:r w:rsidRPr="00D97C1D">
        <w:rPr>
          <w:rFonts w:ascii="Arial" w:hAnsi="Arial" w:cs="Arial"/>
          <w:b/>
          <w:sz w:val="20"/>
        </w:rPr>
        <w:t>GENERAL AND SUPPORTIVE MEASURES</w:t>
      </w:r>
    </w:p>
    <w:p w14:paraId="61277AF3" w14:textId="26CE88C6" w:rsidR="00300FD9" w:rsidRDefault="00300FD9" w:rsidP="00361A2E">
      <w:pPr>
        <w:numPr>
          <w:ilvl w:val="0"/>
          <w:numId w:val="79"/>
        </w:numPr>
        <w:jc w:val="both"/>
        <w:rPr>
          <w:rFonts w:ascii="Arial" w:hAnsi="Arial" w:cs="Arial"/>
          <w:sz w:val="18"/>
          <w:szCs w:val="18"/>
        </w:rPr>
      </w:pPr>
      <w:r w:rsidRPr="00D97C1D">
        <w:rPr>
          <w:rFonts w:ascii="Arial" w:hAnsi="Arial" w:cs="Arial"/>
          <w:sz w:val="18"/>
          <w:szCs w:val="18"/>
        </w:rPr>
        <w:t>Social skills and family interventions.</w:t>
      </w:r>
    </w:p>
    <w:p w14:paraId="5C61DEDB" w14:textId="1C27CFFE" w:rsidR="00EF786E" w:rsidRPr="00D97C1D" w:rsidRDefault="00EF786E" w:rsidP="00361A2E">
      <w:pPr>
        <w:numPr>
          <w:ilvl w:val="0"/>
          <w:numId w:val="79"/>
        </w:numPr>
        <w:jc w:val="both"/>
        <w:rPr>
          <w:rFonts w:ascii="Arial" w:hAnsi="Arial" w:cs="Arial"/>
          <w:sz w:val="18"/>
          <w:szCs w:val="18"/>
        </w:rPr>
      </w:pPr>
      <w:r>
        <w:rPr>
          <w:rFonts w:ascii="Arial" w:hAnsi="Arial" w:cs="Arial"/>
          <w:sz w:val="18"/>
          <w:szCs w:val="18"/>
        </w:rPr>
        <w:t>Functional assessments (like OT) and diagnostic screens are essential.</w:t>
      </w:r>
    </w:p>
    <w:p w14:paraId="0706F091" w14:textId="39CB7364" w:rsidR="00EF786E" w:rsidRPr="003272AD" w:rsidRDefault="00300FD9" w:rsidP="003272AD">
      <w:pPr>
        <w:numPr>
          <w:ilvl w:val="0"/>
          <w:numId w:val="79"/>
        </w:numPr>
        <w:jc w:val="both"/>
        <w:rPr>
          <w:rFonts w:ascii="Arial" w:hAnsi="Arial" w:cs="Arial"/>
          <w:sz w:val="18"/>
          <w:szCs w:val="18"/>
        </w:rPr>
      </w:pPr>
      <w:r w:rsidRPr="00D97C1D">
        <w:rPr>
          <w:rFonts w:ascii="Arial" w:hAnsi="Arial" w:cs="Arial"/>
          <w:sz w:val="18"/>
          <w:szCs w:val="18"/>
        </w:rPr>
        <w:t>Education and s</w:t>
      </w:r>
      <w:r w:rsidR="006240D5" w:rsidRPr="00D97C1D">
        <w:rPr>
          <w:rFonts w:ascii="Arial" w:hAnsi="Arial" w:cs="Arial"/>
          <w:sz w:val="18"/>
          <w:szCs w:val="18"/>
        </w:rPr>
        <w:t>chool</w:t>
      </w:r>
      <w:r w:rsidRPr="00D97C1D">
        <w:rPr>
          <w:rFonts w:ascii="Arial" w:hAnsi="Arial" w:cs="Arial"/>
          <w:sz w:val="18"/>
          <w:szCs w:val="18"/>
        </w:rPr>
        <w:t xml:space="preserve"> placement.</w:t>
      </w:r>
    </w:p>
    <w:p w14:paraId="400E63D6" w14:textId="77777777"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Behaviour modification, specifically adapted for autism spectrum disorders.</w:t>
      </w:r>
    </w:p>
    <w:p w14:paraId="0318E55C" w14:textId="2BC363C8" w:rsidR="00300FD9" w:rsidRDefault="00300FD9" w:rsidP="00361A2E">
      <w:pPr>
        <w:numPr>
          <w:ilvl w:val="0"/>
          <w:numId w:val="79"/>
        </w:numPr>
        <w:jc w:val="both"/>
        <w:rPr>
          <w:rFonts w:ascii="Arial" w:hAnsi="Arial" w:cs="Arial"/>
          <w:sz w:val="18"/>
          <w:szCs w:val="18"/>
        </w:rPr>
      </w:pPr>
      <w:r w:rsidRPr="00D97C1D">
        <w:rPr>
          <w:rFonts w:ascii="Arial" w:hAnsi="Arial" w:cs="Arial"/>
          <w:sz w:val="18"/>
          <w:szCs w:val="18"/>
        </w:rPr>
        <w:t>Early intervention is important for optimal outcome.</w:t>
      </w:r>
    </w:p>
    <w:p w14:paraId="01D7C83A" w14:textId="2CD14292" w:rsidR="00EF786E" w:rsidRPr="00D97C1D" w:rsidRDefault="00EF786E" w:rsidP="00361A2E">
      <w:pPr>
        <w:numPr>
          <w:ilvl w:val="0"/>
          <w:numId w:val="79"/>
        </w:numPr>
        <w:jc w:val="both"/>
        <w:rPr>
          <w:rFonts w:ascii="Arial" w:hAnsi="Arial" w:cs="Arial"/>
          <w:sz w:val="18"/>
          <w:szCs w:val="18"/>
        </w:rPr>
      </w:pPr>
      <w:r>
        <w:rPr>
          <w:rFonts w:ascii="Arial" w:hAnsi="Arial" w:cs="Arial"/>
          <w:sz w:val="18"/>
          <w:szCs w:val="18"/>
        </w:rPr>
        <w:t xml:space="preserve">Screen for comorbidities such as ADHD, </w:t>
      </w:r>
      <w:r w:rsidR="00E936FF">
        <w:rPr>
          <w:rFonts w:ascii="Arial" w:hAnsi="Arial" w:cs="Arial"/>
          <w:sz w:val="18"/>
          <w:szCs w:val="18"/>
        </w:rPr>
        <w:t>m</w:t>
      </w:r>
      <w:r>
        <w:rPr>
          <w:rFonts w:ascii="Arial" w:hAnsi="Arial" w:cs="Arial"/>
          <w:sz w:val="18"/>
          <w:szCs w:val="18"/>
        </w:rPr>
        <w:t xml:space="preserve">ood and anxiety </w:t>
      </w:r>
      <w:r w:rsidR="00C8778F">
        <w:rPr>
          <w:rFonts w:ascii="Arial" w:hAnsi="Arial" w:cs="Arial"/>
          <w:sz w:val="18"/>
          <w:szCs w:val="18"/>
        </w:rPr>
        <w:t>disorders, which</w:t>
      </w:r>
      <w:r>
        <w:rPr>
          <w:rFonts w:ascii="Arial" w:hAnsi="Arial" w:cs="Arial"/>
          <w:sz w:val="18"/>
          <w:szCs w:val="18"/>
        </w:rPr>
        <w:t xml:space="preserve"> commonly co-exist</w:t>
      </w:r>
      <w:r w:rsidR="000118FB">
        <w:rPr>
          <w:rFonts w:ascii="Arial" w:hAnsi="Arial" w:cs="Arial"/>
          <w:sz w:val="18"/>
          <w:szCs w:val="18"/>
        </w:rPr>
        <w:t>.</w:t>
      </w:r>
    </w:p>
    <w:p w14:paraId="6D239B03" w14:textId="77777777" w:rsidR="00300FD9" w:rsidRPr="00D97C1D" w:rsidRDefault="00300FD9" w:rsidP="00361A2E">
      <w:pPr>
        <w:tabs>
          <w:tab w:val="center" w:pos="4153"/>
          <w:tab w:val="right" w:pos="8306"/>
        </w:tabs>
        <w:jc w:val="both"/>
        <w:outlineLvl w:val="0"/>
        <w:rPr>
          <w:rFonts w:ascii="Arial" w:eastAsia="Arial Unicode MS" w:hAnsi="Arial" w:cs="Arial"/>
          <w:color w:val="000000"/>
          <w:sz w:val="18"/>
        </w:rPr>
      </w:pPr>
    </w:p>
    <w:p w14:paraId="09FEC2D3"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0D84BF18" w14:textId="77777777" w:rsidR="00300FD9" w:rsidRPr="00D97C1D" w:rsidRDefault="00300FD9" w:rsidP="00361A2E">
      <w:pPr>
        <w:pStyle w:val="Body1"/>
        <w:jc w:val="both"/>
        <w:rPr>
          <w:rFonts w:ascii="Arial" w:hAnsi="Arial" w:cs="Arial"/>
          <w:sz w:val="18"/>
        </w:rPr>
      </w:pPr>
      <w:r w:rsidRPr="00D97C1D">
        <w:rPr>
          <w:rFonts w:ascii="Arial" w:hAnsi="Arial" w:cs="Arial"/>
          <w:sz w:val="18"/>
        </w:rPr>
        <w:t>Not for core autistic symptoms.</w:t>
      </w:r>
    </w:p>
    <w:p w14:paraId="38A3B62A" w14:textId="77777777" w:rsidR="00300FD9" w:rsidRPr="00D97C1D" w:rsidRDefault="00300FD9" w:rsidP="00361A2E">
      <w:pPr>
        <w:pStyle w:val="Body1"/>
        <w:jc w:val="both"/>
        <w:rPr>
          <w:rFonts w:ascii="Arial" w:hAnsi="Arial" w:cs="Arial"/>
          <w:sz w:val="18"/>
        </w:rPr>
      </w:pPr>
    </w:p>
    <w:p w14:paraId="7B9036CE" w14:textId="77777777" w:rsidR="00300FD9" w:rsidRPr="00D97C1D" w:rsidRDefault="00300FD9" w:rsidP="00361A2E">
      <w:pPr>
        <w:pStyle w:val="Body1"/>
        <w:jc w:val="both"/>
        <w:rPr>
          <w:rFonts w:ascii="Arial" w:hAnsi="Arial" w:cs="Arial"/>
          <w:sz w:val="18"/>
        </w:rPr>
      </w:pPr>
      <w:r w:rsidRPr="00D97C1D">
        <w:rPr>
          <w:rFonts w:ascii="Arial" w:hAnsi="Arial" w:cs="Arial"/>
          <w:sz w:val="18"/>
        </w:rPr>
        <w:t>For irritability, severe aggression and self-injurious behaviour:</w:t>
      </w:r>
    </w:p>
    <w:p w14:paraId="3CFBFE7F" w14:textId="72F3B1A7" w:rsidR="00D376EB" w:rsidRPr="00D376EB" w:rsidRDefault="00300FD9" w:rsidP="00361A2E">
      <w:pPr>
        <w:pStyle w:val="Body1"/>
        <w:numPr>
          <w:ilvl w:val="0"/>
          <w:numId w:val="69"/>
        </w:numPr>
        <w:ind w:hanging="360"/>
        <w:jc w:val="both"/>
        <w:rPr>
          <w:rFonts w:ascii="Arial" w:hAnsi="Arial" w:cs="Arial"/>
          <w:color w:val="auto"/>
        </w:rPr>
      </w:pPr>
      <w:r w:rsidRPr="00D97C1D">
        <w:rPr>
          <w:rFonts w:ascii="Arial" w:hAnsi="Arial" w:cs="Arial"/>
          <w:color w:val="auto"/>
          <w:sz w:val="18"/>
        </w:rPr>
        <w:t>Risperidone</w:t>
      </w:r>
      <w:r w:rsidR="00D376EB">
        <w:rPr>
          <w:rFonts w:ascii="Arial" w:hAnsi="Arial" w:cs="Arial"/>
          <w:color w:val="auto"/>
          <w:sz w:val="18"/>
        </w:rPr>
        <w:t>, oral.</w:t>
      </w:r>
    </w:p>
    <w:p w14:paraId="66937CF6" w14:textId="0DE3F326" w:rsidR="00300FD9" w:rsidRPr="00D376EB" w:rsidRDefault="00300FD9" w:rsidP="00C204E7">
      <w:pPr>
        <w:pStyle w:val="Body1"/>
        <w:ind w:firstLine="360"/>
        <w:jc w:val="both"/>
        <w:rPr>
          <w:rFonts w:ascii="Arial" w:hAnsi="Arial" w:cs="Arial"/>
          <w:color w:val="auto"/>
          <w:u w:val="single"/>
        </w:rPr>
      </w:pPr>
      <w:r w:rsidRPr="00D376EB">
        <w:rPr>
          <w:rFonts w:ascii="Arial" w:hAnsi="Arial" w:cs="Arial"/>
          <w:color w:val="auto"/>
          <w:sz w:val="18"/>
          <w:u w:val="single"/>
        </w:rPr>
        <w:t>5</w:t>
      </w:r>
      <w:r w:rsidR="000118FB">
        <w:rPr>
          <w:rFonts w:ascii="Arial" w:hAnsi="Arial" w:cs="Arial"/>
          <w:color w:val="auto"/>
          <w:sz w:val="18"/>
          <w:u w:val="single"/>
        </w:rPr>
        <w:t>–</w:t>
      </w:r>
      <w:r w:rsidRPr="00D376EB">
        <w:rPr>
          <w:rFonts w:ascii="Arial" w:hAnsi="Arial" w:cs="Arial"/>
          <w:color w:val="auto"/>
          <w:sz w:val="18"/>
          <w:u w:val="single"/>
        </w:rPr>
        <w:t>12</w:t>
      </w:r>
      <w:r w:rsidR="00C05463">
        <w:rPr>
          <w:rFonts w:ascii="Arial" w:hAnsi="Arial" w:cs="Arial"/>
          <w:color w:val="auto"/>
          <w:sz w:val="18"/>
          <w:u w:val="single"/>
        </w:rPr>
        <w:t> </w:t>
      </w:r>
      <w:r w:rsidRPr="00D376EB">
        <w:rPr>
          <w:rFonts w:ascii="Arial" w:hAnsi="Arial" w:cs="Arial"/>
          <w:color w:val="auto"/>
          <w:sz w:val="18"/>
          <w:u w:val="single"/>
        </w:rPr>
        <w:t xml:space="preserve">years </w:t>
      </w:r>
      <w:r w:rsidR="000118FB">
        <w:rPr>
          <w:rFonts w:ascii="Arial" w:hAnsi="Arial" w:cs="Arial"/>
          <w:color w:val="auto"/>
          <w:sz w:val="18"/>
          <w:u w:val="single"/>
        </w:rPr>
        <w:t>(</w:t>
      </w:r>
      <w:r w:rsidRPr="00D376EB">
        <w:rPr>
          <w:rFonts w:ascii="Arial" w:hAnsi="Arial" w:cs="Arial"/>
          <w:color w:val="auto"/>
          <w:sz w:val="18"/>
          <w:u w:val="single"/>
        </w:rPr>
        <w:t>under 50</w:t>
      </w:r>
      <w:r w:rsidR="000118FB">
        <w:rPr>
          <w:rFonts w:ascii="Arial" w:hAnsi="Arial" w:cs="Arial"/>
          <w:color w:val="auto"/>
          <w:sz w:val="18"/>
          <w:u w:val="single"/>
        </w:rPr>
        <w:t> </w:t>
      </w:r>
      <w:r w:rsidRPr="00D376EB">
        <w:rPr>
          <w:rFonts w:ascii="Arial" w:hAnsi="Arial" w:cs="Arial"/>
          <w:color w:val="auto"/>
          <w:sz w:val="18"/>
          <w:u w:val="single"/>
        </w:rPr>
        <w:t>kg</w:t>
      </w:r>
      <w:r w:rsidR="000118FB">
        <w:rPr>
          <w:rFonts w:ascii="Arial" w:hAnsi="Arial" w:cs="Arial"/>
          <w:color w:val="auto"/>
          <w:sz w:val="18"/>
          <w:u w:val="single"/>
        </w:rPr>
        <w:t>)</w:t>
      </w:r>
      <w:r w:rsidR="00D376EB">
        <w:rPr>
          <w:rFonts w:ascii="Arial" w:hAnsi="Arial" w:cs="Arial"/>
          <w:color w:val="auto"/>
          <w:sz w:val="18"/>
          <w:u w:val="single"/>
        </w:rPr>
        <w:t>:</w:t>
      </w:r>
    </w:p>
    <w:p w14:paraId="432DDA95" w14:textId="7CF3BE69" w:rsidR="00300FD9" w:rsidRPr="00D97C1D" w:rsidRDefault="00D376EB"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rPr>
        <w:t>Starting</w:t>
      </w:r>
      <w:r w:rsidR="00300FD9" w:rsidRPr="00D97C1D">
        <w:rPr>
          <w:rFonts w:ascii="Arial" w:eastAsia="Arial Unicode MS" w:hAnsi="Arial" w:cs="Arial"/>
          <w:color w:val="000000"/>
          <w:sz w:val="18"/>
        </w:rPr>
        <w:t xml:space="preserve"> dose: 0.01</w:t>
      </w:r>
      <w:r w:rsidR="000118FB">
        <w:rPr>
          <w:rFonts w:ascii="Arial" w:eastAsia="Arial Unicode MS" w:hAnsi="Arial" w:cs="Arial"/>
          <w:color w:val="000000"/>
          <w:sz w:val="18"/>
        </w:rPr>
        <w:t> </w:t>
      </w:r>
      <w:r w:rsidR="00300FD9" w:rsidRPr="00D97C1D">
        <w:rPr>
          <w:rFonts w:ascii="Arial" w:eastAsia="Arial Unicode MS" w:hAnsi="Arial" w:cs="Arial"/>
          <w:color w:val="000000"/>
          <w:sz w:val="18"/>
        </w:rPr>
        <w:t>mg/kg/day</w:t>
      </w:r>
      <w:r>
        <w:rPr>
          <w:rFonts w:ascii="Arial" w:eastAsia="Arial Unicode MS" w:hAnsi="Arial" w:cs="Arial"/>
          <w:color w:val="000000"/>
          <w:sz w:val="18"/>
        </w:rPr>
        <w:t>.</w:t>
      </w:r>
    </w:p>
    <w:p w14:paraId="51277193" w14:textId="5EA084C6" w:rsidR="00300FD9"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Maintenance dose: 0</w:t>
      </w:r>
      <w:r w:rsidR="007508C7" w:rsidRPr="00D97C1D">
        <w:rPr>
          <w:rFonts w:ascii="Arial" w:eastAsia="Arial Unicode MS" w:hAnsi="Arial" w:cs="Arial"/>
          <w:color w:val="000000"/>
          <w:sz w:val="18"/>
        </w:rPr>
        <w:t>.</w:t>
      </w:r>
      <w:r w:rsidRPr="00D97C1D">
        <w:rPr>
          <w:rFonts w:ascii="Arial" w:eastAsia="Arial Unicode MS" w:hAnsi="Arial" w:cs="Arial"/>
          <w:color w:val="000000"/>
          <w:sz w:val="18"/>
        </w:rPr>
        <w:t>02</w:t>
      </w:r>
      <w:r w:rsidR="000118FB">
        <w:rPr>
          <w:rFonts w:ascii="Arial" w:eastAsia="Arial Unicode MS" w:hAnsi="Arial" w:cs="Arial"/>
          <w:color w:val="000000"/>
          <w:sz w:val="18"/>
        </w:rPr>
        <w:t>–</w:t>
      </w:r>
      <w:r w:rsidRPr="00D97C1D">
        <w:rPr>
          <w:rFonts w:ascii="Arial" w:eastAsia="Arial Unicode MS" w:hAnsi="Arial" w:cs="Arial"/>
          <w:color w:val="000000"/>
          <w:sz w:val="18"/>
        </w:rPr>
        <w:t>0</w:t>
      </w:r>
      <w:r w:rsidR="007508C7" w:rsidRPr="00D97C1D">
        <w:rPr>
          <w:rFonts w:ascii="Arial" w:eastAsia="Arial Unicode MS" w:hAnsi="Arial" w:cs="Arial"/>
          <w:color w:val="000000"/>
          <w:sz w:val="18"/>
        </w:rPr>
        <w:t>.</w:t>
      </w:r>
      <w:r w:rsidRPr="00D97C1D">
        <w:rPr>
          <w:rFonts w:ascii="Arial" w:eastAsia="Arial Unicode MS" w:hAnsi="Arial" w:cs="Arial"/>
          <w:color w:val="000000"/>
          <w:sz w:val="18"/>
        </w:rPr>
        <w:t>04</w:t>
      </w:r>
      <w:r w:rsidR="000118FB">
        <w:rPr>
          <w:rFonts w:ascii="Arial" w:eastAsia="Arial Unicode MS" w:hAnsi="Arial" w:cs="Arial"/>
          <w:color w:val="000000"/>
          <w:sz w:val="18"/>
        </w:rPr>
        <w:t> </w:t>
      </w:r>
      <w:r w:rsidRPr="00D97C1D">
        <w:rPr>
          <w:rFonts w:ascii="Arial" w:eastAsia="Arial Unicode MS" w:hAnsi="Arial" w:cs="Arial"/>
          <w:color w:val="000000"/>
          <w:sz w:val="18"/>
        </w:rPr>
        <w:t>mg/kg/day</w:t>
      </w:r>
      <w:r w:rsidR="00D376EB">
        <w:rPr>
          <w:rFonts w:ascii="Arial" w:eastAsia="Arial Unicode MS" w:hAnsi="Arial" w:cs="Arial"/>
          <w:color w:val="000000"/>
          <w:sz w:val="18"/>
        </w:rPr>
        <w:t>.</w:t>
      </w:r>
    </w:p>
    <w:p w14:paraId="6C1AE8DA" w14:textId="697B7E10" w:rsidR="005C7D2A" w:rsidRDefault="005C7D2A" w:rsidP="005C7D2A">
      <w:pPr>
        <w:jc w:val="both"/>
        <w:outlineLvl w:val="0"/>
        <w:rPr>
          <w:rFonts w:ascii="Arial" w:eastAsia="Arial Unicode MS" w:hAnsi="Arial" w:cs="Arial"/>
          <w:color w:val="000000"/>
          <w:sz w:val="18"/>
        </w:rPr>
      </w:pPr>
    </w:p>
    <w:p w14:paraId="0C54ABF6" w14:textId="77777777" w:rsidR="005C7D2A" w:rsidRPr="00080DC0" w:rsidRDefault="005C7D2A" w:rsidP="005C7D2A">
      <w:pPr>
        <w:pStyle w:val="Body1"/>
        <w:jc w:val="both"/>
        <w:rPr>
          <w:rFonts w:ascii="Arial" w:hAnsi="Arial" w:cs="Arial"/>
          <w:b/>
          <w:sz w:val="20"/>
        </w:rPr>
      </w:pPr>
      <w:r w:rsidRPr="00080DC0">
        <w:rPr>
          <w:rFonts w:ascii="Arial" w:hAnsi="Arial" w:cs="Arial"/>
          <w:b/>
          <w:sz w:val="20"/>
        </w:rPr>
        <w:t>REFERRAL</w:t>
      </w:r>
    </w:p>
    <w:p w14:paraId="41A00A39" w14:textId="0857A2FC" w:rsidR="005C7D2A" w:rsidRPr="00080DC0" w:rsidRDefault="005C7D2A" w:rsidP="005C7D2A">
      <w:pPr>
        <w:numPr>
          <w:ilvl w:val="0"/>
          <w:numId w:val="79"/>
        </w:numPr>
        <w:jc w:val="both"/>
        <w:rPr>
          <w:rFonts w:ascii="Arial" w:hAnsi="Arial" w:cs="Arial"/>
          <w:sz w:val="18"/>
          <w:szCs w:val="18"/>
        </w:rPr>
      </w:pPr>
      <w:r w:rsidRPr="00080DC0">
        <w:rPr>
          <w:rFonts w:ascii="Arial" w:hAnsi="Arial" w:cs="Arial"/>
          <w:sz w:val="18"/>
          <w:szCs w:val="18"/>
        </w:rPr>
        <w:t xml:space="preserve">Refer all patients not responding to risperidone to a </w:t>
      </w:r>
      <w:r w:rsidR="000D7263" w:rsidRPr="00080DC0">
        <w:rPr>
          <w:rFonts w:ascii="Arial" w:hAnsi="Arial" w:cs="Arial"/>
          <w:sz w:val="18"/>
          <w:szCs w:val="18"/>
        </w:rPr>
        <w:t>psychiatrist</w:t>
      </w:r>
      <w:r w:rsidR="000122BC" w:rsidRPr="00080DC0">
        <w:rPr>
          <w:rFonts w:ascii="Arial" w:hAnsi="Arial" w:cs="Arial"/>
          <w:sz w:val="18"/>
          <w:szCs w:val="18"/>
        </w:rPr>
        <w:t>, or appropriate sub-specialist</w:t>
      </w:r>
      <w:r w:rsidRPr="00080DC0">
        <w:rPr>
          <w:rFonts w:ascii="Arial" w:hAnsi="Arial" w:cs="Arial"/>
          <w:sz w:val="18"/>
          <w:szCs w:val="18"/>
        </w:rPr>
        <w:t>.</w:t>
      </w:r>
    </w:p>
    <w:p w14:paraId="4C4432E6" w14:textId="623E42DA" w:rsidR="007508C7" w:rsidRPr="00C204E7" w:rsidRDefault="007508C7" w:rsidP="000118FB">
      <w:pPr>
        <w:pStyle w:val="Body1"/>
        <w:ind w:left="360" w:hanging="360"/>
        <w:jc w:val="both"/>
        <w:rPr>
          <w:rFonts w:ascii="Arial" w:hAnsi="Arial" w:cs="Arial"/>
          <w:color w:val="auto"/>
          <w:sz w:val="18"/>
        </w:rPr>
      </w:pPr>
    </w:p>
    <w:p w14:paraId="576337F0" w14:textId="77777777" w:rsidR="004362F9" w:rsidRPr="00C204E7" w:rsidRDefault="004362F9" w:rsidP="000118FB">
      <w:pPr>
        <w:pStyle w:val="Body1"/>
        <w:ind w:left="360" w:hanging="360"/>
        <w:jc w:val="both"/>
        <w:rPr>
          <w:rFonts w:ascii="Arial" w:hAnsi="Arial" w:cs="Arial"/>
          <w:color w:val="auto"/>
          <w:sz w:val="18"/>
        </w:rPr>
      </w:pPr>
    </w:p>
    <w:p w14:paraId="6F617B17" w14:textId="77777777"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14.13 SUBSTANCE USE DISORDER</w:t>
      </w:r>
    </w:p>
    <w:p w14:paraId="09BC23E2" w14:textId="77777777" w:rsidR="00300FD9" w:rsidRPr="00D97C1D" w:rsidRDefault="00300FD9" w:rsidP="00361A2E">
      <w:pPr>
        <w:pStyle w:val="Body1"/>
        <w:jc w:val="both"/>
        <w:rPr>
          <w:rFonts w:ascii="Arial" w:hAnsi="Arial" w:cs="Arial"/>
          <w:sz w:val="16"/>
        </w:rPr>
      </w:pPr>
      <w:r w:rsidRPr="00D97C1D">
        <w:rPr>
          <w:rFonts w:ascii="Arial" w:hAnsi="Arial" w:cs="Arial"/>
          <w:sz w:val="16"/>
        </w:rPr>
        <w:t>F10–19</w:t>
      </w:r>
    </w:p>
    <w:p w14:paraId="11B958C4" w14:textId="77777777" w:rsidR="00300FD9" w:rsidRPr="00C204E7" w:rsidRDefault="00300FD9" w:rsidP="00361A2E">
      <w:pPr>
        <w:pStyle w:val="Body1"/>
        <w:jc w:val="both"/>
        <w:rPr>
          <w:rFonts w:ascii="Arial" w:hAnsi="Arial" w:cs="Arial"/>
          <w:sz w:val="18"/>
        </w:rPr>
      </w:pPr>
    </w:p>
    <w:p w14:paraId="0E8F0B82"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79DEF249" w14:textId="4F129305" w:rsidR="00300FD9" w:rsidRDefault="00300FD9" w:rsidP="00753297">
      <w:pPr>
        <w:pStyle w:val="Body1"/>
        <w:jc w:val="both"/>
        <w:rPr>
          <w:rFonts w:ascii="Arial" w:hAnsi="Arial" w:cs="Arial"/>
          <w:sz w:val="18"/>
        </w:rPr>
      </w:pPr>
      <w:r w:rsidRPr="00D97C1D">
        <w:rPr>
          <w:rFonts w:ascii="Arial" w:hAnsi="Arial" w:cs="Arial"/>
          <w:sz w:val="18"/>
        </w:rPr>
        <w:t>The essential feature of a substance use disorder (SUD) is a cluster of cognitive, behavioural and physiological symptoms that indicate that the individual continues to use the substance despite significant substance-related problems.</w:t>
      </w:r>
    </w:p>
    <w:p w14:paraId="172608A0" w14:textId="77777777" w:rsidR="00753297" w:rsidRPr="00D97C1D" w:rsidRDefault="00753297" w:rsidP="00753297">
      <w:pPr>
        <w:pStyle w:val="Body1"/>
        <w:jc w:val="both"/>
        <w:rPr>
          <w:rFonts w:ascii="Arial" w:hAnsi="Arial" w:cs="Arial"/>
          <w:sz w:val="18"/>
        </w:rPr>
      </w:pPr>
    </w:p>
    <w:p w14:paraId="7901D33A" w14:textId="6CE8FEB3" w:rsidR="00300FD9" w:rsidRPr="00C8778F" w:rsidRDefault="00300FD9" w:rsidP="00361A2E">
      <w:pPr>
        <w:pStyle w:val="Body1"/>
        <w:jc w:val="both"/>
        <w:rPr>
          <w:rFonts w:ascii="Arial" w:hAnsi="Arial" w:cs="Arial"/>
          <w:sz w:val="18"/>
        </w:rPr>
      </w:pPr>
      <w:r w:rsidRPr="00C8778F">
        <w:rPr>
          <w:rFonts w:ascii="Arial" w:hAnsi="Arial" w:cs="Arial"/>
          <w:sz w:val="18"/>
        </w:rPr>
        <w:t>Age of onset of substance abuse can be as early as 8</w:t>
      </w:r>
      <w:r w:rsidR="000118FB" w:rsidRPr="00C8778F">
        <w:rPr>
          <w:rFonts w:ascii="Arial" w:hAnsi="Arial" w:cs="Arial"/>
          <w:sz w:val="18"/>
        </w:rPr>
        <w:t> </w:t>
      </w:r>
      <w:r w:rsidRPr="00C8778F">
        <w:rPr>
          <w:rFonts w:ascii="Arial" w:hAnsi="Arial" w:cs="Arial"/>
          <w:sz w:val="18"/>
        </w:rPr>
        <w:t xml:space="preserve">years. </w:t>
      </w:r>
      <w:r w:rsidRPr="00C204E7">
        <w:rPr>
          <w:rFonts w:ascii="Arial" w:hAnsi="Arial" w:cs="Arial"/>
          <w:sz w:val="18"/>
        </w:rPr>
        <w:t>Illicit drugs such as cocaine, amphetamines and cannabis, as well as alcohol abuse are associated with a greater risk for psychosis. Behavioural disturbance in the context of a SUD may be due to intoxication, withdrawal, or due to a substance</w:t>
      </w:r>
      <w:r w:rsidR="00C5196B" w:rsidRPr="00C204E7">
        <w:rPr>
          <w:rFonts w:ascii="Arial" w:hAnsi="Arial" w:cs="Arial"/>
          <w:sz w:val="18"/>
        </w:rPr>
        <w:t>-</w:t>
      </w:r>
      <w:r w:rsidRPr="00C204E7">
        <w:rPr>
          <w:rFonts w:ascii="Arial" w:hAnsi="Arial" w:cs="Arial"/>
          <w:sz w:val="18"/>
        </w:rPr>
        <w:t>induced mood or psychotic disorder. Initial treatment of SUDs begins with medical stabilisation of the patient ideally in a medical facility. About one third of youth with SUDs, present with a ‘dual diagnosis’</w:t>
      </w:r>
      <w:r w:rsidR="000118FB" w:rsidRPr="00C204E7">
        <w:rPr>
          <w:rFonts w:ascii="Arial" w:hAnsi="Arial" w:cs="Arial"/>
          <w:sz w:val="18"/>
        </w:rPr>
        <w:t>,</w:t>
      </w:r>
      <w:r w:rsidRPr="00C204E7">
        <w:rPr>
          <w:rFonts w:ascii="Arial" w:hAnsi="Arial" w:cs="Arial"/>
          <w:sz w:val="18"/>
        </w:rPr>
        <w:t xml:space="preserve"> i.e. a co-occurring psychiatric disorder. Be aware of the mental state changes associated with illicit drugs.</w:t>
      </w:r>
    </w:p>
    <w:p w14:paraId="37B3ECE7" w14:textId="77777777" w:rsidR="00F2379C" w:rsidRPr="00C204E7" w:rsidRDefault="00F2379C" w:rsidP="00361A2E">
      <w:pPr>
        <w:pStyle w:val="Body1"/>
        <w:jc w:val="both"/>
        <w:rPr>
          <w:rFonts w:ascii="Arial" w:hAnsi="Arial" w:cs="Arial"/>
          <w:sz w:val="18"/>
          <w:lang w:val="en-US"/>
        </w:rPr>
      </w:pPr>
    </w:p>
    <w:p w14:paraId="704C6001" w14:textId="0BF100AF"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 xml:space="preserve">DIAGNOSTIC CRITERIA </w:t>
      </w:r>
      <w:r w:rsidR="005E32DD" w:rsidRPr="00D97C1D">
        <w:rPr>
          <w:rFonts w:ascii="Arial" w:hAnsi="Arial" w:cs="Arial"/>
          <w:b/>
          <w:sz w:val="20"/>
          <w:lang w:val="en-US"/>
        </w:rPr>
        <w:t>(DSM 5)</w:t>
      </w:r>
    </w:p>
    <w:p w14:paraId="3D0BFEB3" w14:textId="418018C8" w:rsidR="00300FD9" w:rsidRPr="00D97C1D" w:rsidRDefault="00B677D8" w:rsidP="00361A2E">
      <w:pPr>
        <w:numPr>
          <w:ilvl w:val="0"/>
          <w:numId w:val="79"/>
        </w:numPr>
        <w:jc w:val="both"/>
        <w:rPr>
          <w:rFonts w:ascii="Arial" w:hAnsi="Arial" w:cs="Arial"/>
          <w:sz w:val="18"/>
          <w:szCs w:val="18"/>
        </w:rPr>
      </w:pPr>
      <w:r>
        <w:rPr>
          <w:rFonts w:ascii="Arial" w:hAnsi="Arial" w:cs="Arial"/>
          <w:sz w:val="18"/>
          <w:szCs w:val="18"/>
        </w:rPr>
        <w:t>The s</w:t>
      </w:r>
      <w:r w:rsidR="00300FD9" w:rsidRPr="00D97C1D">
        <w:rPr>
          <w:rFonts w:ascii="Arial" w:hAnsi="Arial" w:cs="Arial"/>
          <w:sz w:val="18"/>
          <w:szCs w:val="18"/>
        </w:rPr>
        <w:t>ubstance is used in larger amounts or for longer period than intended</w:t>
      </w:r>
      <w:r>
        <w:rPr>
          <w:rFonts w:ascii="Arial" w:hAnsi="Arial" w:cs="Arial"/>
          <w:sz w:val="18"/>
          <w:szCs w:val="18"/>
        </w:rPr>
        <w:t>.</w:t>
      </w:r>
    </w:p>
    <w:p w14:paraId="1036E814" w14:textId="05883B99"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A persistent desire or unsuccessful efforts to cut down or control use</w:t>
      </w:r>
      <w:r w:rsidR="00B677D8">
        <w:rPr>
          <w:rFonts w:ascii="Arial" w:hAnsi="Arial" w:cs="Arial"/>
          <w:sz w:val="18"/>
          <w:szCs w:val="18"/>
        </w:rPr>
        <w:t>.</w:t>
      </w:r>
    </w:p>
    <w:p w14:paraId="257212F2" w14:textId="3CF61251"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A great deal of time is spent in activities to obtain, use or recover from the substance</w:t>
      </w:r>
      <w:r w:rsidR="00B677D8">
        <w:rPr>
          <w:rFonts w:ascii="Arial" w:hAnsi="Arial" w:cs="Arial"/>
          <w:sz w:val="18"/>
          <w:szCs w:val="18"/>
        </w:rPr>
        <w:t>.</w:t>
      </w:r>
    </w:p>
    <w:p w14:paraId="244D92ED" w14:textId="21099DCC"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Cravings or strong urges to use the substance</w:t>
      </w:r>
      <w:r w:rsidR="00B677D8">
        <w:rPr>
          <w:rFonts w:ascii="Arial" w:hAnsi="Arial" w:cs="Arial"/>
          <w:sz w:val="18"/>
          <w:szCs w:val="18"/>
        </w:rPr>
        <w:t>.</w:t>
      </w:r>
    </w:p>
    <w:p w14:paraId="4F0A4CBD" w14:textId="6C284BDC"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Failure to meet obligations at work, home or school</w:t>
      </w:r>
      <w:r w:rsidR="00B677D8">
        <w:rPr>
          <w:rFonts w:ascii="Arial" w:hAnsi="Arial" w:cs="Arial"/>
          <w:sz w:val="18"/>
          <w:szCs w:val="18"/>
        </w:rPr>
        <w:t>.</w:t>
      </w:r>
    </w:p>
    <w:p w14:paraId="592EC2CE" w14:textId="245BC750"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Continued use despite social and interpersonal problems caused by effects of the substance</w:t>
      </w:r>
      <w:r w:rsidR="00B677D8">
        <w:rPr>
          <w:rFonts w:ascii="Arial" w:hAnsi="Arial" w:cs="Arial"/>
          <w:sz w:val="18"/>
          <w:szCs w:val="18"/>
        </w:rPr>
        <w:t>.</w:t>
      </w:r>
    </w:p>
    <w:p w14:paraId="71F431FF" w14:textId="18B0BC25"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Use results in decreased or stopping social or recreational activities</w:t>
      </w:r>
      <w:r w:rsidR="00B677D8">
        <w:rPr>
          <w:rFonts w:ascii="Arial" w:hAnsi="Arial" w:cs="Arial"/>
          <w:sz w:val="18"/>
          <w:szCs w:val="18"/>
        </w:rPr>
        <w:t>.</w:t>
      </w:r>
    </w:p>
    <w:p w14:paraId="402F09AF" w14:textId="1B217162"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Continued use in hazardous situations</w:t>
      </w:r>
      <w:r w:rsidR="00B677D8">
        <w:rPr>
          <w:rFonts w:ascii="Arial" w:hAnsi="Arial" w:cs="Arial"/>
          <w:sz w:val="18"/>
          <w:szCs w:val="18"/>
        </w:rPr>
        <w:t>.</w:t>
      </w:r>
    </w:p>
    <w:p w14:paraId="679356C3" w14:textId="1FF51751"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Ongoing use despite knowing of a physical or psychological problem caused by substance</w:t>
      </w:r>
      <w:r w:rsidR="00B677D8">
        <w:rPr>
          <w:rFonts w:ascii="Arial" w:hAnsi="Arial" w:cs="Arial"/>
          <w:sz w:val="18"/>
          <w:szCs w:val="18"/>
        </w:rPr>
        <w:t>.</w:t>
      </w:r>
    </w:p>
    <w:p w14:paraId="1A746F07" w14:textId="6A437EF4"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Withdrawal</w:t>
      </w:r>
    </w:p>
    <w:p w14:paraId="7FD42081" w14:textId="12DE68B0" w:rsidR="00300FD9" w:rsidRPr="00D97C1D" w:rsidRDefault="00300FD9" w:rsidP="00361A2E">
      <w:pPr>
        <w:numPr>
          <w:ilvl w:val="0"/>
          <w:numId w:val="79"/>
        </w:numPr>
        <w:jc w:val="both"/>
        <w:rPr>
          <w:rFonts w:ascii="Arial" w:hAnsi="Arial" w:cs="Arial"/>
          <w:sz w:val="18"/>
          <w:szCs w:val="18"/>
        </w:rPr>
      </w:pPr>
      <w:r w:rsidRPr="00D97C1D">
        <w:rPr>
          <w:rFonts w:ascii="Arial" w:hAnsi="Arial" w:cs="Arial"/>
          <w:sz w:val="18"/>
          <w:szCs w:val="18"/>
        </w:rPr>
        <w:t>Tolerance</w:t>
      </w:r>
    </w:p>
    <w:p w14:paraId="41CF6A27" w14:textId="77777777" w:rsidR="00002CE3" w:rsidRPr="00C204E7" w:rsidRDefault="00002CE3" w:rsidP="00361A2E">
      <w:pPr>
        <w:tabs>
          <w:tab w:val="left" w:pos="567"/>
        </w:tabs>
        <w:ind w:left="567" w:hanging="567"/>
        <w:jc w:val="both"/>
        <w:outlineLvl w:val="0"/>
        <w:rPr>
          <w:rFonts w:ascii="Arial" w:eastAsia="Arial Unicode MS" w:hAnsi="Arial" w:cs="Arial"/>
          <w:color w:val="000000"/>
          <w:sz w:val="18"/>
        </w:rPr>
      </w:pPr>
    </w:p>
    <w:p w14:paraId="32403140" w14:textId="77777777" w:rsidR="00F2379C" w:rsidRPr="00C204E7" w:rsidRDefault="00F2379C" w:rsidP="00361A2E">
      <w:pPr>
        <w:tabs>
          <w:tab w:val="left" w:pos="567"/>
        </w:tabs>
        <w:ind w:left="567" w:hanging="567"/>
        <w:jc w:val="both"/>
        <w:outlineLvl w:val="0"/>
        <w:rPr>
          <w:rFonts w:ascii="Arial" w:eastAsia="Arial Unicode MS" w:hAnsi="Arial" w:cs="Arial"/>
          <w:color w:val="000000"/>
          <w:sz w:val="18"/>
        </w:rPr>
      </w:pPr>
    </w:p>
    <w:p w14:paraId="3EFAA6F0" w14:textId="1A08AF20" w:rsidR="00300FD9" w:rsidRPr="00D97C1D" w:rsidRDefault="00300FD9" w:rsidP="00C204E7">
      <w:pPr>
        <w:pStyle w:val="Heading3"/>
        <w:shd w:val="clear" w:color="auto" w:fill="E6E6E6"/>
        <w:rPr>
          <w:rFonts w:ascii="Arial" w:hAnsi="Arial" w:cs="Arial"/>
          <w:sz w:val="22"/>
        </w:rPr>
      </w:pPr>
      <w:r w:rsidRPr="00D97C1D">
        <w:rPr>
          <w:rFonts w:ascii="Arial" w:hAnsi="Arial" w:cs="Arial"/>
          <w:sz w:val="22"/>
        </w:rPr>
        <w:t>14.13.1 SUBSTANCE</w:t>
      </w:r>
      <w:r w:rsidR="00C5196B">
        <w:rPr>
          <w:rFonts w:ascii="Arial" w:hAnsi="Arial" w:cs="Arial"/>
          <w:sz w:val="22"/>
        </w:rPr>
        <w:t>-</w:t>
      </w:r>
      <w:r w:rsidRPr="00D97C1D">
        <w:rPr>
          <w:rFonts w:ascii="Arial" w:hAnsi="Arial" w:cs="Arial"/>
          <w:sz w:val="22"/>
        </w:rPr>
        <w:t>INDUCED PSYCHOTIC DISORDER</w:t>
      </w:r>
    </w:p>
    <w:p w14:paraId="3DB33925" w14:textId="36889610" w:rsidR="00002CE3" w:rsidRPr="00952CA4" w:rsidRDefault="000D732F" w:rsidP="00C204E7">
      <w:pPr>
        <w:ind w:left="360" w:hanging="360"/>
        <w:jc w:val="both"/>
        <w:rPr>
          <w:rFonts w:ascii="Arial" w:hAnsi="Arial" w:cs="Arial"/>
          <w:sz w:val="16"/>
          <w:szCs w:val="18"/>
        </w:rPr>
      </w:pPr>
      <w:r w:rsidRPr="00952CA4">
        <w:rPr>
          <w:rFonts w:ascii="Arial" w:hAnsi="Arial" w:cs="Arial"/>
          <w:sz w:val="16"/>
          <w:szCs w:val="18"/>
        </w:rPr>
        <w:t>F10.1, F11.1, F12.1, F13.1, F14.1, F15.1, F15.1, F16.1, F17.1, F 18.1, F18.1, F19.1</w:t>
      </w:r>
    </w:p>
    <w:p w14:paraId="5E019F04" w14:textId="77777777" w:rsidR="000D732F" w:rsidRDefault="000D732F" w:rsidP="00C204E7">
      <w:pPr>
        <w:pStyle w:val="Body1"/>
        <w:ind w:left="360" w:hanging="360"/>
        <w:jc w:val="both"/>
        <w:rPr>
          <w:rFonts w:ascii="Arial" w:hAnsi="Arial" w:cs="Arial"/>
          <w:b/>
          <w:sz w:val="20"/>
        </w:rPr>
      </w:pPr>
    </w:p>
    <w:p w14:paraId="4246512B" w14:textId="0C2AB8D6" w:rsidR="00002CE3" w:rsidRPr="00D97C1D" w:rsidRDefault="00002CE3" w:rsidP="00C204E7">
      <w:pPr>
        <w:pStyle w:val="Body1"/>
        <w:ind w:left="360" w:hanging="360"/>
        <w:jc w:val="both"/>
        <w:rPr>
          <w:rFonts w:ascii="Arial" w:hAnsi="Arial" w:cs="Arial"/>
          <w:b/>
          <w:sz w:val="20"/>
        </w:rPr>
      </w:pPr>
      <w:r w:rsidRPr="00D97C1D">
        <w:rPr>
          <w:rFonts w:ascii="Arial" w:hAnsi="Arial" w:cs="Arial"/>
          <w:b/>
          <w:sz w:val="20"/>
        </w:rPr>
        <w:t>DESCRIPTION</w:t>
      </w:r>
    </w:p>
    <w:p w14:paraId="30E31AFB" w14:textId="5A331266" w:rsidR="00300FD9" w:rsidRPr="00D97C1D" w:rsidRDefault="00C5196B" w:rsidP="00361A2E">
      <w:pPr>
        <w:numPr>
          <w:ilvl w:val="0"/>
          <w:numId w:val="79"/>
        </w:numPr>
        <w:jc w:val="both"/>
        <w:rPr>
          <w:rFonts w:ascii="Arial" w:hAnsi="Arial" w:cs="Arial"/>
          <w:sz w:val="18"/>
          <w:szCs w:val="18"/>
        </w:rPr>
      </w:pPr>
      <w:r w:rsidRPr="00D97C1D">
        <w:rPr>
          <w:rFonts w:ascii="Arial" w:hAnsi="Arial" w:cs="Arial"/>
          <w:sz w:val="18"/>
          <w:szCs w:val="18"/>
        </w:rPr>
        <w:t>Prominent</w:t>
      </w:r>
      <w:r w:rsidR="00300FD9" w:rsidRPr="00D97C1D">
        <w:rPr>
          <w:rFonts w:ascii="Arial" w:hAnsi="Arial" w:cs="Arial"/>
          <w:sz w:val="18"/>
          <w:szCs w:val="18"/>
        </w:rPr>
        <w:t xml:space="preserve"> hallucination or delusions</w:t>
      </w:r>
      <w:r w:rsidR="00CC52C3">
        <w:rPr>
          <w:rFonts w:ascii="Arial" w:hAnsi="Arial" w:cs="Arial"/>
          <w:sz w:val="18"/>
          <w:szCs w:val="18"/>
        </w:rPr>
        <w:t>.</w:t>
      </w:r>
    </w:p>
    <w:p w14:paraId="138EE834" w14:textId="7455C099" w:rsidR="00300FD9" w:rsidRPr="00D97C1D" w:rsidRDefault="00C5196B" w:rsidP="00361A2E">
      <w:pPr>
        <w:numPr>
          <w:ilvl w:val="0"/>
          <w:numId w:val="79"/>
        </w:numPr>
        <w:jc w:val="both"/>
        <w:rPr>
          <w:rFonts w:ascii="Arial" w:hAnsi="Arial" w:cs="Arial"/>
          <w:sz w:val="18"/>
          <w:szCs w:val="18"/>
        </w:rPr>
      </w:pPr>
      <w:r w:rsidRPr="00D97C1D">
        <w:rPr>
          <w:rFonts w:ascii="Arial" w:hAnsi="Arial" w:cs="Arial"/>
          <w:sz w:val="18"/>
          <w:szCs w:val="18"/>
        </w:rPr>
        <w:t>Symptoms</w:t>
      </w:r>
      <w:r w:rsidR="00300FD9" w:rsidRPr="00D97C1D">
        <w:rPr>
          <w:rFonts w:ascii="Arial" w:hAnsi="Arial" w:cs="Arial"/>
          <w:sz w:val="18"/>
          <w:szCs w:val="18"/>
        </w:rPr>
        <w:t xml:space="preserve"> occur during or within one month of proven substance abuse or intoxication</w:t>
      </w:r>
      <w:r w:rsidR="00CC52C3">
        <w:rPr>
          <w:rFonts w:ascii="Arial" w:hAnsi="Arial" w:cs="Arial"/>
          <w:sz w:val="18"/>
          <w:szCs w:val="18"/>
        </w:rPr>
        <w:t>.</w:t>
      </w:r>
    </w:p>
    <w:p w14:paraId="6C6EBE46" w14:textId="18CA9CDA" w:rsidR="00300FD9" w:rsidRPr="00D97C1D" w:rsidRDefault="00C5196B" w:rsidP="00361A2E">
      <w:pPr>
        <w:numPr>
          <w:ilvl w:val="0"/>
          <w:numId w:val="79"/>
        </w:numPr>
        <w:jc w:val="both"/>
        <w:rPr>
          <w:rFonts w:ascii="Arial" w:hAnsi="Arial" w:cs="Arial"/>
          <w:sz w:val="18"/>
          <w:szCs w:val="18"/>
        </w:rPr>
      </w:pPr>
      <w:r w:rsidRPr="00D97C1D">
        <w:rPr>
          <w:rFonts w:ascii="Arial" w:hAnsi="Arial" w:cs="Arial"/>
          <w:sz w:val="18"/>
          <w:szCs w:val="18"/>
        </w:rPr>
        <w:t>A</w:t>
      </w:r>
      <w:r w:rsidR="00300FD9" w:rsidRPr="00D97C1D">
        <w:rPr>
          <w:rFonts w:ascii="Arial" w:hAnsi="Arial" w:cs="Arial"/>
          <w:sz w:val="18"/>
          <w:szCs w:val="18"/>
        </w:rPr>
        <w:t xml:space="preserve"> </w:t>
      </w:r>
      <w:r w:rsidR="00486D08" w:rsidRPr="00D97C1D">
        <w:rPr>
          <w:rFonts w:ascii="Arial" w:hAnsi="Arial" w:cs="Arial"/>
          <w:sz w:val="18"/>
          <w:szCs w:val="18"/>
        </w:rPr>
        <w:t>psychiatric disorder</w:t>
      </w:r>
      <w:r w:rsidR="00300FD9" w:rsidRPr="00D97C1D">
        <w:rPr>
          <w:rFonts w:ascii="Arial" w:hAnsi="Arial" w:cs="Arial"/>
          <w:sz w:val="18"/>
          <w:szCs w:val="18"/>
        </w:rPr>
        <w:t xml:space="preserve"> such as schizophrenia or a </w:t>
      </w:r>
      <w:r w:rsidR="00486D08" w:rsidRPr="00D97C1D">
        <w:rPr>
          <w:rFonts w:ascii="Arial" w:hAnsi="Arial" w:cs="Arial"/>
          <w:sz w:val="18"/>
          <w:szCs w:val="18"/>
        </w:rPr>
        <w:t xml:space="preserve">general </w:t>
      </w:r>
      <w:r w:rsidR="00300FD9" w:rsidRPr="00D97C1D">
        <w:rPr>
          <w:rFonts w:ascii="Arial" w:hAnsi="Arial" w:cs="Arial"/>
          <w:sz w:val="18"/>
          <w:szCs w:val="18"/>
        </w:rPr>
        <w:t>medical condition is not the cause of the psychosis</w:t>
      </w:r>
      <w:r w:rsidR="00CC52C3">
        <w:rPr>
          <w:rFonts w:ascii="Arial" w:hAnsi="Arial" w:cs="Arial"/>
          <w:sz w:val="18"/>
          <w:szCs w:val="18"/>
        </w:rPr>
        <w:t>.</w:t>
      </w:r>
    </w:p>
    <w:p w14:paraId="029E755C" w14:textId="6CE7DA82" w:rsidR="005E32DD" w:rsidRDefault="00C5196B" w:rsidP="000D732F">
      <w:pPr>
        <w:numPr>
          <w:ilvl w:val="0"/>
          <w:numId w:val="79"/>
        </w:numPr>
        <w:jc w:val="both"/>
        <w:rPr>
          <w:rFonts w:ascii="Arial" w:hAnsi="Arial" w:cs="Arial"/>
          <w:sz w:val="18"/>
          <w:szCs w:val="18"/>
        </w:rPr>
      </w:pPr>
      <w:r w:rsidRPr="00D97C1D">
        <w:rPr>
          <w:rFonts w:ascii="Arial" w:hAnsi="Arial" w:cs="Arial"/>
          <w:sz w:val="18"/>
          <w:szCs w:val="18"/>
        </w:rPr>
        <w:t>The</w:t>
      </w:r>
      <w:r w:rsidR="00300FD9" w:rsidRPr="00D97C1D">
        <w:rPr>
          <w:rFonts w:ascii="Arial" w:hAnsi="Arial" w:cs="Arial"/>
          <w:sz w:val="18"/>
          <w:szCs w:val="18"/>
        </w:rPr>
        <w:t xml:space="preserve"> disturbance does not occur </w:t>
      </w:r>
      <w:proofErr w:type="gramStart"/>
      <w:r w:rsidR="00300FD9" w:rsidRPr="00D97C1D">
        <w:rPr>
          <w:rFonts w:ascii="Arial" w:hAnsi="Arial" w:cs="Arial"/>
          <w:sz w:val="18"/>
          <w:szCs w:val="18"/>
        </w:rPr>
        <w:t>in the course of</w:t>
      </w:r>
      <w:proofErr w:type="gramEnd"/>
      <w:r w:rsidR="00300FD9" w:rsidRPr="00D97C1D">
        <w:rPr>
          <w:rFonts w:ascii="Arial" w:hAnsi="Arial" w:cs="Arial"/>
          <w:sz w:val="18"/>
          <w:szCs w:val="18"/>
        </w:rPr>
        <w:t xml:space="preserve"> a delirium, which must be excluded</w:t>
      </w:r>
      <w:r w:rsidR="00CC52C3">
        <w:rPr>
          <w:rFonts w:ascii="Arial" w:hAnsi="Arial" w:cs="Arial"/>
          <w:sz w:val="18"/>
          <w:szCs w:val="18"/>
        </w:rPr>
        <w:t>.</w:t>
      </w:r>
    </w:p>
    <w:p w14:paraId="15B6ABDC" w14:textId="1912928A" w:rsidR="000D732F" w:rsidRDefault="000D732F" w:rsidP="000D732F">
      <w:pPr>
        <w:ind w:left="360"/>
        <w:jc w:val="both"/>
        <w:rPr>
          <w:rFonts w:ascii="Arial" w:hAnsi="Arial" w:cs="Arial"/>
          <w:sz w:val="18"/>
          <w:szCs w:val="18"/>
        </w:rPr>
      </w:pPr>
    </w:p>
    <w:p w14:paraId="788C66CF" w14:textId="77777777" w:rsidR="007564D0" w:rsidRPr="000D732F" w:rsidRDefault="007564D0" w:rsidP="000D732F">
      <w:pPr>
        <w:ind w:left="360"/>
        <w:jc w:val="both"/>
        <w:rPr>
          <w:rFonts w:ascii="Arial" w:hAnsi="Arial" w:cs="Arial"/>
          <w:sz w:val="18"/>
          <w:szCs w:val="18"/>
        </w:rPr>
      </w:pPr>
    </w:p>
    <w:p w14:paraId="080B2984" w14:textId="77777777" w:rsidR="00F2379C" w:rsidRPr="00C204E7" w:rsidRDefault="00F2379C" w:rsidP="00361A2E">
      <w:pPr>
        <w:tabs>
          <w:tab w:val="left" w:pos="567"/>
        </w:tabs>
        <w:ind w:left="567" w:hanging="567"/>
        <w:jc w:val="both"/>
        <w:outlineLvl w:val="0"/>
        <w:rPr>
          <w:rFonts w:ascii="Arial" w:eastAsia="Arial Unicode MS" w:hAnsi="Arial" w:cs="Arial"/>
          <w:color w:val="000000"/>
          <w:sz w:val="18"/>
        </w:rPr>
      </w:pPr>
    </w:p>
    <w:p w14:paraId="1408EB3E" w14:textId="2B14C946" w:rsidR="00300FD9" w:rsidRPr="00D97C1D" w:rsidRDefault="00300FD9" w:rsidP="00C204E7">
      <w:pPr>
        <w:pStyle w:val="Heading3"/>
        <w:shd w:val="clear" w:color="auto" w:fill="E6E6E6"/>
        <w:rPr>
          <w:rFonts w:ascii="Arial" w:hAnsi="Arial" w:cs="Arial"/>
          <w:sz w:val="18"/>
        </w:rPr>
      </w:pPr>
      <w:r w:rsidRPr="00D97C1D">
        <w:rPr>
          <w:rFonts w:ascii="Arial" w:hAnsi="Arial" w:cs="Arial"/>
          <w:sz w:val="22"/>
        </w:rPr>
        <w:t>14.13.2 SUBSTANCE</w:t>
      </w:r>
      <w:r w:rsidR="00C5196B">
        <w:rPr>
          <w:rFonts w:ascii="Arial" w:hAnsi="Arial" w:cs="Arial"/>
          <w:sz w:val="22"/>
        </w:rPr>
        <w:t>-</w:t>
      </w:r>
      <w:r w:rsidRPr="00D97C1D">
        <w:rPr>
          <w:rFonts w:ascii="Arial" w:hAnsi="Arial" w:cs="Arial"/>
          <w:sz w:val="22"/>
        </w:rPr>
        <w:t>INDUCED MOOD DISORDER</w:t>
      </w:r>
    </w:p>
    <w:p w14:paraId="4718D7F1" w14:textId="1DBFDF2C" w:rsidR="00002CE3" w:rsidRPr="000D732F" w:rsidRDefault="000D732F" w:rsidP="00C204E7">
      <w:pPr>
        <w:pStyle w:val="Body1"/>
        <w:ind w:left="360" w:hanging="360"/>
        <w:jc w:val="both"/>
        <w:rPr>
          <w:rFonts w:ascii="Arial" w:hAnsi="Arial" w:cs="Arial"/>
          <w:sz w:val="16"/>
        </w:rPr>
      </w:pPr>
      <w:r w:rsidRPr="000D732F">
        <w:rPr>
          <w:rFonts w:ascii="Arial" w:hAnsi="Arial" w:cs="Arial"/>
          <w:sz w:val="16"/>
        </w:rPr>
        <w:t>F10.8, F11.8, F12.8, F14.8, F16.8, F18.8</w:t>
      </w:r>
    </w:p>
    <w:p w14:paraId="024EF676" w14:textId="77777777" w:rsidR="000D732F" w:rsidRPr="000D732F" w:rsidRDefault="000D732F" w:rsidP="00C204E7">
      <w:pPr>
        <w:pStyle w:val="Body1"/>
        <w:ind w:left="360" w:hanging="360"/>
        <w:jc w:val="both"/>
        <w:rPr>
          <w:rFonts w:ascii="Arial" w:hAnsi="Arial" w:cs="Arial"/>
          <w:b/>
          <w:sz w:val="16"/>
        </w:rPr>
      </w:pPr>
    </w:p>
    <w:p w14:paraId="2A5803EB" w14:textId="77777777" w:rsidR="00002CE3" w:rsidRPr="00D97C1D" w:rsidRDefault="00002CE3" w:rsidP="00C204E7">
      <w:pPr>
        <w:pStyle w:val="Body1"/>
        <w:ind w:left="360" w:hanging="360"/>
        <w:jc w:val="both"/>
        <w:rPr>
          <w:rFonts w:ascii="Arial" w:hAnsi="Arial" w:cs="Arial"/>
          <w:b/>
          <w:sz w:val="20"/>
        </w:rPr>
      </w:pPr>
      <w:r w:rsidRPr="00D97C1D">
        <w:rPr>
          <w:rFonts w:ascii="Arial" w:hAnsi="Arial" w:cs="Arial"/>
          <w:b/>
          <w:sz w:val="20"/>
        </w:rPr>
        <w:t>DESCRIPTION</w:t>
      </w:r>
    </w:p>
    <w:p w14:paraId="3535726F" w14:textId="3FDDD702" w:rsidR="00300FD9" w:rsidRPr="00D97C1D" w:rsidRDefault="00CC52C3" w:rsidP="00361A2E">
      <w:pPr>
        <w:numPr>
          <w:ilvl w:val="0"/>
          <w:numId w:val="79"/>
        </w:numPr>
        <w:jc w:val="both"/>
        <w:rPr>
          <w:rFonts w:ascii="Arial" w:hAnsi="Arial" w:cs="Arial"/>
          <w:sz w:val="18"/>
          <w:szCs w:val="18"/>
        </w:rPr>
      </w:pPr>
      <w:r w:rsidRPr="00D97C1D">
        <w:rPr>
          <w:rFonts w:ascii="Arial" w:hAnsi="Arial" w:cs="Arial"/>
          <w:sz w:val="18"/>
          <w:szCs w:val="18"/>
        </w:rPr>
        <w:t>A</w:t>
      </w:r>
      <w:r w:rsidR="00300FD9" w:rsidRPr="00D97C1D">
        <w:rPr>
          <w:rFonts w:ascii="Arial" w:hAnsi="Arial" w:cs="Arial"/>
          <w:sz w:val="18"/>
          <w:szCs w:val="18"/>
        </w:rPr>
        <w:t xml:space="preserve"> significant and sustained disturbance in mood</w:t>
      </w:r>
      <w:r w:rsidR="00B677D8">
        <w:rPr>
          <w:rFonts w:ascii="Arial" w:hAnsi="Arial" w:cs="Arial"/>
          <w:sz w:val="18"/>
          <w:szCs w:val="18"/>
        </w:rPr>
        <w:t>,</w:t>
      </w:r>
      <w:r w:rsidR="00300FD9" w:rsidRPr="00D97C1D">
        <w:rPr>
          <w:rFonts w:ascii="Arial" w:hAnsi="Arial" w:cs="Arial"/>
          <w:sz w:val="18"/>
          <w:szCs w:val="18"/>
        </w:rPr>
        <w:t xml:space="preserve"> i.e. depressed, irritable, expansive or elevated</w:t>
      </w:r>
      <w:r>
        <w:rPr>
          <w:rFonts w:ascii="Arial" w:hAnsi="Arial" w:cs="Arial"/>
          <w:sz w:val="18"/>
          <w:szCs w:val="18"/>
        </w:rPr>
        <w:t>.</w:t>
      </w:r>
    </w:p>
    <w:p w14:paraId="5E73CCB0" w14:textId="08A63D9C" w:rsidR="00300FD9" w:rsidRPr="00D97C1D" w:rsidRDefault="00CC52C3" w:rsidP="00361A2E">
      <w:pPr>
        <w:numPr>
          <w:ilvl w:val="0"/>
          <w:numId w:val="79"/>
        </w:numPr>
        <w:jc w:val="both"/>
        <w:rPr>
          <w:rFonts w:ascii="Arial" w:hAnsi="Arial" w:cs="Arial"/>
          <w:sz w:val="18"/>
          <w:szCs w:val="18"/>
        </w:rPr>
      </w:pPr>
      <w:r w:rsidRPr="00D97C1D">
        <w:rPr>
          <w:rFonts w:ascii="Arial" w:hAnsi="Arial" w:cs="Arial"/>
          <w:sz w:val="18"/>
          <w:szCs w:val="18"/>
        </w:rPr>
        <w:t>Symptoms</w:t>
      </w:r>
      <w:r w:rsidR="00300FD9" w:rsidRPr="00D97C1D">
        <w:rPr>
          <w:rFonts w:ascii="Arial" w:hAnsi="Arial" w:cs="Arial"/>
          <w:sz w:val="18"/>
          <w:szCs w:val="18"/>
        </w:rPr>
        <w:t xml:space="preserve"> occur during or within one month of proven substance abuse or intoxication</w:t>
      </w:r>
      <w:r>
        <w:rPr>
          <w:rFonts w:ascii="Arial" w:hAnsi="Arial" w:cs="Arial"/>
          <w:sz w:val="18"/>
          <w:szCs w:val="18"/>
        </w:rPr>
        <w:t>.</w:t>
      </w:r>
    </w:p>
    <w:p w14:paraId="1B8056E7" w14:textId="6C963A99" w:rsidR="00300FD9" w:rsidRPr="00D97C1D" w:rsidRDefault="00CC52C3" w:rsidP="00361A2E">
      <w:pPr>
        <w:numPr>
          <w:ilvl w:val="0"/>
          <w:numId w:val="79"/>
        </w:numPr>
        <w:jc w:val="both"/>
        <w:rPr>
          <w:rFonts w:ascii="Arial" w:hAnsi="Arial" w:cs="Arial"/>
          <w:sz w:val="18"/>
          <w:szCs w:val="18"/>
        </w:rPr>
      </w:pPr>
      <w:r w:rsidRPr="00D97C1D">
        <w:rPr>
          <w:rFonts w:ascii="Arial" w:hAnsi="Arial" w:cs="Arial"/>
          <w:sz w:val="18"/>
          <w:szCs w:val="18"/>
        </w:rPr>
        <w:t>A</w:t>
      </w:r>
      <w:r w:rsidR="00300FD9" w:rsidRPr="00D97C1D">
        <w:rPr>
          <w:rFonts w:ascii="Arial" w:hAnsi="Arial" w:cs="Arial"/>
          <w:sz w:val="18"/>
          <w:szCs w:val="18"/>
        </w:rPr>
        <w:t xml:space="preserve"> </w:t>
      </w:r>
      <w:r w:rsidR="00486D08" w:rsidRPr="00D97C1D">
        <w:rPr>
          <w:rFonts w:ascii="Arial" w:hAnsi="Arial" w:cs="Arial"/>
          <w:sz w:val="18"/>
          <w:szCs w:val="18"/>
        </w:rPr>
        <w:t>psychiatric disorder</w:t>
      </w:r>
      <w:r w:rsidR="00300FD9" w:rsidRPr="00D97C1D">
        <w:rPr>
          <w:rFonts w:ascii="Arial" w:hAnsi="Arial" w:cs="Arial"/>
          <w:sz w:val="18"/>
          <w:szCs w:val="18"/>
        </w:rPr>
        <w:t xml:space="preserve"> such as bipolar or a </w:t>
      </w:r>
      <w:r w:rsidR="00486D08" w:rsidRPr="00D97C1D">
        <w:rPr>
          <w:rFonts w:ascii="Arial" w:hAnsi="Arial" w:cs="Arial"/>
          <w:sz w:val="18"/>
          <w:szCs w:val="18"/>
        </w:rPr>
        <w:t xml:space="preserve">general </w:t>
      </w:r>
      <w:r w:rsidR="00300FD9" w:rsidRPr="00D97C1D">
        <w:rPr>
          <w:rFonts w:ascii="Arial" w:hAnsi="Arial" w:cs="Arial"/>
          <w:sz w:val="18"/>
          <w:szCs w:val="18"/>
        </w:rPr>
        <w:t>medical condition is not the cause of the mood disturbance</w:t>
      </w:r>
      <w:r>
        <w:rPr>
          <w:rFonts w:ascii="Arial" w:hAnsi="Arial" w:cs="Arial"/>
          <w:sz w:val="18"/>
          <w:szCs w:val="18"/>
        </w:rPr>
        <w:t>.</w:t>
      </w:r>
    </w:p>
    <w:p w14:paraId="2592A307" w14:textId="77777777" w:rsidR="00300FD9" w:rsidRPr="00C204E7" w:rsidRDefault="00300FD9" w:rsidP="00B677D8">
      <w:pPr>
        <w:ind w:left="360" w:hanging="360"/>
        <w:jc w:val="both"/>
        <w:rPr>
          <w:rFonts w:ascii="Arial" w:hAnsi="Arial" w:cs="Arial"/>
          <w:sz w:val="18"/>
          <w:szCs w:val="18"/>
        </w:rPr>
      </w:pPr>
    </w:p>
    <w:p w14:paraId="0585057C" w14:textId="77777777" w:rsidR="00300FD9" w:rsidRPr="00D97C1D" w:rsidRDefault="00300FD9" w:rsidP="00361A2E">
      <w:pPr>
        <w:pStyle w:val="Body1"/>
        <w:jc w:val="both"/>
        <w:rPr>
          <w:rFonts w:ascii="Arial" w:hAnsi="Arial" w:cs="Arial"/>
          <w:b/>
          <w:color w:val="auto"/>
          <w:sz w:val="20"/>
        </w:rPr>
      </w:pPr>
      <w:r w:rsidRPr="00D97C1D">
        <w:rPr>
          <w:rFonts w:ascii="Arial" w:hAnsi="Arial" w:cs="Arial"/>
          <w:b/>
          <w:color w:val="auto"/>
          <w:sz w:val="20"/>
        </w:rPr>
        <w:t>GENERAL AND SUPPORTIVE MEASURES</w:t>
      </w:r>
    </w:p>
    <w:p w14:paraId="5B301387" w14:textId="5A52F0DF" w:rsidR="00300FD9" w:rsidRPr="00387B10" w:rsidRDefault="00300FD9" w:rsidP="00387B10">
      <w:pPr>
        <w:numPr>
          <w:ilvl w:val="0"/>
          <w:numId w:val="79"/>
        </w:numPr>
        <w:jc w:val="both"/>
        <w:rPr>
          <w:rFonts w:ascii="Arial" w:hAnsi="Arial" w:cs="Arial"/>
          <w:sz w:val="18"/>
          <w:szCs w:val="18"/>
        </w:rPr>
      </w:pPr>
      <w:r w:rsidRPr="00387B10">
        <w:rPr>
          <w:rFonts w:ascii="Arial" w:hAnsi="Arial" w:cs="Arial"/>
          <w:sz w:val="18"/>
          <w:szCs w:val="18"/>
        </w:rPr>
        <w:t>Conduct a medical assessment (pulse</w:t>
      </w:r>
      <w:r w:rsidR="003B2FCC" w:rsidRPr="00387B10">
        <w:rPr>
          <w:rFonts w:ascii="Arial" w:hAnsi="Arial" w:cs="Arial"/>
          <w:sz w:val="18"/>
          <w:szCs w:val="18"/>
        </w:rPr>
        <w:t xml:space="preserve"> rate,</w:t>
      </w:r>
      <w:r w:rsidRPr="00387B10">
        <w:rPr>
          <w:rFonts w:ascii="Arial" w:hAnsi="Arial" w:cs="Arial"/>
          <w:sz w:val="18"/>
          <w:szCs w:val="18"/>
        </w:rPr>
        <w:t xml:space="preserve"> temperature, </w:t>
      </w:r>
      <w:r w:rsidR="00D70E46" w:rsidRPr="00387B10">
        <w:rPr>
          <w:rFonts w:ascii="Arial" w:hAnsi="Arial" w:cs="Arial"/>
          <w:sz w:val="18"/>
          <w:szCs w:val="18"/>
        </w:rPr>
        <w:t>blood pressure</w:t>
      </w:r>
      <w:r w:rsidRPr="00387B10">
        <w:rPr>
          <w:rFonts w:ascii="Arial" w:hAnsi="Arial" w:cs="Arial"/>
          <w:sz w:val="18"/>
          <w:szCs w:val="18"/>
        </w:rPr>
        <w:t xml:space="preserve">, ECG) and laboratory investigations (FBC, </w:t>
      </w:r>
      <w:r w:rsidR="000D42E8" w:rsidRPr="00387B10">
        <w:rPr>
          <w:rFonts w:ascii="Arial" w:hAnsi="Arial" w:cs="Arial"/>
          <w:sz w:val="18"/>
          <w:szCs w:val="18"/>
        </w:rPr>
        <w:t>U&amp;E</w:t>
      </w:r>
      <w:r w:rsidRPr="00387B10">
        <w:rPr>
          <w:rFonts w:ascii="Arial" w:hAnsi="Arial" w:cs="Arial"/>
          <w:sz w:val="18"/>
          <w:szCs w:val="18"/>
        </w:rPr>
        <w:t>, LFT,</w:t>
      </w:r>
      <w:r w:rsidR="00D70E46" w:rsidRPr="00387B10">
        <w:rPr>
          <w:rFonts w:ascii="Arial" w:hAnsi="Arial" w:cs="Arial"/>
          <w:sz w:val="18"/>
          <w:szCs w:val="18"/>
        </w:rPr>
        <w:t xml:space="preserve"> BHCG,</w:t>
      </w:r>
      <w:r w:rsidRPr="00387B10">
        <w:rPr>
          <w:rFonts w:ascii="Arial" w:hAnsi="Arial" w:cs="Arial"/>
          <w:sz w:val="18"/>
          <w:szCs w:val="18"/>
        </w:rPr>
        <w:t xml:space="preserve"> urine toxicology), depending on the specific drug of abuse</w:t>
      </w:r>
      <w:r w:rsidR="003B2FCC" w:rsidRPr="00387B10">
        <w:rPr>
          <w:rFonts w:ascii="Arial" w:hAnsi="Arial" w:cs="Arial"/>
          <w:sz w:val="18"/>
          <w:szCs w:val="18"/>
        </w:rPr>
        <w:t>.</w:t>
      </w:r>
    </w:p>
    <w:p w14:paraId="5E6A05B2" w14:textId="0C8F2220" w:rsidR="00300FD9" w:rsidRPr="00387B10" w:rsidRDefault="00300FD9" w:rsidP="00387B10">
      <w:pPr>
        <w:numPr>
          <w:ilvl w:val="0"/>
          <w:numId w:val="79"/>
        </w:numPr>
        <w:jc w:val="both"/>
        <w:rPr>
          <w:rFonts w:ascii="Arial" w:hAnsi="Arial" w:cs="Arial"/>
          <w:sz w:val="18"/>
          <w:szCs w:val="18"/>
        </w:rPr>
      </w:pPr>
      <w:r w:rsidRPr="00387B10">
        <w:rPr>
          <w:rFonts w:ascii="Arial" w:hAnsi="Arial" w:cs="Arial"/>
          <w:sz w:val="18"/>
          <w:szCs w:val="18"/>
        </w:rPr>
        <w:t xml:space="preserve">Manage withdrawal states, depending on </w:t>
      </w:r>
      <w:r w:rsidR="009A6960">
        <w:rPr>
          <w:rFonts w:ascii="Arial" w:hAnsi="Arial" w:cs="Arial"/>
          <w:sz w:val="18"/>
          <w:szCs w:val="18"/>
        </w:rPr>
        <w:t xml:space="preserve">the </w:t>
      </w:r>
      <w:r w:rsidRPr="00387B10">
        <w:rPr>
          <w:rFonts w:ascii="Arial" w:hAnsi="Arial" w:cs="Arial"/>
          <w:sz w:val="18"/>
          <w:szCs w:val="18"/>
        </w:rPr>
        <w:t>substance of abuse</w:t>
      </w:r>
      <w:r w:rsidR="003B2FCC" w:rsidRPr="00387B10">
        <w:rPr>
          <w:rFonts w:ascii="Arial" w:hAnsi="Arial" w:cs="Arial"/>
          <w:sz w:val="18"/>
          <w:szCs w:val="18"/>
        </w:rPr>
        <w:t>.</w:t>
      </w:r>
    </w:p>
    <w:p w14:paraId="24696DD5" w14:textId="77777777" w:rsidR="00300FD9" w:rsidRPr="00387B10" w:rsidRDefault="00300FD9" w:rsidP="00387B10">
      <w:pPr>
        <w:numPr>
          <w:ilvl w:val="0"/>
          <w:numId w:val="79"/>
        </w:numPr>
        <w:jc w:val="both"/>
        <w:rPr>
          <w:rFonts w:ascii="Arial" w:hAnsi="Arial" w:cs="Arial"/>
          <w:sz w:val="18"/>
          <w:szCs w:val="18"/>
        </w:rPr>
      </w:pPr>
      <w:r w:rsidRPr="00387B10">
        <w:rPr>
          <w:rFonts w:ascii="Arial" w:hAnsi="Arial" w:cs="Arial"/>
          <w:sz w:val="18"/>
          <w:szCs w:val="18"/>
        </w:rPr>
        <w:t xml:space="preserve">Refer to </w:t>
      </w:r>
      <w:r w:rsidR="003B2FCC" w:rsidRPr="00387B10">
        <w:rPr>
          <w:rFonts w:ascii="Arial" w:hAnsi="Arial" w:cs="Arial"/>
          <w:sz w:val="18"/>
          <w:szCs w:val="18"/>
        </w:rPr>
        <w:t>a</w:t>
      </w:r>
      <w:r w:rsidRPr="00387B10">
        <w:rPr>
          <w:rFonts w:ascii="Arial" w:hAnsi="Arial" w:cs="Arial"/>
          <w:sz w:val="18"/>
          <w:szCs w:val="18"/>
        </w:rPr>
        <w:t xml:space="preserve"> social worker for </w:t>
      </w:r>
      <w:r w:rsidR="003B2FCC" w:rsidRPr="00387B10">
        <w:rPr>
          <w:rFonts w:ascii="Arial" w:hAnsi="Arial" w:cs="Arial"/>
          <w:sz w:val="18"/>
          <w:szCs w:val="18"/>
        </w:rPr>
        <w:t xml:space="preserve">an </w:t>
      </w:r>
      <w:r w:rsidRPr="00387B10">
        <w:rPr>
          <w:rFonts w:ascii="Arial" w:hAnsi="Arial" w:cs="Arial"/>
          <w:sz w:val="18"/>
          <w:szCs w:val="18"/>
        </w:rPr>
        <w:t xml:space="preserve">evaluation of </w:t>
      </w:r>
      <w:r w:rsidR="003B2FCC" w:rsidRPr="00387B10">
        <w:rPr>
          <w:rFonts w:ascii="Arial" w:hAnsi="Arial" w:cs="Arial"/>
          <w:sz w:val="18"/>
          <w:szCs w:val="18"/>
        </w:rPr>
        <w:t xml:space="preserve">the </w:t>
      </w:r>
      <w:r w:rsidRPr="00387B10">
        <w:rPr>
          <w:rFonts w:ascii="Arial" w:hAnsi="Arial" w:cs="Arial"/>
          <w:sz w:val="18"/>
          <w:szCs w:val="18"/>
        </w:rPr>
        <w:t>family circumstances and</w:t>
      </w:r>
      <w:r w:rsidR="003B2FCC" w:rsidRPr="00387B10">
        <w:rPr>
          <w:rFonts w:ascii="Arial" w:hAnsi="Arial" w:cs="Arial"/>
          <w:sz w:val="18"/>
          <w:szCs w:val="18"/>
        </w:rPr>
        <w:t xml:space="preserve"> for </w:t>
      </w:r>
      <w:r w:rsidRPr="00387B10">
        <w:rPr>
          <w:rFonts w:ascii="Arial" w:hAnsi="Arial" w:cs="Arial"/>
          <w:sz w:val="18"/>
          <w:szCs w:val="18"/>
        </w:rPr>
        <w:t>brief motivational interviewing</w:t>
      </w:r>
      <w:r w:rsidR="003B2FCC" w:rsidRPr="00387B10">
        <w:rPr>
          <w:rFonts w:ascii="Arial" w:hAnsi="Arial" w:cs="Arial"/>
          <w:sz w:val="18"/>
          <w:szCs w:val="18"/>
        </w:rPr>
        <w:t>.</w:t>
      </w:r>
    </w:p>
    <w:p w14:paraId="7BA75AFE" w14:textId="77777777" w:rsidR="00795B8C" w:rsidRPr="00C204E7" w:rsidRDefault="00795B8C" w:rsidP="00B677D8">
      <w:pPr>
        <w:pStyle w:val="Body1"/>
        <w:ind w:left="360" w:hanging="360"/>
        <w:jc w:val="both"/>
        <w:rPr>
          <w:rFonts w:ascii="Arial" w:hAnsi="Arial" w:cs="Arial"/>
          <w:color w:val="auto"/>
          <w:sz w:val="18"/>
          <w:lang w:val="en-US"/>
        </w:rPr>
      </w:pPr>
    </w:p>
    <w:p w14:paraId="5E5AC193" w14:textId="77777777" w:rsidR="00300FD9" w:rsidRPr="00D97C1D" w:rsidRDefault="00795B8C" w:rsidP="00361A2E">
      <w:pPr>
        <w:pStyle w:val="Body1"/>
        <w:jc w:val="both"/>
        <w:rPr>
          <w:rFonts w:ascii="Arial" w:hAnsi="Arial" w:cs="Arial"/>
          <w:b/>
          <w:color w:val="auto"/>
          <w:sz w:val="20"/>
        </w:rPr>
      </w:pPr>
      <w:r w:rsidRPr="00D97C1D">
        <w:rPr>
          <w:rFonts w:ascii="Arial" w:hAnsi="Arial" w:cs="Arial"/>
          <w:b/>
          <w:color w:val="auto"/>
          <w:sz w:val="20"/>
        </w:rPr>
        <w:t>MEDICATION TREATMENT</w:t>
      </w:r>
    </w:p>
    <w:p w14:paraId="5AC1159E" w14:textId="6CC8A13A" w:rsidR="00795B8C" w:rsidRDefault="00795B8C" w:rsidP="00361A2E">
      <w:pPr>
        <w:shd w:val="clear" w:color="auto" w:fill="FFFFFF"/>
        <w:jc w:val="both"/>
        <w:textAlignment w:val="baseline"/>
        <w:rPr>
          <w:rFonts w:ascii="Arial" w:hAnsi="Arial" w:cs="Arial"/>
          <w:sz w:val="18"/>
          <w:szCs w:val="18"/>
          <w:lang w:eastAsia="en-ZA"/>
        </w:rPr>
      </w:pPr>
      <w:r w:rsidRPr="00D97C1D">
        <w:rPr>
          <w:rFonts w:ascii="Arial" w:hAnsi="Arial" w:cs="Arial"/>
          <w:sz w:val="18"/>
          <w:szCs w:val="18"/>
          <w:lang w:eastAsia="en-ZA"/>
        </w:rPr>
        <w:t>Several medications have been approved by the FDA for treating addiction to opioids, alcohol or nicotine in adults</w:t>
      </w:r>
      <w:r w:rsidR="00FD0112">
        <w:rPr>
          <w:rFonts w:ascii="Arial" w:hAnsi="Arial" w:cs="Arial"/>
          <w:sz w:val="18"/>
          <w:szCs w:val="18"/>
          <w:lang w:eastAsia="en-ZA"/>
        </w:rPr>
        <w:t>,</w:t>
      </w:r>
      <w:r w:rsidRPr="00D97C1D">
        <w:rPr>
          <w:rFonts w:ascii="Arial" w:hAnsi="Arial" w:cs="Arial"/>
          <w:sz w:val="18"/>
          <w:szCs w:val="18"/>
          <w:lang w:eastAsia="en-ZA"/>
        </w:rPr>
        <w:t xml:space="preserve"> but not in adolescents. Only preliminary evidence exists for the effectiveness and safety of these medications in individuals under 18</w:t>
      </w:r>
      <w:r w:rsidR="00B677D8">
        <w:rPr>
          <w:rFonts w:ascii="Arial" w:hAnsi="Arial" w:cs="Arial"/>
          <w:sz w:val="18"/>
          <w:szCs w:val="18"/>
          <w:lang w:eastAsia="en-ZA"/>
        </w:rPr>
        <w:t> </w:t>
      </w:r>
      <w:r w:rsidRPr="00D97C1D">
        <w:rPr>
          <w:rFonts w:ascii="Arial" w:hAnsi="Arial" w:cs="Arial"/>
          <w:sz w:val="18"/>
          <w:szCs w:val="18"/>
          <w:lang w:eastAsia="en-ZA"/>
        </w:rPr>
        <w:t>years and no evidence exists for the neurobiological impact of these medications on the developing brain. There are currently no FDA-approved medications to treat addiction to cannabis, cocaine or methamphetamine in any age group.</w:t>
      </w:r>
    </w:p>
    <w:p w14:paraId="67DE2654" w14:textId="310920B8" w:rsidR="000D732F" w:rsidRDefault="000D732F" w:rsidP="00361A2E">
      <w:pPr>
        <w:shd w:val="clear" w:color="auto" w:fill="FFFFFF"/>
        <w:jc w:val="both"/>
        <w:textAlignment w:val="baseline"/>
        <w:rPr>
          <w:rFonts w:ascii="Arial" w:hAnsi="Arial" w:cs="Arial"/>
          <w:sz w:val="18"/>
          <w:szCs w:val="18"/>
          <w:lang w:eastAsia="en-ZA"/>
        </w:rPr>
      </w:pPr>
    </w:p>
    <w:p w14:paraId="717F87B4" w14:textId="77777777" w:rsidR="000D732F" w:rsidRDefault="000D732F" w:rsidP="00361A2E">
      <w:pPr>
        <w:shd w:val="clear" w:color="auto" w:fill="FFFFFF"/>
        <w:jc w:val="both"/>
        <w:textAlignment w:val="baseline"/>
        <w:rPr>
          <w:rFonts w:ascii="Arial" w:hAnsi="Arial" w:cs="Arial"/>
          <w:sz w:val="18"/>
          <w:szCs w:val="18"/>
          <w:lang w:eastAsia="en-ZA"/>
        </w:rPr>
      </w:pPr>
    </w:p>
    <w:p w14:paraId="56BE6C7D" w14:textId="2CBBE627" w:rsidR="00300FD9" w:rsidRPr="00D97C1D" w:rsidRDefault="00300FD9" w:rsidP="00C204E7">
      <w:pPr>
        <w:pStyle w:val="Heading3"/>
        <w:shd w:val="clear" w:color="auto" w:fill="E6E6E6"/>
        <w:rPr>
          <w:rFonts w:ascii="Arial" w:hAnsi="Arial" w:cs="Arial"/>
          <w:sz w:val="22"/>
        </w:rPr>
      </w:pPr>
      <w:r w:rsidRPr="00D97C1D">
        <w:rPr>
          <w:rFonts w:ascii="Arial" w:hAnsi="Arial" w:cs="Arial"/>
          <w:sz w:val="22"/>
        </w:rPr>
        <w:t>14.13.3 SUB</w:t>
      </w:r>
      <w:r w:rsidR="00B677D8">
        <w:rPr>
          <w:rFonts w:ascii="Arial" w:hAnsi="Arial" w:cs="Arial"/>
          <w:sz w:val="22"/>
        </w:rPr>
        <w:t>S</w:t>
      </w:r>
      <w:r w:rsidRPr="00D97C1D">
        <w:rPr>
          <w:rFonts w:ascii="Arial" w:hAnsi="Arial" w:cs="Arial"/>
          <w:sz w:val="22"/>
        </w:rPr>
        <w:t>TANCE WITHDRAWAL</w:t>
      </w:r>
    </w:p>
    <w:p w14:paraId="6254EA80" w14:textId="0374D4F7" w:rsidR="00B35563" w:rsidRDefault="002E7701" w:rsidP="00361A2E">
      <w:pPr>
        <w:pStyle w:val="Body1"/>
        <w:jc w:val="both"/>
        <w:rPr>
          <w:rFonts w:ascii="Arial" w:hAnsi="Arial" w:cs="Arial"/>
          <w:color w:val="auto"/>
          <w:sz w:val="16"/>
        </w:rPr>
      </w:pPr>
      <w:r>
        <w:rPr>
          <w:rFonts w:ascii="Arial" w:hAnsi="Arial" w:cs="Arial"/>
          <w:color w:val="auto"/>
          <w:sz w:val="16"/>
        </w:rPr>
        <w:t xml:space="preserve">F10.3, F11.3, F12.3, F13.3, F14.3, F15.3, F16.3, F17.3, </w:t>
      </w:r>
    </w:p>
    <w:p w14:paraId="76C026E4" w14:textId="77777777" w:rsidR="002E7701" w:rsidRPr="002E7701" w:rsidRDefault="002E7701" w:rsidP="00361A2E">
      <w:pPr>
        <w:pStyle w:val="Body1"/>
        <w:jc w:val="both"/>
        <w:rPr>
          <w:rFonts w:ascii="Arial" w:hAnsi="Arial" w:cs="Arial"/>
          <w:color w:val="auto"/>
          <w:sz w:val="16"/>
        </w:rPr>
      </w:pPr>
    </w:p>
    <w:p w14:paraId="6EB50A56" w14:textId="1B815A6E" w:rsidR="00300FD9" w:rsidRPr="00D97C1D" w:rsidRDefault="00300FD9" w:rsidP="00361A2E">
      <w:pPr>
        <w:pStyle w:val="Body1"/>
        <w:jc w:val="both"/>
        <w:rPr>
          <w:rFonts w:ascii="Arial" w:hAnsi="Arial" w:cs="Arial"/>
          <w:b/>
          <w:color w:val="auto"/>
          <w:sz w:val="20"/>
        </w:rPr>
      </w:pPr>
      <w:r w:rsidRPr="00D97C1D">
        <w:rPr>
          <w:rFonts w:ascii="Arial" w:hAnsi="Arial" w:cs="Arial"/>
          <w:b/>
          <w:color w:val="auto"/>
          <w:sz w:val="20"/>
        </w:rPr>
        <w:t>MEDIC</w:t>
      </w:r>
      <w:r w:rsidR="0061764F" w:rsidRPr="00D97C1D">
        <w:rPr>
          <w:rFonts w:ascii="Arial" w:hAnsi="Arial" w:cs="Arial"/>
          <w:b/>
          <w:color w:val="auto"/>
          <w:sz w:val="20"/>
        </w:rPr>
        <w:t xml:space="preserve">ATION </w:t>
      </w:r>
      <w:r w:rsidRPr="00D97C1D">
        <w:rPr>
          <w:rFonts w:ascii="Arial" w:hAnsi="Arial" w:cs="Arial"/>
          <w:b/>
          <w:color w:val="auto"/>
          <w:sz w:val="20"/>
        </w:rPr>
        <w:t>TREATMENT</w:t>
      </w:r>
    </w:p>
    <w:p w14:paraId="325A7D47" w14:textId="4C76E8DB" w:rsidR="00300FD9" w:rsidRPr="00D97C1D" w:rsidRDefault="00300FD9" w:rsidP="00361A2E">
      <w:pPr>
        <w:pStyle w:val="Body1"/>
        <w:jc w:val="both"/>
        <w:rPr>
          <w:rFonts w:ascii="Arial" w:hAnsi="Arial" w:cs="Arial"/>
          <w:color w:val="auto"/>
          <w:sz w:val="18"/>
        </w:rPr>
      </w:pPr>
      <w:r w:rsidRPr="00D97C1D">
        <w:rPr>
          <w:rFonts w:ascii="Arial" w:hAnsi="Arial" w:cs="Arial"/>
          <w:color w:val="auto"/>
          <w:sz w:val="18"/>
        </w:rPr>
        <w:t>Consult with a psychiatrist or specialised referral unit. Mild withdrawal states can be managed as an outpatient whereas more severe cases should be referred to the local casualty for medical stabilisation. Children under 6</w:t>
      </w:r>
      <w:r w:rsidR="00B677D8">
        <w:rPr>
          <w:rFonts w:ascii="Arial" w:hAnsi="Arial" w:cs="Arial"/>
          <w:color w:val="auto"/>
          <w:sz w:val="18"/>
        </w:rPr>
        <w:t> </w:t>
      </w:r>
      <w:r w:rsidRPr="00D97C1D">
        <w:rPr>
          <w:rFonts w:ascii="Arial" w:hAnsi="Arial" w:cs="Arial"/>
          <w:color w:val="auto"/>
          <w:sz w:val="18"/>
        </w:rPr>
        <w:t>years old should be referred immediately to casualty.</w:t>
      </w:r>
    </w:p>
    <w:p w14:paraId="5484E655" w14:textId="77777777" w:rsidR="00300FD9" w:rsidRPr="00C204E7" w:rsidRDefault="00300FD9" w:rsidP="00361A2E">
      <w:pPr>
        <w:pStyle w:val="Body1"/>
        <w:jc w:val="both"/>
        <w:rPr>
          <w:rFonts w:ascii="Arial" w:hAnsi="Arial" w:cs="Arial"/>
          <w:color w:val="auto"/>
          <w:sz w:val="18"/>
        </w:rPr>
      </w:pPr>
    </w:p>
    <w:p w14:paraId="0985270B" w14:textId="77777777" w:rsidR="00300FD9" w:rsidRPr="00D97C1D" w:rsidRDefault="00300FD9" w:rsidP="00361A2E">
      <w:pPr>
        <w:pStyle w:val="Body1"/>
        <w:jc w:val="both"/>
        <w:rPr>
          <w:rFonts w:ascii="Arial" w:hAnsi="Arial" w:cs="Arial"/>
          <w:b/>
          <w:color w:val="auto"/>
          <w:sz w:val="18"/>
        </w:rPr>
      </w:pPr>
      <w:r w:rsidRPr="00D97C1D">
        <w:rPr>
          <w:rFonts w:ascii="Arial" w:hAnsi="Arial" w:cs="Arial"/>
          <w:b/>
          <w:color w:val="auto"/>
          <w:sz w:val="18"/>
        </w:rPr>
        <w:t>Alcohol, Benzodiazepines, Stimulants (Cocaine, Methamphetamine) and less commonly Cannabis/</w:t>
      </w:r>
      <w:proofErr w:type="spellStart"/>
      <w:r w:rsidRPr="00D97C1D">
        <w:rPr>
          <w:rFonts w:ascii="Arial" w:hAnsi="Arial" w:cs="Arial"/>
          <w:b/>
          <w:color w:val="auto"/>
          <w:sz w:val="18"/>
        </w:rPr>
        <w:t>Mandrax</w:t>
      </w:r>
      <w:proofErr w:type="spellEnd"/>
      <w:r w:rsidRPr="00D97C1D">
        <w:rPr>
          <w:rFonts w:ascii="Arial" w:hAnsi="Arial" w:cs="Arial"/>
          <w:b/>
          <w:color w:val="auto"/>
          <w:sz w:val="18"/>
        </w:rPr>
        <w:t xml:space="preserve"> </w:t>
      </w:r>
      <w:r w:rsidR="004C6124" w:rsidRPr="00D97C1D">
        <w:rPr>
          <w:rFonts w:ascii="Arial" w:hAnsi="Arial" w:cs="Arial"/>
          <w:b/>
          <w:color w:val="auto"/>
          <w:sz w:val="18"/>
        </w:rPr>
        <w:t>withdrawal</w:t>
      </w:r>
    </w:p>
    <w:p w14:paraId="54379481" w14:textId="77777777" w:rsidR="00300FD9" w:rsidRPr="00C204E7" w:rsidRDefault="00300FD9" w:rsidP="00361A2E">
      <w:pPr>
        <w:pStyle w:val="Body1"/>
        <w:jc w:val="both"/>
        <w:rPr>
          <w:rFonts w:ascii="Arial" w:hAnsi="Arial" w:cs="Arial"/>
          <w:b/>
          <w:color w:val="auto"/>
          <w:sz w:val="18"/>
        </w:rPr>
      </w:pPr>
    </w:p>
    <w:p w14:paraId="73490BF3" w14:textId="77777777" w:rsidR="00300FD9" w:rsidRPr="00D97C1D" w:rsidRDefault="00300FD9" w:rsidP="00361A2E">
      <w:pPr>
        <w:pStyle w:val="Body1"/>
        <w:jc w:val="both"/>
        <w:rPr>
          <w:rFonts w:ascii="Arial" w:hAnsi="Arial" w:cs="Arial"/>
          <w:color w:val="auto"/>
          <w:sz w:val="18"/>
        </w:rPr>
      </w:pPr>
      <w:r w:rsidRPr="00D97C1D">
        <w:rPr>
          <w:rFonts w:ascii="Arial" w:hAnsi="Arial" w:cs="Arial"/>
          <w:color w:val="auto"/>
          <w:sz w:val="18"/>
        </w:rPr>
        <w:t>Management of mild withdrawal:</w:t>
      </w:r>
    </w:p>
    <w:p w14:paraId="545C697B" w14:textId="08CFEA8F" w:rsidR="009505C4" w:rsidRPr="00681FD6" w:rsidRDefault="00300FD9" w:rsidP="00361A2E">
      <w:pPr>
        <w:pStyle w:val="Body1"/>
        <w:numPr>
          <w:ilvl w:val="0"/>
          <w:numId w:val="72"/>
        </w:numPr>
        <w:ind w:left="360"/>
        <w:jc w:val="both"/>
        <w:rPr>
          <w:rFonts w:ascii="Arial" w:hAnsi="Arial" w:cs="Arial"/>
          <w:color w:val="auto"/>
          <w:sz w:val="18"/>
        </w:rPr>
      </w:pPr>
      <w:r w:rsidRPr="00D97C1D">
        <w:rPr>
          <w:rFonts w:ascii="Arial" w:hAnsi="Arial" w:cs="Arial"/>
          <w:color w:val="auto"/>
          <w:sz w:val="18"/>
        </w:rPr>
        <w:t>Diazepam, oral</w:t>
      </w:r>
      <w:r w:rsidR="00B677D8">
        <w:rPr>
          <w:rFonts w:ascii="Arial" w:hAnsi="Arial" w:cs="Arial"/>
          <w:color w:val="auto"/>
          <w:sz w:val="18"/>
        </w:rPr>
        <w:t>.</w:t>
      </w:r>
    </w:p>
    <w:p w14:paraId="7847656D" w14:textId="7E521AFA" w:rsidR="009505C4" w:rsidRPr="00D97C1D" w:rsidRDefault="00300FD9" w:rsidP="00361A2E">
      <w:pPr>
        <w:numPr>
          <w:ilvl w:val="1"/>
          <w:numId w:val="48"/>
        </w:numPr>
        <w:ind w:left="720"/>
        <w:jc w:val="both"/>
        <w:outlineLvl w:val="0"/>
        <w:rPr>
          <w:rFonts w:ascii="Arial" w:eastAsia="Arial Unicode MS" w:hAnsi="Arial" w:cs="Arial"/>
          <w:color w:val="000000"/>
          <w:sz w:val="18"/>
        </w:rPr>
      </w:pPr>
      <w:r w:rsidRPr="00F47D3C">
        <w:rPr>
          <w:rFonts w:ascii="Arial" w:eastAsia="Arial Unicode MS" w:hAnsi="Arial" w:cs="Arial"/>
          <w:color w:val="000000"/>
          <w:sz w:val="18"/>
          <w:u w:val="single"/>
        </w:rPr>
        <w:t>6</w:t>
      </w:r>
      <w:r w:rsidR="00B677D8">
        <w:rPr>
          <w:rFonts w:ascii="Arial" w:eastAsia="Arial Unicode MS" w:hAnsi="Arial" w:cs="Arial"/>
          <w:color w:val="000000"/>
          <w:sz w:val="18"/>
          <w:u w:val="single"/>
        </w:rPr>
        <w:t>–</w:t>
      </w:r>
      <w:r w:rsidRPr="00F47D3C">
        <w:rPr>
          <w:rFonts w:ascii="Arial" w:eastAsia="Arial Unicode MS" w:hAnsi="Arial" w:cs="Arial"/>
          <w:color w:val="000000"/>
          <w:sz w:val="18"/>
          <w:u w:val="single"/>
        </w:rPr>
        <w:t>14</w:t>
      </w:r>
      <w:r w:rsidR="00B677D8">
        <w:rPr>
          <w:rFonts w:ascii="Arial" w:eastAsia="Arial Unicode MS" w:hAnsi="Arial" w:cs="Arial"/>
          <w:color w:val="000000"/>
          <w:sz w:val="18"/>
          <w:u w:val="single"/>
        </w:rPr>
        <w:t> </w:t>
      </w:r>
      <w:r w:rsidRPr="00F47D3C">
        <w:rPr>
          <w:rFonts w:ascii="Arial" w:eastAsia="Arial Unicode MS" w:hAnsi="Arial" w:cs="Arial"/>
          <w:color w:val="000000"/>
          <w:sz w:val="18"/>
          <w:u w:val="single"/>
        </w:rPr>
        <w:t>years</w:t>
      </w:r>
      <w:r w:rsidRPr="00D97C1D">
        <w:rPr>
          <w:rFonts w:ascii="Arial" w:eastAsia="Arial Unicode MS" w:hAnsi="Arial" w:cs="Arial"/>
          <w:color w:val="000000"/>
          <w:sz w:val="18"/>
        </w:rPr>
        <w:t>: 2</w:t>
      </w:r>
      <w:r w:rsidR="00B677D8">
        <w:rPr>
          <w:rFonts w:ascii="Arial" w:eastAsia="Arial Unicode MS" w:hAnsi="Arial" w:cs="Arial"/>
          <w:color w:val="000000"/>
          <w:sz w:val="18"/>
        </w:rPr>
        <w:t>–</w:t>
      </w:r>
      <w:r w:rsidRPr="00D97C1D">
        <w:rPr>
          <w:rFonts w:ascii="Arial" w:eastAsia="Arial Unicode MS" w:hAnsi="Arial" w:cs="Arial"/>
          <w:color w:val="000000"/>
          <w:sz w:val="18"/>
        </w:rPr>
        <w:t>10</w:t>
      </w:r>
      <w:r w:rsidR="00B677D8">
        <w:rPr>
          <w:rFonts w:ascii="Arial" w:eastAsia="Arial Unicode MS" w:hAnsi="Arial" w:cs="Arial"/>
          <w:color w:val="000000"/>
          <w:sz w:val="18"/>
        </w:rPr>
        <w:t> </w:t>
      </w:r>
      <w:r w:rsidRPr="00D97C1D">
        <w:rPr>
          <w:rFonts w:ascii="Arial" w:eastAsia="Arial Unicode MS" w:hAnsi="Arial" w:cs="Arial"/>
          <w:color w:val="000000"/>
          <w:sz w:val="18"/>
        </w:rPr>
        <w:t>mg daily in 2–</w:t>
      </w:r>
      <w:r w:rsidR="009505C4" w:rsidRPr="00D97C1D">
        <w:rPr>
          <w:rFonts w:ascii="Arial" w:eastAsia="Arial Unicode MS" w:hAnsi="Arial" w:cs="Arial"/>
          <w:color w:val="000000"/>
          <w:sz w:val="18"/>
        </w:rPr>
        <w:t>3</w:t>
      </w:r>
      <w:r w:rsidR="00B677D8">
        <w:rPr>
          <w:rFonts w:ascii="Arial" w:eastAsia="Arial Unicode MS" w:hAnsi="Arial" w:cs="Arial"/>
          <w:color w:val="000000"/>
          <w:sz w:val="18"/>
        </w:rPr>
        <w:t xml:space="preserve"> </w:t>
      </w:r>
      <w:r w:rsidR="009505C4" w:rsidRPr="00D97C1D">
        <w:rPr>
          <w:rFonts w:ascii="Arial" w:eastAsia="Arial Unicode MS" w:hAnsi="Arial" w:cs="Arial"/>
          <w:color w:val="000000"/>
          <w:sz w:val="18"/>
        </w:rPr>
        <w:t>divided doses.</w:t>
      </w:r>
    </w:p>
    <w:p w14:paraId="660B0D51" w14:textId="24C43D20"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F47D3C">
        <w:rPr>
          <w:rFonts w:ascii="Arial" w:eastAsia="Arial Unicode MS" w:hAnsi="Arial" w:cs="Arial"/>
          <w:color w:val="000000"/>
          <w:sz w:val="18"/>
          <w:u w:val="single"/>
        </w:rPr>
        <w:t>&gt;</w:t>
      </w:r>
      <w:r w:rsidR="00B677D8">
        <w:rPr>
          <w:rFonts w:ascii="Arial" w:eastAsia="Arial Unicode MS" w:hAnsi="Arial" w:cs="Arial"/>
          <w:color w:val="000000"/>
          <w:sz w:val="18"/>
          <w:u w:val="single"/>
        </w:rPr>
        <w:t> </w:t>
      </w:r>
      <w:r w:rsidRPr="00F47D3C">
        <w:rPr>
          <w:rFonts w:ascii="Arial" w:eastAsia="Arial Unicode MS" w:hAnsi="Arial" w:cs="Arial"/>
          <w:color w:val="000000"/>
          <w:sz w:val="18"/>
          <w:u w:val="single"/>
        </w:rPr>
        <w:t>14</w:t>
      </w:r>
      <w:r w:rsidR="00B677D8">
        <w:rPr>
          <w:rFonts w:ascii="Arial" w:eastAsia="Arial Unicode MS" w:hAnsi="Arial" w:cs="Arial"/>
          <w:color w:val="000000"/>
          <w:sz w:val="18"/>
          <w:u w:val="single"/>
        </w:rPr>
        <w:t> </w:t>
      </w:r>
      <w:r w:rsidRPr="00F47D3C">
        <w:rPr>
          <w:rFonts w:ascii="Arial" w:eastAsia="Arial Unicode MS" w:hAnsi="Arial" w:cs="Arial"/>
          <w:color w:val="000000"/>
          <w:sz w:val="18"/>
          <w:u w:val="single"/>
        </w:rPr>
        <w:t>years</w:t>
      </w:r>
      <w:r w:rsidR="00FA29E4">
        <w:rPr>
          <w:rFonts w:ascii="Arial" w:eastAsia="Arial Unicode MS" w:hAnsi="Arial" w:cs="Arial"/>
          <w:color w:val="000000"/>
          <w:sz w:val="18"/>
          <w:u w:val="single"/>
        </w:rPr>
        <w:t>:</w:t>
      </w:r>
      <w:r w:rsidRPr="00D97C1D">
        <w:rPr>
          <w:rFonts w:ascii="Arial" w:eastAsia="Arial Unicode MS" w:hAnsi="Arial" w:cs="Arial"/>
          <w:color w:val="000000"/>
          <w:sz w:val="18"/>
        </w:rPr>
        <w:t xml:space="preserve"> up to 20</w:t>
      </w:r>
      <w:r w:rsidR="00B677D8">
        <w:rPr>
          <w:rFonts w:ascii="Arial" w:eastAsia="Arial Unicode MS" w:hAnsi="Arial" w:cs="Arial"/>
          <w:color w:val="000000"/>
          <w:sz w:val="18"/>
        </w:rPr>
        <w:t> </w:t>
      </w:r>
      <w:r w:rsidRPr="00D97C1D">
        <w:rPr>
          <w:rFonts w:ascii="Arial" w:eastAsia="Arial Unicode MS" w:hAnsi="Arial" w:cs="Arial"/>
          <w:color w:val="000000"/>
          <w:sz w:val="18"/>
        </w:rPr>
        <w:t>mg daily in 2–3 divided doses</w:t>
      </w:r>
      <w:r w:rsidR="009505C4" w:rsidRPr="00D97C1D">
        <w:rPr>
          <w:rFonts w:ascii="Arial" w:eastAsia="Arial Unicode MS" w:hAnsi="Arial" w:cs="Arial"/>
          <w:color w:val="000000"/>
          <w:sz w:val="18"/>
        </w:rPr>
        <w:t>.</w:t>
      </w:r>
    </w:p>
    <w:p w14:paraId="510ACD0B" w14:textId="1769BEBB" w:rsidR="00300FD9" w:rsidRPr="00D97C1D" w:rsidRDefault="00300FD9"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Taper dose over 3–5</w:t>
      </w:r>
      <w:r w:rsidR="00B677D8">
        <w:rPr>
          <w:rFonts w:ascii="Arial" w:eastAsia="Arial Unicode MS" w:hAnsi="Arial" w:cs="Arial"/>
          <w:color w:val="000000"/>
          <w:sz w:val="18"/>
        </w:rPr>
        <w:t> </w:t>
      </w:r>
      <w:r w:rsidRPr="00D97C1D">
        <w:rPr>
          <w:rFonts w:ascii="Arial" w:eastAsia="Arial Unicode MS" w:hAnsi="Arial" w:cs="Arial"/>
          <w:color w:val="000000"/>
          <w:sz w:val="18"/>
        </w:rPr>
        <w:t>days</w:t>
      </w:r>
      <w:r w:rsidR="00FA29E4">
        <w:rPr>
          <w:rFonts w:ascii="Arial" w:eastAsia="Arial Unicode MS" w:hAnsi="Arial" w:cs="Arial"/>
          <w:color w:val="000000"/>
          <w:sz w:val="18"/>
        </w:rPr>
        <w:t>.</w:t>
      </w:r>
    </w:p>
    <w:p w14:paraId="24279B07" w14:textId="77777777" w:rsidR="00300FD9" w:rsidRPr="00D97C1D" w:rsidRDefault="00300FD9" w:rsidP="00361A2E">
      <w:pPr>
        <w:pStyle w:val="Body1"/>
        <w:tabs>
          <w:tab w:val="left" w:pos="1920"/>
        </w:tabs>
        <w:jc w:val="both"/>
        <w:rPr>
          <w:rFonts w:ascii="Arial" w:hAnsi="Arial" w:cs="Arial"/>
          <w:b/>
          <w:color w:val="auto"/>
          <w:sz w:val="18"/>
        </w:rPr>
      </w:pPr>
      <w:r w:rsidRPr="00D97C1D">
        <w:rPr>
          <w:rFonts w:ascii="Arial" w:hAnsi="Arial" w:cs="Arial"/>
          <w:b/>
          <w:color w:val="auto"/>
          <w:sz w:val="18"/>
        </w:rPr>
        <w:t>Hallucinogens/Volatile solvents</w:t>
      </w:r>
    </w:p>
    <w:p w14:paraId="1E732892" w14:textId="77777777" w:rsidR="00300FD9" w:rsidRPr="00D97C1D" w:rsidRDefault="00300FD9" w:rsidP="00361A2E">
      <w:pPr>
        <w:pStyle w:val="Body1"/>
        <w:tabs>
          <w:tab w:val="left" w:pos="1920"/>
        </w:tabs>
        <w:jc w:val="both"/>
        <w:rPr>
          <w:rFonts w:ascii="Arial" w:hAnsi="Arial" w:cs="Arial"/>
          <w:color w:val="auto"/>
          <w:sz w:val="18"/>
        </w:rPr>
      </w:pPr>
      <w:r w:rsidRPr="00D97C1D">
        <w:rPr>
          <w:rFonts w:ascii="Arial" w:hAnsi="Arial" w:cs="Arial"/>
          <w:color w:val="auto"/>
          <w:sz w:val="18"/>
        </w:rPr>
        <w:t>No detoxification indicated.</w:t>
      </w:r>
    </w:p>
    <w:p w14:paraId="42E83863" w14:textId="77777777" w:rsidR="00B35563" w:rsidRPr="00C204E7" w:rsidRDefault="00B35563" w:rsidP="00361A2E">
      <w:pPr>
        <w:pStyle w:val="Body1"/>
        <w:tabs>
          <w:tab w:val="left" w:pos="1920"/>
        </w:tabs>
        <w:jc w:val="both"/>
        <w:rPr>
          <w:rFonts w:ascii="Arial" w:hAnsi="Arial" w:cs="Arial"/>
          <w:color w:val="auto"/>
          <w:sz w:val="18"/>
        </w:rPr>
      </w:pPr>
    </w:p>
    <w:p w14:paraId="61C81584" w14:textId="77777777" w:rsidR="009505C4" w:rsidRPr="00D97C1D" w:rsidRDefault="009505C4" w:rsidP="00361A2E">
      <w:pPr>
        <w:pStyle w:val="Body1"/>
        <w:tabs>
          <w:tab w:val="left" w:pos="1920"/>
        </w:tabs>
        <w:jc w:val="both"/>
        <w:rPr>
          <w:rFonts w:ascii="Arial" w:hAnsi="Arial" w:cs="Arial"/>
          <w:color w:val="auto"/>
          <w:sz w:val="18"/>
        </w:rPr>
      </w:pPr>
    </w:p>
    <w:p w14:paraId="53EE43D7" w14:textId="77777777" w:rsidR="00B35563" w:rsidRPr="00D97C1D" w:rsidRDefault="00B35563" w:rsidP="00C204E7">
      <w:pPr>
        <w:pStyle w:val="Heading3"/>
        <w:shd w:val="clear" w:color="auto" w:fill="E6E6E6"/>
        <w:rPr>
          <w:rFonts w:ascii="Arial" w:hAnsi="Arial" w:cs="Arial"/>
          <w:sz w:val="22"/>
        </w:rPr>
      </w:pPr>
      <w:r w:rsidRPr="00D97C1D">
        <w:rPr>
          <w:rFonts w:ascii="Arial" w:hAnsi="Arial" w:cs="Arial"/>
          <w:sz w:val="22"/>
        </w:rPr>
        <w:t>14.13.3.1 ALCOHOL WITHDRAWAL</w:t>
      </w:r>
    </w:p>
    <w:p w14:paraId="76AD759B" w14:textId="4EC6D80F" w:rsidR="00C452C3" w:rsidRPr="00D97C1D" w:rsidRDefault="00C452C3" w:rsidP="00361A2E">
      <w:pPr>
        <w:pStyle w:val="Body1"/>
        <w:tabs>
          <w:tab w:val="left" w:pos="1920"/>
        </w:tabs>
        <w:jc w:val="both"/>
        <w:rPr>
          <w:rFonts w:ascii="Arial" w:hAnsi="Arial" w:cs="Arial"/>
          <w:color w:val="auto"/>
          <w:sz w:val="16"/>
          <w:szCs w:val="16"/>
        </w:rPr>
      </w:pPr>
      <w:r w:rsidRPr="00D97C1D">
        <w:rPr>
          <w:rFonts w:ascii="Arial" w:hAnsi="Arial" w:cs="Arial"/>
          <w:color w:val="auto"/>
          <w:sz w:val="16"/>
          <w:szCs w:val="16"/>
        </w:rPr>
        <w:t>F10.</w:t>
      </w:r>
      <w:r w:rsidR="00CD737D" w:rsidRPr="00D97C1D">
        <w:rPr>
          <w:rFonts w:ascii="Arial" w:hAnsi="Arial" w:cs="Arial"/>
          <w:color w:val="auto"/>
          <w:sz w:val="16"/>
          <w:szCs w:val="16"/>
        </w:rPr>
        <w:t>239</w:t>
      </w:r>
    </w:p>
    <w:p w14:paraId="7785A7BA" w14:textId="3D5BA645" w:rsidR="00C452C3" w:rsidRPr="00C204E7" w:rsidRDefault="00C452C3" w:rsidP="00361A2E">
      <w:pPr>
        <w:pStyle w:val="Body1"/>
        <w:tabs>
          <w:tab w:val="left" w:pos="1920"/>
        </w:tabs>
        <w:jc w:val="both"/>
        <w:rPr>
          <w:rFonts w:ascii="Arial" w:hAnsi="Arial" w:cs="Arial"/>
          <w:color w:val="auto"/>
          <w:sz w:val="18"/>
        </w:rPr>
      </w:pPr>
    </w:p>
    <w:p w14:paraId="5D80847A" w14:textId="77777777" w:rsidR="00B35563" w:rsidRPr="00D97C1D" w:rsidRDefault="00B35563" w:rsidP="00361A2E">
      <w:pPr>
        <w:pStyle w:val="Body1"/>
        <w:jc w:val="both"/>
        <w:rPr>
          <w:rFonts w:ascii="Arial" w:hAnsi="Arial" w:cs="Arial"/>
          <w:b/>
          <w:color w:val="auto"/>
          <w:sz w:val="20"/>
        </w:rPr>
      </w:pPr>
      <w:r w:rsidRPr="00D97C1D">
        <w:rPr>
          <w:rFonts w:ascii="Arial" w:hAnsi="Arial" w:cs="Arial"/>
          <w:b/>
          <w:color w:val="auto"/>
          <w:sz w:val="20"/>
        </w:rPr>
        <w:t>GENERAL AND SUPPORTIVE MEASURES</w:t>
      </w:r>
    </w:p>
    <w:p w14:paraId="26672A8B" w14:textId="65EE9AD2" w:rsidR="00B35563" w:rsidRPr="00D97C1D" w:rsidRDefault="00B35563" w:rsidP="00361A2E">
      <w:pPr>
        <w:pStyle w:val="Body1"/>
        <w:tabs>
          <w:tab w:val="left" w:pos="1920"/>
        </w:tabs>
        <w:jc w:val="both"/>
        <w:rPr>
          <w:rFonts w:ascii="Arial" w:hAnsi="Arial" w:cs="Arial"/>
          <w:color w:val="auto"/>
          <w:sz w:val="18"/>
        </w:rPr>
      </w:pPr>
      <w:r w:rsidRPr="00D97C1D">
        <w:rPr>
          <w:rFonts w:ascii="Arial" w:hAnsi="Arial" w:cs="Arial"/>
          <w:color w:val="auto"/>
          <w:sz w:val="18"/>
        </w:rPr>
        <w:t>Refer children under 6</w:t>
      </w:r>
      <w:r w:rsidR="00B677D8">
        <w:rPr>
          <w:rFonts w:ascii="Arial" w:hAnsi="Arial" w:cs="Arial"/>
          <w:color w:val="auto"/>
          <w:sz w:val="18"/>
        </w:rPr>
        <w:t> </w:t>
      </w:r>
      <w:r w:rsidRPr="00D97C1D">
        <w:rPr>
          <w:rFonts w:ascii="Arial" w:hAnsi="Arial" w:cs="Arial"/>
          <w:color w:val="auto"/>
          <w:sz w:val="18"/>
        </w:rPr>
        <w:t xml:space="preserve">years and </w:t>
      </w:r>
      <w:r w:rsidR="00C452C3" w:rsidRPr="00D97C1D">
        <w:rPr>
          <w:rFonts w:ascii="Arial" w:hAnsi="Arial" w:cs="Arial"/>
          <w:color w:val="auto"/>
          <w:sz w:val="18"/>
        </w:rPr>
        <w:t>patients with:</w:t>
      </w:r>
    </w:p>
    <w:p w14:paraId="5ED7D163" w14:textId="2604DCBB" w:rsidR="00B35563" w:rsidRPr="00387B10" w:rsidRDefault="00FA29E4" w:rsidP="00387B10">
      <w:pPr>
        <w:numPr>
          <w:ilvl w:val="0"/>
          <w:numId w:val="79"/>
        </w:numPr>
        <w:jc w:val="both"/>
        <w:rPr>
          <w:rFonts w:ascii="Arial" w:hAnsi="Arial" w:cs="Arial"/>
          <w:sz w:val="18"/>
          <w:szCs w:val="18"/>
        </w:rPr>
      </w:pPr>
      <w:r>
        <w:rPr>
          <w:rFonts w:ascii="Arial" w:hAnsi="Arial" w:cs="Arial"/>
          <w:sz w:val="18"/>
          <w:szCs w:val="18"/>
        </w:rPr>
        <w:t>c</w:t>
      </w:r>
      <w:r w:rsidR="00C452C3" w:rsidRPr="00387B10">
        <w:rPr>
          <w:rFonts w:ascii="Arial" w:hAnsi="Arial" w:cs="Arial"/>
          <w:sz w:val="18"/>
          <w:szCs w:val="18"/>
        </w:rPr>
        <w:t>onvulsions</w:t>
      </w:r>
      <w:r>
        <w:rPr>
          <w:rFonts w:ascii="Arial" w:hAnsi="Arial" w:cs="Arial"/>
          <w:sz w:val="18"/>
          <w:szCs w:val="18"/>
        </w:rPr>
        <w:t>,</w:t>
      </w:r>
    </w:p>
    <w:p w14:paraId="1888BA54" w14:textId="2394AE54" w:rsidR="00B35563" w:rsidRPr="00387B10" w:rsidRDefault="00CC1756" w:rsidP="00387B10">
      <w:pPr>
        <w:numPr>
          <w:ilvl w:val="0"/>
          <w:numId w:val="79"/>
        </w:numPr>
        <w:jc w:val="both"/>
        <w:rPr>
          <w:rFonts w:ascii="Arial" w:hAnsi="Arial" w:cs="Arial"/>
          <w:sz w:val="18"/>
          <w:szCs w:val="18"/>
        </w:rPr>
      </w:pPr>
      <w:r w:rsidRPr="00387B10">
        <w:rPr>
          <w:rFonts w:ascii="Arial" w:hAnsi="Arial" w:cs="Arial"/>
          <w:sz w:val="18"/>
          <w:szCs w:val="18"/>
        </w:rPr>
        <w:t xml:space="preserve">psychiatric illnesses: </w:t>
      </w:r>
      <w:r w:rsidR="00C452C3" w:rsidRPr="00387B10">
        <w:rPr>
          <w:rFonts w:ascii="Arial" w:hAnsi="Arial" w:cs="Arial"/>
          <w:sz w:val="18"/>
          <w:szCs w:val="18"/>
        </w:rPr>
        <w:t>psychosis</w:t>
      </w:r>
      <w:r w:rsidRPr="00387B10">
        <w:rPr>
          <w:rFonts w:ascii="Arial" w:hAnsi="Arial" w:cs="Arial"/>
          <w:sz w:val="18"/>
          <w:szCs w:val="18"/>
        </w:rPr>
        <w:t>, intellectual impairment</w:t>
      </w:r>
      <w:r w:rsidR="00FA29E4">
        <w:rPr>
          <w:rFonts w:ascii="Arial" w:hAnsi="Arial" w:cs="Arial"/>
          <w:sz w:val="18"/>
          <w:szCs w:val="18"/>
        </w:rPr>
        <w:t>,</w:t>
      </w:r>
    </w:p>
    <w:p w14:paraId="5060E98D" w14:textId="19F08F6E" w:rsidR="00B35563" w:rsidRPr="00387B10" w:rsidRDefault="00C452C3" w:rsidP="00387B10">
      <w:pPr>
        <w:numPr>
          <w:ilvl w:val="0"/>
          <w:numId w:val="79"/>
        </w:numPr>
        <w:jc w:val="both"/>
        <w:rPr>
          <w:rFonts w:ascii="Arial" w:hAnsi="Arial" w:cs="Arial"/>
          <w:sz w:val="18"/>
          <w:szCs w:val="18"/>
        </w:rPr>
      </w:pPr>
      <w:r w:rsidRPr="00387B10">
        <w:rPr>
          <w:rFonts w:ascii="Arial" w:hAnsi="Arial" w:cs="Arial"/>
          <w:sz w:val="18"/>
          <w:szCs w:val="18"/>
        </w:rPr>
        <w:t>suicidal ideation</w:t>
      </w:r>
      <w:r w:rsidR="00FA29E4">
        <w:rPr>
          <w:rFonts w:ascii="Arial" w:hAnsi="Arial" w:cs="Arial"/>
          <w:sz w:val="18"/>
          <w:szCs w:val="18"/>
        </w:rPr>
        <w:t>,</w:t>
      </w:r>
    </w:p>
    <w:p w14:paraId="30ECB98A" w14:textId="3CBB2A4E" w:rsidR="005732B5" w:rsidRPr="00387B10" w:rsidRDefault="00C452C3" w:rsidP="00387B10">
      <w:pPr>
        <w:numPr>
          <w:ilvl w:val="0"/>
          <w:numId w:val="79"/>
        </w:numPr>
        <w:jc w:val="both"/>
        <w:rPr>
          <w:rFonts w:ascii="Arial" w:hAnsi="Arial" w:cs="Arial"/>
          <w:sz w:val="18"/>
          <w:szCs w:val="18"/>
        </w:rPr>
      </w:pPr>
      <w:r w:rsidRPr="00387B10">
        <w:rPr>
          <w:rFonts w:ascii="Arial" w:hAnsi="Arial" w:cs="Arial"/>
          <w:sz w:val="18"/>
          <w:szCs w:val="18"/>
        </w:rPr>
        <w:t>significant medical co</w:t>
      </w:r>
      <w:r w:rsidR="00FA29E4">
        <w:rPr>
          <w:rFonts w:ascii="Arial" w:hAnsi="Arial" w:cs="Arial"/>
          <w:sz w:val="18"/>
          <w:szCs w:val="18"/>
        </w:rPr>
        <w:t>-</w:t>
      </w:r>
      <w:r w:rsidRPr="00387B10">
        <w:rPr>
          <w:rFonts w:ascii="Arial" w:hAnsi="Arial" w:cs="Arial"/>
          <w:sz w:val="18"/>
          <w:szCs w:val="18"/>
        </w:rPr>
        <w:t xml:space="preserve">morbidity such as heart </w:t>
      </w:r>
      <w:r w:rsidR="00B35563" w:rsidRPr="00387B10">
        <w:rPr>
          <w:rFonts w:ascii="Arial" w:hAnsi="Arial" w:cs="Arial"/>
          <w:sz w:val="18"/>
          <w:szCs w:val="18"/>
        </w:rPr>
        <w:t>disease</w:t>
      </w:r>
      <w:r w:rsidR="00CC1756" w:rsidRPr="00387B10">
        <w:rPr>
          <w:rFonts w:ascii="Arial" w:hAnsi="Arial" w:cs="Arial"/>
          <w:sz w:val="18"/>
          <w:szCs w:val="18"/>
        </w:rPr>
        <w:t>; pregnancy</w:t>
      </w:r>
      <w:r w:rsidR="00FA29E4">
        <w:rPr>
          <w:rFonts w:ascii="Arial" w:hAnsi="Arial" w:cs="Arial"/>
          <w:sz w:val="18"/>
          <w:szCs w:val="18"/>
        </w:rPr>
        <w:t>,</w:t>
      </w:r>
    </w:p>
    <w:p w14:paraId="0496AB84" w14:textId="7352C6C7" w:rsidR="00B35563" w:rsidRPr="00387B10" w:rsidRDefault="00C452C3" w:rsidP="00387B10">
      <w:pPr>
        <w:numPr>
          <w:ilvl w:val="0"/>
          <w:numId w:val="79"/>
        </w:numPr>
        <w:jc w:val="both"/>
        <w:rPr>
          <w:rFonts w:ascii="Arial" w:hAnsi="Arial" w:cs="Arial"/>
          <w:sz w:val="18"/>
          <w:szCs w:val="18"/>
        </w:rPr>
      </w:pPr>
      <w:r w:rsidRPr="00387B10">
        <w:rPr>
          <w:rFonts w:ascii="Arial" w:hAnsi="Arial" w:cs="Arial"/>
          <w:sz w:val="18"/>
          <w:szCs w:val="18"/>
        </w:rPr>
        <w:t xml:space="preserve">inadequate </w:t>
      </w:r>
      <w:r w:rsidR="00CC1756" w:rsidRPr="00387B10">
        <w:rPr>
          <w:rFonts w:ascii="Arial" w:hAnsi="Arial" w:cs="Arial"/>
          <w:sz w:val="18"/>
          <w:szCs w:val="18"/>
        </w:rPr>
        <w:t>social s</w:t>
      </w:r>
      <w:r w:rsidRPr="00387B10">
        <w:rPr>
          <w:rFonts w:ascii="Arial" w:hAnsi="Arial" w:cs="Arial"/>
          <w:sz w:val="18"/>
          <w:szCs w:val="18"/>
        </w:rPr>
        <w:t>upport</w:t>
      </w:r>
      <w:r w:rsidR="00FA29E4">
        <w:rPr>
          <w:rFonts w:ascii="Arial" w:hAnsi="Arial" w:cs="Arial"/>
          <w:sz w:val="18"/>
          <w:szCs w:val="18"/>
        </w:rPr>
        <w:t>, and</w:t>
      </w:r>
    </w:p>
    <w:p w14:paraId="233EAC44" w14:textId="575A70BD" w:rsidR="00B35563" w:rsidRPr="00387B10" w:rsidRDefault="00FA29E4" w:rsidP="00387B10">
      <w:pPr>
        <w:numPr>
          <w:ilvl w:val="0"/>
          <w:numId w:val="79"/>
        </w:numPr>
        <w:jc w:val="both"/>
        <w:rPr>
          <w:rFonts w:ascii="Arial" w:hAnsi="Arial" w:cs="Arial"/>
          <w:sz w:val="18"/>
          <w:szCs w:val="18"/>
        </w:rPr>
      </w:pPr>
      <w:r>
        <w:rPr>
          <w:rFonts w:ascii="Arial" w:hAnsi="Arial" w:cs="Arial"/>
          <w:sz w:val="18"/>
          <w:szCs w:val="18"/>
        </w:rPr>
        <w:t xml:space="preserve">a </w:t>
      </w:r>
      <w:r w:rsidR="00C452C3" w:rsidRPr="00387B10">
        <w:rPr>
          <w:rFonts w:ascii="Arial" w:hAnsi="Arial" w:cs="Arial"/>
          <w:sz w:val="18"/>
          <w:szCs w:val="18"/>
        </w:rPr>
        <w:t>history of withdrawal delirium</w:t>
      </w:r>
      <w:r>
        <w:rPr>
          <w:rFonts w:ascii="Arial" w:hAnsi="Arial" w:cs="Arial"/>
          <w:sz w:val="18"/>
          <w:szCs w:val="18"/>
        </w:rPr>
        <w:t>.</w:t>
      </w:r>
    </w:p>
    <w:p w14:paraId="366360DB" w14:textId="77777777" w:rsidR="005732B5" w:rsidRPr="00C204E7" w:rsidRDefault="005732B5" w:rsidP="00361A2E">
      <w:pPr>
        <w:pStyle w:val="Body1"/>
        <w:tabs>
          <w:tab w:val="left" w:pos="1920"/>
        </w:tabs>
        <w:jc w:val="both"/>
        <w:rPr>
          <w:rFonts w:ascii="Arial" w:hAnsi="Arial" w:cs="Arial"/>
          <w:color w:val="auto"/>
          <w:sz w:val="18"/>
        </w:rPr>
      </w:pPr>
    </w:p>
    <w:p w14:paraId="1D877539" w14:textId="49A0B555" w:rsidR="00B35563"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Assess for co</w:t>
      </w:r>
      <w:r w:rsidR="00FA29E4">
        <w:rPr>
          <w:rFonts w:ascii="Arial" w:hAnsi="Arial" w:cs="Arial"/>
          <w:color w:val="auto"/>
          <w:sz w:val="18"/>
        </w:rPr>
        <w:t>-</w:t>
      </w:r>
      <w:r w:rsidRPr="00D97C1D">
        <w:rPr>
          <w:rFonts w:ascii="Arial" w:hAnsi="Arial" w:cs="Arial"/>
          <w:color w:val="auto"/>
          <w:sz w:val="18"/>
        </w:rPr>
        <w:t>morbid infections and other pathology.</w:t>
      </w:r>
    </w:p>
    <w:p w14:paraId="70A8C001" w14:textId="35594D3B" w:rsidR="00C452C3"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 xml:space="preserve">Ensure adequate hydration. </w:t>
      </w:r>
      <w:r w:rsidRPr="005942D0">
        <w:rPr>
          <w:rFonts w:ascii="Arial" w:hAnsi="Arial" w:cs="Arial"/>
          <w:color w:val="auto"/>
          <w:sz w:val="18"/>
        </w:rPr>
        <w:t>Over</w:t>
      </w:r>
      <w:r w:rsidR="004D7B11">
        <w:rPr>
          <w:rFonts w:ascii="Arial" w:hAnsi="Arial" w:cs="Arial"/>
          <w:color w:val="auto"/>
          <w:sz w:val="18"/>
        </w:rPr>
        <w:t>-</w:t>
      </w:r>
      <w:r w:rsidRPr="005942D0">
        <w:rPr>
          <w:rFonts w:ascii="Arial" w:hAnsi="Arial" w:cs="Arial"/>
          <w:color w:val="auto"/>
          <w:sz w:val="18"/>
        </w:rPr>
        <w:t>hydration</w:t>
      </w:r>
      <w:r w:rsidRPr="00D97C1D">
        <w:rPr>
          <w:rFonts w:ascii="Arial" w:hAnsi="Arial" w:cs="Arial"/>
          <w:color w:val="auto"/>
          <w:sz w:val="18"/>
        </w:rPr>
        <w:t xml:space="preserve"> is a common error made in this setting.</w:t>
      </w:r>
    </w:p>
    <w:p w14:paraId="14DADE54" w14:textId="3DF4919F" w:rsidR="00C452C3" w:rsidRPr="00C204E7" w:rsidRDefault="00C452C3" w:rsidP="00361A2E">
      <w:pPr>
        <w:pStyle w:val="Body1"/>
        <w:tabs>
          <w:tab w:val="left" w:pos="1920"/>
        </w:tabs>
        <w:jc w:val="both"/>
        <w:rPr>
          <w:rFonts w:ascii="Arial" w:hAnsi="Arial" w:cs="Arial"/>
          <w:color w:val="auto"/>
          <w:sz w:val="18"/>
        </w:rPr>
      </w:pPr>
    </w:p>
    <w:p w14:paraId="2B8FE8A6" w14:textId="6A835BA6" w:rsidR="004C15E0" w:rsidRPr="00D97C1D" w:rsidRDefault="004C15E0" w:rsidP="00361A2E">
      <w:pPr>
        <w:pStyle w:val="Body1"/>
        <w:jc w:val="both"/>
        <w:rPr>
          <w:rFonts w:ascii="Arial" w:hAnsi="Arial" w:cs="Arial"/>
          <w:b/>
          <w:color w:val="auto"/>
          <w:sz w:val="20"/>
        </w:rPr>
      </w:pPr>
      <w:r w:rsidRPr="00D97C1D">
        <w:rPr>
          <w:rFonts w:ascii="Arial" w:hAnsi="Arial" w:cs="Arial"/>
          <w:b/>
          <w:color w:val="auto"/>
          <w:sz w:val="20"/>
        </w:rPr>
        <w:t>MEDICATION TREATMENT</w:t>
      </w:r>
    </w:p>
    <w:p w14:paraId="17F2AC96" w14:textId="77777777" w:rsidR="00FA29E4"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 xml:space="preserve">Alcohol detoxification may be managed on an outpatient basis in cases of </w:t>
      </w:r>
      <w:r w:rsidR="008D2FA2" w:rsidRPr="00D97C1D">
        <w:rPr>
          <w:rFonts w:ascii="Arial" w:hAnsi="Arial" w:cs="Arial"/>
          <w:color w:val="auto"/>
          <w:sz w:val="18"/>
        </w:rPr>
        <w:t xml:space="preserve">mild, </w:t>
      </w:r>
      <w:r w:rsidRPr="00D97C1D">
        <w:rPr>
          <w:rFonts w:ascii="Arial" w:hAnsi="Arial" w:cs="Arial"/>
          <w:color w:val="auto"/>
          <w:sz w:val="18"/>
        </w:rPr>
        <w:t xml:space="preserve">uncomplicated </w:t>
      </w:r>
      <w:r w:rsidR="008D2FA2" w:rsidRPr="00D97C1D">
        <w:rPr>
          <w:rFonts w:ascii="Arial" w:hAnsi="Arial" w:cs="Arial"/>
          <w:color w:val="auto"/>
          <w:sz w:val="18"/>
        </w:rPr>
        <w:t xml:space="preserve">alcohol </w:t>
      </w:r>
      <w:r w:rsidRPr="00D97C1D">
        <w:rPr>
          <w:rFonts w:ascii="Arial" w:hAnsi="Arial" w:cs="Arial"/>
          <w:color w:val="auto"/>
          <w:sz w:val="18"/>
        </w:rPr>
        <w:t>withdrawal.</w:t>
      </w:r>
    </w:p>
    <w:p w14:paraId="4ADD019E" w14:textId="4C5FD5CE" w:rsidR="00C452C3" w:rsidRPr="00D97C1D" w:rsidRDefault="00C452C3" w:rsidP="00361A2E">
      <w:pPr>
        <w:pStyle w:val="Body1"/>
        <w:tabs>
          <w:tab w:val="left" w:pos="1920"/>
        </w:tabs>
        <w:jc w:val="both"/>
        <w:rPr>
          <w:rFonts w:ascii="Arial" w:hAnsi="Arial" w:cs="Arial"/>
          <w:color w:val="auto"/>
          <w:sz w:val="18"/>
        </w:rPr>
      </w:pPr>
    </w:p>
    <w:p w14:paraId="1B93F805" w14:textId="139A2C43" w:rsidR="00AD49CD" w:rsidRPr="00D97C1D" w:rsidRDefault="00C452C3" w:rsidP="00361A2E">
      <w:pPr>
        <w:pStyle w:val="Body1"/>
        <w:numPr>
          <w:ilvl w:val="0"/>
          <w:numId w:val="72"/>
        </w:numPr>
        <w:ind w:left="360"/>
        <w:jc w:val="both"/>
        <w:rPr>
          <w:rFonts w:ascii="Arial" w:hAnsi="Arial" w:cs="Arial"/>
          <w:color w:val="auto"/>
          <w:sz w:val="18"/>
        </w:rPr>
      </w:pPr>
      <w:r w:rsidRPr="00D97C1D">
        <w:rPr>
          <w:rFonts w:ascii="Arial" w:hAnsi="Arial" w:cs="Arial"/>
          <w:color w:val="auto"/>
          <w:sz w:val="18"/>
        </w:rPr>
        <w:t>Thiamine</w:t>
      </w:r>
      <w:r w:rsidR="00B677D8">
        <w:rPr>
          <w:rFonts w:ascii="Arial" w:hAnsi="Arial" w:cs="Arial"/>
          <w:color w:val="auto"/>
          <w:sz w:val="18"/>
        </w:rPr>
        <w:t>,</w:t>
      </w:r>
      <w:r w:rsidR="00AD49CD" w:rsidRPr="00D97C1D">
        <w:rPr>
          <w:rFonts w:ascii="Arial" w:hAnsi="Arial" w:cs="Arial"/>
          <w:color w:val="auto"/>
          <w:sz w:val="18"/>
        </w:rPr>
        <w:t xml:space="preserve"> o</w:t>
      </w:r>
      <w:r w:rsidRPr="00D97C1D">
        <w:rPr>
          <w:rFonts w:ascii="Arial" w:hAnsi="Arial" w:cs="Arial"/>
          <w:color w:val="auto"/>
          <w:sz w:val="18"/>
        </w:rPr>
        <w:t>ral</w:t>
      </w:r>
      <w:r w:rsidR="00F47D3C">
        <w:rPr>
          <w:rFonts w:ascii="Arial" w:hAnsi="Arial" w:cs="Arial"/>
          <w:color w:val="auto"/>
          <w:sz w:val="18"/>
        </w:rPr>
        <w:t>.</w:t>
      </w:r>
    </w:p>
    <w:p w14:paraId="169EA7B1" w14:textId="13C39645" w:rsidR="008D2FA2" w:rsidRPr="00D97C1D" w:rsidRDefault="00970FDC" w:rsidP="00361A2E">
      <w:pPr>
        <w:numPr>
          <w:ilvl w:val="1"/>
          <w:numId w:val="48"/>
        </w:numPr>
        <w:ind w:left="720"/>
        <w:jc w:val="both"/>
        <w:outlineLvl w:val="0"/>
        <w:rPr>
          <w:rFonts w:ascii="Arial" w:eastAsia="Arial Unicode MS" w:hAnsi="Arial" w:cs="Arial"/>
          <w:color w:val="000000"/>
          <w:sz w:val="18"/>
        </w:rPr>
      </w:pPr>
      <w:r w:rsidRPr="00F47D3C">
        <w:rPr>
          <w:rFonts w:ascii="Arial" w:eastAsia="Arial Unicode MS" w:hAnsi="Arial" w:cs="Arial"/>
          <w:color w:val="000000"/>
          <w:sz w:val="18"/>
          <w:u w:val="single"/>
        </w:rPr>
        <w:t>Children</w:t>
      </w:r>
      <w:r w:rsidRPr="00D97C1D">
        <w:rPr>
          <w:rFonts w:ascii="Arial" w:eastAsia="Arial Unicode MS" w:hAnsi="Arial" w:cs="Arial"/>
          <w:color w:val="000000"/>
          <w:sz w:val="18"/>
        </w:rPr>
        <w:t>: 0.5</w:t>
      </w:r>
      <w:r w:rsidR="00B677D8">
        <w:rPr>
          <w:rFonts w:ascii="Arial" w:eastAsia="Arial Unicode MS" w:hAnsi="Arial" w:cs="Arial"/>
          <w:color w:val="000000"/>
          <w:sz w:val="18"/>
        </w:rPr>
        <w:t>–</w:t>
      </w:r>
      <w:r w:rsidRPr="00D97C1D">
        <w:rPr>
          <w:rFonts w:ascii="Arial" w:eastAsia="Arial Unicode MS" w:hAnsi="Arial" w:cs="Arial"/>
          <w:color w:val="000000"/>
          <w:sz w:val="18"/>
        </w:rPr>
        <w:t>1</w:t>
      </w:r>
      <w:r w:rsidR="00B677D8">
        <w:rPr>
          <w:rFonts w:ascii="Arial" w:eastAsia="Arial Unicode MS" w:hAnsi="Arial" w:cs="Arial"/>
          <w:color w:val="000000"/>
          <w:sz w:val="18"/>
        </w:rPr>
        <w:t> </w:t>
      </w:r>
      <w:r w:rsidRPr="00D97C1D">
        <w:rPr>
          <w:rFonts w:ascii="Arial" w:eastAsia="Arial Unicode MS" w:hAnsi="Arial" w:cs="Arial"/>
          <w:color w:val="000000"/>
          <w:sz w:val="18"/>
        </w:rPr>
        <w:t>mg</w:t>
      </w:r>
      <w:r w:rsidR="00753297">
        <w:rPr>
          <w:rFonts w:ascii="Arial" w:eastAsia="Arial Unicode MS" w:hAnsi="Arial" w:cs="Arial"/>
          <w:color w:val="000000"/>
          <w:sz w:val="18"/>
        </w:rPr>
        <w:t>/kg</w:t>
      </w:r>
      <w:r w:rsidRPr="00D97C1D">
        <w:rPr>
          <w:rFonts w:ascii="Arial" w:eastAsia="Arial Unicode MS" w:hAnsi="Arial" w:cs="Arial"/>
          <w:color w:val="000000"/>
          <w:sz w:val="18"/>
        </w:rPr>
        <w:t xml:space="preserve"> daily</w:t>
      </w:r>
      <w:r w:rsidR="00C452C3" w:rsidRPr="00D97C1D">
        <w:rPr>
          <w:rFonts w:ascii="Arial" w:eastAsia="Arial Unicode MS" w:hAnsi="Arial" w:cs="Arial"/>
          <w:color w:val="000000"/>
          <w:sz w:val="18"/>
        </w:rPr>
        <w:t xml:space="preserve"> for 14</w:t>
      </w:r>
      <w:r w:rsidR="00B677D8">
        <w:rPr>
          <w:rFonts w:ascii="Arial" w:eastAsia="Arial Unicode MS" w:hAnsi="Arial" w:cs="Arial"/>
          <w:color w:val="000000"/>
          <w:sz w:val="18"/>
        </w:rPr>
        <w:t> </w:t>
      </w:r>
      <w:r w:rsidR="00C452C3" w:rsidRPr="00D97C1D">
        <w:rPr>
          <w:rFonts w:ascii="Arial" w:eastAsia="Arial Unicode MS" w:hAnsi="Arial" w:cs="Arial"/>
          <w:color w:val="000000"/>
          <w:sz w:val="18"/>
        </w:rPr>
        <w:t>days</w:t>
      </w:r>
      <w:r w:rsidR="00F47D3C">
        <w:rPr>
          <w:rFonts w:ascii="Arial" w:eastAsia="Arial Unicode MS" w:hAnsi="Arial" w:cs="Arial"/>
          <w:color w:val="000000"/>
          <w:sz w:val="18"/>
        </w:rPr>
        <w:t>.</w:t>
      </w:r>
    </w:p>
    <w:p w14:paraId="5F93FCE7" w14:textId="318796F7" w:rsidR="00970FDC" w:rsidRPr="00D97C1D" w:rsidRDefault="00970FDC" w:rsidP="004C004A">
      <w:pPr>
        <w:numPr>
          <w:ilvl w:val="1"/>
          <w:numId w:val="48"/>
        </w:numPr>
        <w:ind w:left="720"/>
        <w:jc w:val="both"/>
        <w:outlineLvl w:val="0"/>
        <w:rPr>
          <w:rFonts w:ascii="Arial" w:eastAsia="Arial Unicode MS" w:hAnsi="Arial" w:cs="Arial"/>
          <w:color w:val="000000"/>
          <w:sz w:val="18"/>
        </w:rPr>
      </w:pPr>
      <w:r w:rsidRPr="00F47D3C">
        <w:rPr>
          <w:rFonts w:ascii="Arial" w:eastAsia="Arial Unicode MS" w:hAnsi="Arial" w:cs="Arial"/>
          <w:color w:val="000000"/>
          <w:sz w:val="18"/>
          <w:u w:val="single"/>
        </w:rPr>
        <w:t>Adults</w:t>
      </w:r>
      <w:r w:rsidRPr="00D97C1D">
        <w:rPr>
          <w:rFonts w:ascii="Arial" w:eastAsia="Arial Unicode MS" w:hAnsi="Arial" w:cs="Arial"/>
          <w:color w:val="000000"/>
          <w:sz w:val="18"/>
        </w:rPr>
        <w:t>: 50</w:t>
      </w:r>
      <w:r w:rsidR="00B677D8">
        <w:rPr>
          <w:rFonts w:ascii="Arial" w:eastAsia="Arial Unicode MS" w:hAnsi="Arial" w:cs="Arial"/>
          <w:color w:val="000000"/>
          <w:sz w:val="18"/>
        </w:rPr>
        <w:t> </w:t>
      </w:r>
      <w:r w:rsidRPr="00D97C1D">
        <w:rPr>
          <w:rFonts w:ascii="Arial" w:eastAsia="Arial Unicode MS" w:hAnsi="Arial" w:cs="Arial"/>
          <w:color w:val="000000"/>
          <w:sz w:val="18"/>
        </w:rPr>
        <w:t>mg daily for 14</w:t>
      </w:r>
      <w:r w:rsidR="00B677D8">
        <w:rPr>
          <w:rFonts w:ascii="Arial" w:eastAsia="Arial Unicode MS" w:hAnsi="Arial" w:cs="Arial"/>
          <w:color w:val="000000"/>
          <w:sz w:val="18"/>
        </w:rPr>
        <w:t> </w:t>
      </w:r>
      <w:r w:rsidRPr="00D97C1D">
        <w:rPr>
          <w:rFonts w:ascii="Arial" w:eastAsia="Arial Unicode MS" w:hAnsi="Arial" w:cs="Arial"/>
          <w:color w:val="000000"/>
          <w:sz w:val="18"/>
        </w:rPr>
        <w:t>days</w:t>
      </w:r>
      <w:r w:rsidR="00F47D3C">
        <w:rPr>
          <w:rFonts w:ascii="Arial" w:eastAsia="Arial Unicode MS" w:hAnsi="Arial" w:cs="Arial"/>
          <w:color w:val="000000"/>
          <w:sz w:val="18"/>
        </w:rPr>
        <w:t>.</w:t>
      </w:r>
    </w:p>
    <w:p w14:paraId="58E448EA" w14:textId="39B74072" w:rsidR="008D2FA2" w:rsidRPr="00D97C1D" w:rsidRDefault="008D2FA2" w:rsidP="00361A2E">
      <w:pPr>
        <w:pStyle w:val="Body1"/>
        <w:numPr>
          <w:ilvl w:val="0"/>
          <w:numId w:val="72"/>
        </w:numPr>
        <w:ind w:left="360"/>
        <w:jc w:val="both"/>
        <w:rPr>
          <w:rFonts w:ascii="Arial" w:hAnsi="Arial" w:cs="Arial"/>
          <w:color w:val="auto"/>
          <w:sz w:val="18"/>
        </w:rPr>
      </w:pPr>
      <w:r w:rsidRPr="00D97C1D">
        <w:rPr>
          <w:rFonts w:ascii="Arial" w:hAnsi="Arial" w:cs="Arial"/>
          <w:color w:val="auto"/>
          <w:sz w:val="18"/>
        </w:rPr>
        <w:t>Diazepam</w:t>
      </w:r>
      <w:r w:rsidR="00B677D8">
        <w:rPr>
          <w:rFonts w:ascii="Arial" w:hAnsi="Arial" w:cs="Arial"/>
          <w:color w:val="auto"/>
          <w:sz w:val="18"/>
        </w:rPr>
        <w:t>,</w:t>
      </w:r>
      <w:r w:rsidRPr="00D97C1D">
        <w:rPr>
          <w:rFonts w:ascii="Arial" w:hAnsi="Arial" w:cs="Arial"/>
          <w:color w:val="auto"/>
          <w:sz w:val="18"/>
        </w:rPr>
        <w:t xml:space="preserve"> oral</w:t>
      </w:r>
      <w:r w:rsidR="00F47D3C">
        <w:rPr>
          <w:rFonts w:ascii="Arial" w:hAnsi="Arial" w:cs="Arial"/>
          <w:color w:val="auto"/>
          <w:sz w:val="18"/>
        </w:rPr>
        <w:t>.</w:t>
      </w:r>
    </w:p>
    <w:p w14:paraId="48CE0CC7" w14:textId="10AD4352" w:rsidR="003A76E2" w:rsidRPr="00D97C1D" w:rsidRDefault="003A76E2" w:rsidP="00361A2E">
      <w:pPr>
        <w:numPr>
          <w:ilvl w:val="1"/>
          <w:numId w:val="48"/>
        </w:numPr>
        <w:ind w:left="720"/>
        <w:jc w:val="both"/>
        <w:outlineLvl w:val="0"/>
        <w:rPr>
          <w:rFonts w:ascii="Arial" w:eastAsia="Arial Unicode MS" w:hAnsi="Arial" w:cs="Arial"/>
          <w:color w:val="000000"/>
          <w:sz w:val="18"/>
        </w:rPr>
      </w:pPr>
      <w:r w:rsidRPr="00F47D3C">
        <w:rPr>
          <w:rFonts w:ascii="Arial" w:eastAsia="Arial Unicode MS" w:hAnsi="Arial" w:cs="Arial"/>
          <w:color w:val="000000"/>
          <w:sz w:val="18"/>
          <w:u w:val="single"/>
        </w:rPr>
        <w:t>1</w:t>
      </w:r>
      <w:r w:rsidR="00B677D8">
        <w:rPr>
          <w:rFonts w:ascii="Arial" w:eastAsia="Arial Unicode MS" w:hAnsi="Arial" w:cs="Arial"/>
          <w:color w:val="000000"/>
          <w:sz w:val="18"/>
          <w:u w:val="single"/>
        </w:rPr>
        <w:t>–</w:t>
      </w:r>
      <w:r w:rsidRPr="00F47D3C">
        <w:rPr>
          <w:rFonts w:ascii="Arial" w:eastAsia="Arial Unicode MS" w:hAnsi="Arial" w:cs="Arial"/>
          <w:color w:val="000000"/>
          <w:sz w:val="18"/>
          <w:u w:val="single"/>
        </w:rPr>
        <w:t>6</w:t>
      </w:r>
      <w:r w:rsidR="00C05463">
        <w:rPr>
          <w:rFonts w:ascii="Arial" w:eastAsia="Arial Unicode MS" w:hAnsi="Arial" w:cs="Arial"/>
          <w:color w:val="000000"/>
          <w:sz w:val="18"/>
          <w:u w:val="single"/>
        </w:rPr>
        <w:t> </w:t>
      </w:r>
      <w:r w:rsidRPr="00F47D3C">
        <w:rPr>
          <w:rFonts w:ascii="Arial" w:eastAsia="Arial Unicode MS" w:hAnsi="Arial" w:cs="Arial"/>
          <w:color w:val="000000"/>
          <w:sz w:val="18"/>
          <w:u w:val="single"/>
        </w:rPr>
        <w:t>years</w:t>
      </w:r>
      <w:r w:rsidRPr="00D97C1D">
        <w:rPr>
          <w:rFonts w:ascii="Arial" w:eastAsia="Arial Unicode MS" w:hAnsi="Arial" w:cs="Arial"/>
          <w:color w:val="000000"/>
          <w:sz w:val="18"/>
        </w:rPr>
        <w:t>: 1</w:t>
      </w:r>
      <w:r w:rsidR="00B677D8">
        <w:rPr>
          <w:rFonts w:ascii="Arial" w:eastAsia="Arial Unicode MS" w:hAnsi="Arial" w:cs="Arial"/>
          <w:color w:val="000000"/>
          <w:sz w:val="18"/>
        </w:rPr>
        <w:t>–</w:t>
      </w:r>
      <w:r w:rsidRPr="00D97C1D">
        <w:rPr>
          <w:rFonts w:ascii="Arial" w:eastAsia="Arial Unicode MS" w:hAnsi="Arial" w:cs="Arial"/>
          <w:color w:val="000000"/>
          <w:sz w:val="18"/>
        </w:rPr>
        <w:t>6</w:t>
      </w:r>
      <w:r w:rsidR="00B677D8">
        <w:rPr>
          <w:rFonts w:ascii="Arial" w:eastAsia="Arial Unicode MS" w:hAnsi="Arial" w:cs="Arial"/>
          <w:color w:val="000000"/>
          <w:sz w:val="18"/>
        </w:rPr>
        <w:t> </w:t>
      </w:r>
      <w:r w:rsidRPr="00D97C1D">
        <w:rPr>
          <w:rFonts w:ascii="Arial" w:eastAsia="Arial Unicode MS" w:hAnsi="Arial" w:cs="Arial"/>
          <w:color w:val="000000"/>
          <w:sz w:val="18"/>
        </w:rPr>
        <w:t>mg/day</w:t>
      </w:r>
      <w:r w:rsidR="00F47D3C">
        <w:rPr>
          <w:rFonts w:ascii="Arial" w:eastAsia="Arial Unicode MS" w:hAnsi="Arial" w:cs="Arial"/>
          <w:color w:val="000000"/>
          <w:sz w:val="18"/>
        </w:rPr>
        <w:t>.</w:t>
      </w:r>
    </w:p>
    <w:p w14:paraId="23CD0AFB" w14:textId="0342566E" w:rsidR="008D2FA2" w:rsidRPr="00D97C1D" w:rsidRDefault="00B677D8"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u w:val="single"/>
        </w:rPr>
        <w:t>6–</w:t>
      </w:r>
      <w:r w:rsidR="008D2FA2" w:rsidRPr="00F47D3C">
        <w:rPr>
          <w:rFonts w:ascii="Arial" w:eastAsia="Arial Unicode MS" w:hAnsi="Arial" w:cs="Arial"/>
          <w:color w:val="000000"/>
          <w:sz w:val="18"/>
          <w:u w:val="single"/>
        </w:rPr>
        <w:t>14</w:t>
      </w:r>
      <w:r>
        <w:rPr>
          <w:rFonts w:ascii="Arial" w:eastAsia="Arial Unicode MS" w:hAnsi="Arial" w:cs="Arial"/>
          <w:color w:val="000000"/>
          <w:sz w:val="18"/>
          <w:u w:val="single"/>
        </w:rPr>
        <w:t> </w:t>
      </w:r>
      <w:r w:rsidR="008D2FA2" w:rsidRPr="00F47D3C">
        <w:rPr>
          <w:rFonts w:ascii="Arial" w:eastAsia="Arial Unicode MS" w:hAnsi="Arial" w:cs="Arial"/>
          <w:color w:val="000000"/>
          <w:sz w:val="18"/>
          <w:u w:val="single"/>
        </w:rPr>
        <w:t>years</w:t>
      </w:r>
      <w:r w:rsidR="008D2FA2" w:rsidRPr="00D97C1D">
        <w:rPr>
          <w:rFonts w:ascii="Arial" w:eastAsia="Arial Unicode MS" w:hAnsi="Arial" w:cs="Arial"/>
          <w:color w:val="000000"/>
          <w:sz w:val="18"/>
        </w:rPr>
        <w:t>: 2</w:t>
      </w:r>
      <w:r>
        <w:rPr>
          <w:rFonts w:ascii="Arial" w:eastAsia="Arial Unicode MS" w:hAnsi="Arial" w:cs="Arial"/>
          <w:color w:val="000000"/>
          <w:sz w:val="18"/>
        </w:rPr>
        <w:t>–</w:t>
      </w:r>
      <w:r w:rsidR="008D2FA2" w:rsidRPr="00D97C1D">
        <w:rPr>
          <w:rFonts w:ascii="Arial" w:eastAsia="Arial Unicode MS" w:hAnsi="Arial" w:cs="Arial"/>
          <w:color w:val="000000"/>
          <w:sz w:val="18"/>
        </w:rPr>
        <w:t>10</w:t>
      </w:r>
      <w:r>
        <w:rPr>
          <w:rFonts w:ascii="Arial" w:eastAsia="Arial Unicode MS" w:hAnsi="Arial" w:cs="Arial"/>
          <w:color w:val="000000"/>
          <w:sz w:val="18"/>
        </w:rPr>
        <w:t> </w:t>
      </w:r>
      <w:r w:rsidR="008D2FA2" w:rsidRPr="00D97C1D">
        <w:rPr>
          <w:rFonts w:ascii="Arial" w:eastAsia="Arial Unicode MS" w:hAnsi="Arial" w:cs="Arial"/>
          <w:color w:val="000000"/>
          <w:sz w:val="18"/>
        </w:rPr>
        <w:t>mg daily in 2–3 divided doses</w:t>
      </w:r>
      <w:r w:rsidR="00F47D3C">
        <w:rPr>
          <w:rFonts w:ascii="Arial" w:eastAsia="Arial Unicode MS" w:hAnsi="Arial" w:cs="Arial"/>
          <w:color w:val="000000"/>
          <w:sz w:val="18"/>
        </w:rPr>
        <w:t>.</w:t>
      </w:r>
    </w:p>
    <w:p w14:paraId="0C2B0D1D" w14:textId="54AF80D4" w:rsidR="008D2FA2" w:rsidRPr="00D97C1D" w:rsidRDefault="008D2FA2" w:rsidP="00361A2E">
      <w:pPr>
        <w:numPr>
          <w:ilvl w:val="1"/>
          <w:numId w:val="48"/>
        </w:numPr>
        <w:ind w:left="720"/>
        <w:jc w:val="both"/>
        <w:outlineLvl w:val="0"/>
        <w:rPr>
          <w:rFonts w:ascii="Arial" w:eastAsia="Arial Unicode MS" w:hAnsi="Arial" w:cs="Arial"/>
          <w:color w:val="000000"/>
          <w:sz w:val="18"/>
        </w:rPr>
      </w:pPr>
      <w:r w:rsidRPr="00F47D3C">
        <w:rPr>
          <w:rFonts w:ascii="Arial" w:eastAsia="Arial Unicode MS" w:hAnsi="Arial" w:cs="Arial"/>
          <w:color w:val="000000"/>
          <w:sz w:val="18"/>
          <w:u w:val="single"/>
        </w:rPr>
        <w:t>&gt;</w:t>
      </w:r>
      <w:r w:rsidR="00B677D8">
        <w:rPr>
          <w:rFonts w:ascii="Arial" w:eastAsia="Arial Unicode MS" w:hAnsi="Arial" w:cs="Arial"/>
          <w:color w:val="000000"/>
          <w:sz w:val="18"/>
          <w:u w:val="single"/>
        </w:rPr>
        <w:t> </w:t>
      </w:r>
      <w:r w:rsidRPr="00F47D3C">
        <w:rPr>
          <w:rFonts w:ascii="Arial" w:eastAsia="Arial Unicode MS" w:hAnsi="Arial" w:cs="Arial"/>
          <w:color w:val="000000"/>
          <w:sz w:val="18"/>
          <w:u w:val="single"/>
        </w:rPr>
        <w:t>14</w:t>
      </w:r>
      <w:r w:rsidR="00B677D8">
        <w:rPr>
          <w:rFonts w:ascii="Arial" w:eastAsia="Arial Unicode MS" w:hAnsi="Arial" w:cs="Arial"/>
          <w:color w:val="000000"/>
          <w:sz w:val="18"/>
          <w:u w:val="single"/>
        </w:rPr>
        <w:t> </w:t>
      </w:r>
      <w:r w:rsidRPr="00F47D3C">
        <w:rPr>
          <w:rFonts w:ascii="Arial" w:eastAsia="Arial Unicode MS" w:hAnsi="Arial" w:cs="Arial"/>
          <w:color w:val="000000"/>
          <w:sz w:val="18"/>
          <w:u w:val="single"/>
        </w:rPr>
        <w:t>years</w:t>
      </w:r>
      <w:r w:rsidR="00D00E7A">
        <w:rPr>
          <w:rFonts w:ascii="Arial" w:eastAsia="Arial Unicode MS" w:hAnsi="Arial" w:cs="Arial"/>
          <w:color w:val="000000"/>
          <w:sz w:val="18"/>
        </w:rPr>
        <w:t>:</w:t>
      </w:r>
      <w:r w:rsidRPr="00D97C1D">
        <w:rPr>
          <w:rFonts w:ascii="Arial" w:eastAsia="Arial Unicode MS" w:hAnsi="Arial" w:cs="Arial"/>
          <w:color w:val="000000"/>
          <w:sz w:val="18"/>
        </w:rPr>
        <w:t xml:space="preserve"> up to 20</w:t>
      </w:r>
      <w:r w:rsidR="00B677D8">
        <w:rPr>
          <w:rFonts w:ascii="Arial" w:eastAsia="Arial Unicode MS" w:hAnsi="Arial" w:cs="Arial"/>
          <w:color w:val="000000"/>
          <w:sz w:val="18"/>
        </w:rPr>
        <w:t> </w:t>
      </w:r>
      <w:r w:rsidRPr="00D97C1D">
        <w:rPr>
          <w:rFonts w:ascii="Arial" w:eastAsia="Arial Unicode MS" w:hAnsi="Arial" w:cs="Arial"/>
          <w:color w:val="000000"/>
          <w:sz w:val="18"/>
        </w:rPr>
        <w:t>mg daily in 2–3 divided doses</w:t>
      </w:r>
      <w:r w:rsidR="00F47D3C">
        <w:rPr>
          <w:rFonts w:ascii="Arial" w:eastAsia="Arial Unicode MS" w:hAnsi="Arial" w:cs="Arial"/>
          <w:color w:val="000000"/>
          <w:sz w:val="18"/>
        </w:rPr>
        <w:t>.</w:t>
      </w:r>
    </w:p>
    <w:p w14:paraId="22663683" w14:textId="2F1C062C" w:rsidR="00F2379C" w:rsidRDefault="006A0863"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rPr>
        <w:t>Wean dose from 8</w:t>
      </w:r>
      <w:r w:rsidR="00B677D8">
        <w:rPr>
          <w:rFonts w:ascii="Arial" w:eastAsia="Arial Unicode MS" w:hAnsi="Arial" w:cs="Arial"/>
          <w:color w:val="000000"/>
          <w:sz w:val="18"/>
        </w:rPr>
        <w:t> </w:t>
      </w:r>
      <w:r>
        <w:rPr>
          <w:rFonts w:ascii="Arial" w:eastAsia="Arial Unicode MS" w:hAnsi="Arial" w:cs="Arial"/>
          <w:color w:val="000000"/>
          <w:sz w:val="18"/>
        </w:rPr>
        <w:t>hourly, to 12</w:t>
      </w:r>
      <w:r w:rsidR="00B677D8">
        <w:rPr>
          <w:rFonts w:ascii="Arial" w:eastAsia="Arial Unicode MS" w:hAnsi="Arial" w:cs="Arial"/>
          <w:color w:val="000000"/>
          <w:sz w:val="18"/>
        </w:rPr>
        <w:t> </w:t>
      </w:r>
      <w:r>
        <w:rPr>
          <w:rFonts w:ascii="Arial" w:eastAsia="Arial Unicode MS" w:hAnsi="Arial" w:cs="Arial"/>
          <w:color w:val="000000"/>
          <w:sz w:val="18"/>
        </w:rPr>
        <w:t>hourly, to daily every 3</w:t>
      </w:r>
      <w:r w:rsidR="00FA29E4">
        <w:rPr>
          <w:rFonts w:ascii="Arial" w:eastAsia="Arial Unicode MS" w:hAnsi="Arial" w:cs="Arial"/>
          <w:color w:val="000000"/>
          <w:sz w:val="18"/>
        </w:rPr>
        <w:t>–</w:t>
      </w:r>
      <w:r>
        <w:rPr>
          <w:rFonts w:ascii="Arial" w:eastAsia="Arial Unicode MS" w:hAnsi="Arial" w:cs="Arial"/>
          <w:color w:val="000000"/>
          <w:sz w:val="18"/>
        </w:rPr>
        <w:t>5</w:t>
      </w:r>
      <w:r w:rsidR="00B677D8">
        <w:rPr>
          <w:rFonts w:ascii="Arial" w:eastAsia="Arial Unicode MS" w:hAnsi="Arial" w:cs="Arial"/>
          <w:color w:val="000000"/>
          <w:sz w:val="18"/>
        </w:rPr>
        <w:t> </w:t>
      </w:r>
      <w:r>
        <w:rPr>
          <w:rFonts w:ascii="Arial" w:eastAsia="Arial Unicode MS" w:hAnsi="Arial" w:cs="Arial"/>
          <w:color w:val="000000"/>
          <w:sz w:val="18"/>
        </w:rPr>
        <w:t>days.</w:t>
      </w:r>
    </w:p>
    <w:p w14:paraId="4C26DA87" w14:textId="0C9062DF" w:rsidR="004362F9" w:rsidRDefault="004362F9" w:rsidP="008B0D0A">
      <w:pPr>
        <w:jc w:val="both"/>
        <w:outlineLvl w:val="0"/>
        <w:rPr>
          <w:rFonts w:ascii="Arial" w:eastAsia="Arial Unicode MS" w:hAnsi="Arial" w:cs="Arial"/>
          <w:color w:val="000000"/>
          <w:sz w:val="18"/>
        </w:rPr>
      </w:pPr>
    </w:p>
    <w:p w14:paraId="1A2DCD78" w14:textId="77777777" w:rsidR="004362F9" w:rsidRDefault="004362F9" w:rsidP="008B0D0A">
      <w:pPr>
        <w:jc w:val="both"/>
        <w:outlineLvl w:val="0"/>
        <w:rPr>
          <w:rFonts w:ascii="Arial" w:eastAsia="Arial Unicode MS" w:hAnsi="Arial" w:cs="Arial"/>
          <w:color w:val="000000"/>
          <w:sz w:val="18"/>
        </w:rPr>
      </w:pPr>
    </w:p>
    <w:p w14:paraId="7C6F62EC" w14:textId="77777777" w:rsidR="00757A87" w:rsidRPr="00D97C1D" w:rsidRDefault="00757A87" w:rsidP="00C204E7">
      <w:pPr>
        <w:pStyle w:val="Heading3"/>
        <w:shd w:val="clear" w:color="auto" w:fill="E6E6E6"/>
        <w:rPr>
          <w:rFonts w:ascii="Arial" w:hAnsi="Arial" w:cs="Arial"/>
          <w:sz w:val="22"/>
        </w:rPr>
      </w:pPr>
      <w:r w:rsidRPr="00D97C1D">
        <w:rPr>
          <w:rFonts w:ascii="Arial" w:hAnsi="Arial" w:cs="Arial"/>
          <w:sz w:val="22"/>
        </w:rPr>
        <w:t>14.13.3.2 ALCOHOL WITHDRAWAL DELIRIUM</w:t>
      </w:r>
    </w:p>
    <w:p w14:paraId="583304F0" w14:textId="77777777" w:rsidR="00C452C3" w:rsidRPr="00D97C1D" w:rsidRDefault="00757A87" w:rsidP="00361A2E">
      <w:pPr>
        <w:pStyle w:val="Body1"/>
        <w:tabs>
          <w:tab w:val="left" w:pos="1920"/>
        </w:tabs>
        <w:jc w:val="both"/>
        <w:rPr>
          <w:rFonts w:ascii="Arial" w:hAnsi="Arial" w:cs="Arial"/>
          <w:color w:val="auto"/>
          <w:sz w:val="16"/>
          <w:szCs w:val="16"/>
        </w:rPr>
      </w:pPr>
      <w:r w:rsidRPr="00D97C1D">
        <w:rPr>
          <w:rFonts w:ascii="Arial" w:hAnsi="Arial" w:cs="Arial"/>
          <w:color w:val="auto"/>
          <w:sz w:val="16"/>
          <w:szCs w:val="16"/>
        </w:rPr>
        <w:t>F10.</w:t>
      </w:r>
      <w:r w:rsidR="00CD737D" w:rsidRPr="00D97C1D">
        <w:rPr>
          <w:rFonts w:ascii="Arial" w:hAnsi="Arial" w:cs="Arial"/>
          <w:color w:val="auto"/>
          <w:sz w:val="16"/>
          <w:szCs w:val="16"/>
        </w:rPr>
        <w:t>232</w:t>
      </w:r>
    </w:p>
    <w:p w14:paraId="38513D89" w14:textId="77777777" w:rsidR="00C452C3" w:rsidRPr="00C204E7" w:rsidRDefault="00C452C3" w:rsidP="00361A2E">
      <w:pPr>
        <w:pStyle w:val="Body1"/>
        <w:tabs>
          <w:tab w:val="left" w:pos="1920"/>
        </w:tabs>
        <w:jc w:val="both"/>
        <w:rPr>
          <w:rFonts w:ascii="Arial" w:hAnsi="Arial" w:cs="Arial"/>
          <w:color w:val="auto"/>
          <w:sz w:val="18"/>
        </w:rPr>
      </w:pPr>
    </w:p>
    <w:p w14:paraId="1FB27C26" w14:textId="77777777" w:rsidR="00757A87" w:rsidRPr="00D97C1D" w:rsidRDefault="00757A87" w:rsidP="00361A2E">
      <w:pPr>
        <w:pStyle w:val="Body1"/>
        <w:jc w:val="both"/>
        <w:rPr>
          <w:rFonts w:ascii="Arial" w:hAnsi="Arial" w:cs="Arial"/>
          <w:b/>
          <w:sz w:val="20"/>
        </w:rPr>
      </w:pPr>
      <w:r w:rsidRPr="00D97C1D">
        <w:rPr>
          <w:rFonts w:ascii="Arial" w:hAnsi="Arial" w:cs="Arial"/>
          <w:b/>
          <w:sz w:val="20"/>
        </w:rPr>
        <w:t>DESCRIPTION</w:t>
      </w:r>
    </w:p>
    <w:p w14:paraId="1D518D4E" w14:textId="0C2A9F5F" w:rsidR="00C452C3"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Although the typical delirium occurs 2–3</w:t>
      </w:r>
      <w:r w:rsidR="00B677D8">
        <w:rPr>
          <w:rFonts w:ascii="Arial" w:hAnsi="Arial" w:cs="Arial"/>
          <w:color w:val="auto"/>
          <w:sz w:val="18"/>
        </w:rPr>
        <w:t> </w:t>
      </w:r>
      <w:r w:rsidRPr="00D97C1D">
        <w:rPr>
          <w:rFonts w:ascii="Arial" w:hAnsi="Arial" w:cs="Arial"/>
          <w:color w:val="auto"/>
          <w:sz w:val="18"/>
        </w:rPr>
        <w:t>days following cessation of prolonged alcohol intake, reaching a peak at around 5</w:t>
      </w:r>
      <w:r w:rsidR="00B677D8">
        <w:rPr>
          <w:rFonts w:ascii="Arial" w:hAnsi="Arial" w:cs="Arial"/>
          <w:color w:val="auto"/>
          <w:sz w:val="18"/>
        </w:rPr>
        <w:t> </w:t>
      </w:r>
      <w:r w:rsidRPr="00D97C1D">
        <w:rPr>
          <w:rFonts w:ascii="Arial" w:hAnsi="Arial" w:cs="Arial"/>
          <w:color w:val="auto"/>
          <w:sz w:val="18"/>
        </w:rPr>
        <w:t>days, some withdrawal symptoms, such as the typical tremor, may start within 12</w:t>
      </w:r>
      <w:r w:rsidR="00B677D8">
        <w:rPr>
          <w:rFonts w:ascii="Arial" w:hAnsi="Arial" w:cs="Arial"/>
          <w:color w:val="auto"/>
          <w:sz w:val="18"/>
        </w:rPr>
        <w:t> </w:t>
      </w:r>
      <w:r w:rsidRPr="00D97C1D">
        <w:rPr>
          <w:rFonts w:ascii="Arial" w:hAnsi="Arial" w:cs="Arial"/>
          <w:color w:val="auto"/>
          <w:sz w:val="18"/>
        </w:rPr>
        <w:t>hours.</w:t>
      </w:r>
    </w:p>
    <w:p w14:paraId="6F4C93CD" w14:textId="77777777" w:rsidR="00B677D8" w:rsidRDefault="00B677D8" w:rsidP="00361A2E">
      <w:pPr>
        <w:pStyle w:val="Body1"/>
        <w:tabs>
          <w:tab w:val="left" w:pos="1920"/>
        </w:tabs>
        <w:jc w:val="both"/>
        <w:rPr>
          <w:rFonts w:ascii="Arial" w:hAnsi="Arial" w:cs="Arial"/>
          <w:color w:val="auto"/>
          <w:sz w:val="18"/>
        </w:rPr>
      </w:pPr>
    </w:p>
    <w:p w14:paraId="02FF5984" w14:textId="57303420" w:rsidR="00757A87"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Typical clinical features include:</w:t>
      </w:r>
    </w:p>
    <w:p w14:paraId="1919DDD8" w14:textId="27935786" w:rsidR="00757A87" w:rsidRPr="00D97C1D" w:rsidRDefault="00C452C3" w:rsidP="00F47D3C">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predominantly visual hallucinations</w:t>
      </w:r>
      <w:r w:rsidR="00FA29E4">
        <w:rPr>
          <w:rFonts w:ascii="Arial" w:hAnsi="Arial" w:cs="Arial"/>
          <w:color w:val="auto"/>
          <w:sz w:val="18"/>
        </w:rPr>
        <w:t>;</w:t>
      </w:r>
      <w:r w:rsidR="004B0786" w:rsidRPr="00D97C1D">
        <w:rPr>
          <w:rFonts w:ascii="Arial" w:hAnsi="Arial" w:cs="Arial"/>
          <w:color w:val="auto"/>
          <w:sz w:val="18"/>
        </w:rPr>
        <w:t xml:space="preserve"> may have delusions</w:t>
      </w:r>
      <w:r w:rsidR="00FA29E4">
        <w:rPr>
          <w:rFonts w:ascii="Arial" w:hAnsi="Arial" w:cs="Arial"/>
          <w:color w:val="auto"/>
          <w:sz w:val="18"/>
        </w:rPr>
        <w:t>,</w:t>
      </w:r>
    </w:p>
    <w:p w14:paraId="1060667D" w14:textId="5A916F84" w:rsidR="00757A87" w:rsidRPr="00D97C1D" w:rsidRDefault="00C452C3" w:rsidP="00F47D3C">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disorientation</w:t>
      </w:r>
      <w:r w:rsidR="004B0786" w:rsidRPr="00D97C1D">
        <w:rPr>
          <w:rFonts w:ascii="Arial" w:hAnsi="Arial" w:cs="Arial"/>
          <w:color w:val="auto"/>
          <w:sz w:val="18"/>
        </w:rPr>
        <w:t>, fluctuating level of consciousness</w:t>
      </w:r>
      <w:r w:rsidR="00FA29E4">
        <w:rPr>
          <w:rFonts w:ascii="Arial" w:hAnsi="Arial" w:cs="Arial"/>
          <w:color w:val="auto"/>
          <w:sz w:val="18"/>
        </w:rPr>
        <w:t>,</w:t>
      </w:r>
    </w:p>
    <w:p w14:paraId="5D488AAC" w14:textId="1E6A2F3E" w:rsidR="00757A87" w:rsidRPr="00D97C1D" w:rsidRDefault="00FA29E4" w:rsidP="00F47D3C">
      <w:pPr>
        <w:pStyle w:val="Body1"/>
        <w:numPr>
          <w:ilvl w:val="0"/>
          <w:numId w:val="102"/>
        </w:numPr>
        <w:tabs>
          <w:tab w:val="left" w:pos="1920"/>
        </w:tabs>
        <w:ind w:left="360"/>
        <w:jc w:val="both"/>
        <w:rPr>
          <w:rFonts w:ascii="Arial" w:hAnsi="Arial" w:cs="Arial"/>
          <w:color w:val="auto"/>
          <w:sz w:val="18"/>
        </w:rPr>
      </w:pPr>
      <w:r>
        <w:rPr>
          <w:rFonts w:ascii="Arial" w:hAnsi="Arial" w:cs="Arial"/>
          <w:color w:val="auto"/>
          <w:sz w:val="18"/>
        </w:rPr>
        <w:t>a</w:t>
      </w:r>
      <w:r w:rsidR="00C452C3" w:rsidRPr="00D97C1D">
        <w:rPr>
          <w:rFonts w:ascii="Arial" w:hAnsi="Arial" w:cs="Arial"/>
          <w:color w:val="auto"/>
          <w:sz w:val="18"/>
        </w:rPr>
        <w:t>gitation</w:t>
      </w:r>
      <w:r>
        <w:rPr>
          <w:rFonts w:ascii="Arial" w:hAnsi="Arial" w:cs="Arial"/>
          <w:color w:val="auto"/>
          <w:sz w:val="18"/>
        </w:rPr>
        <w:t>,</w:t>
      </w:r>
    </w:p>
    <w:p w14:paraId="42FCCA57" w14:textId="0E962A3E" w:rsidR="00757A87" w:rsidRPr="00D97C1D" w:rsidRDefault="004B0786" w:rsidP="00F47D3C">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seizures (tonic-</w:t>
      </w:r>
      <w:proofErr w:type="spellStart"/>
      <w:r w:rsidRPr="00D97C1D">
        <w:rPr>
          <w:rFonts w:ascii="Arial" w:hAnsi="Arial" w:cs="Arial"/>
          <w:color w:val="auto"/>
          <w:sz w:val="18"/>
        </w:rPr>
        <w:t>clonic</w:t>
      </w:r>
      <w:proofErr w:type="spellEnd"/>
      <w:r w:rsidRPr="00D97C1D">
        <w:rPr>
          <w:rFonts w:ascii="Arial" w:hAnsi="Arial" w:cs="Arial"/>
          <w:color w:val="auto"/>
          <w:sz w:val="18"/>
        </w:rPr>
        <w:t>)</w:t>
      </w:r>
      <w:r w:rsidR="00FA29E4">
        <w:rPr>
          <w:rFonts w:ascii="Arial" w:hAnsi="Arial" w:cs="Arial"/>
          <w:color w:val="auto"/>
          <w:sz w:val="18"/>
        </w:rPr>
        <w:t>, and</w:t>
      </w:r>
    </w:p>
    <w:p w14:paraId="76EB4DFC" w14:textId="5CBE10A3" w:rsidR="00C452C3" w:rsidRPr="00D97C1D" w:rsidRDefault="00C452C3" w:rsidP="00F47D3C">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hypertension</w:t>
      </w:r>
      <w:r w:rsidR="004B0786" w:rsidRPr="00D97C1D">
        <w:rPr>
          <w:rFonts w:ascii="Arial" w:hAnsi="Arial" w:cs="Arial"/>
          <w:color w:val="auto"/>
          <w:sz w:val="18"/>
        </w:rPr>
        <w:t>, tachycardia</w:t>
      </w:r>
      <w:r w:rsidR="00FA29E4">
        <w:rPr>
          <w:rFonts w:ascii="Arial" w:hAnsi="Arial" w:cs="Arial"/>
          <w:color w:val="auto"/>
          <w:sz w:val="18"/>
        </w:rPr>
        <w:t>.</w:t>
      </w:r>
    </w:p>
    <w:p w14:paraId="3C1BA958" w14:textId="77777777" w:rsidR="00757A87" w:rsidRPr="008A53B4" w:rsidRDefault="00757A87" w:rsidP="00361A2E">
      <w:pPr>
        <w:pStyle w:val="Body1"/>
        <w:tabs>
          <w:tab w:val="left" w:pos="1920"/>
        </w:tabs>
        <w:jc w:val="both"/>
        <w:rPr>
          <w:rFonts w:ascii="Arial" w:hAnsi="Arial" w:cs="Arial"/>
          <w:color w:val="auto"/>
          <w:sz w:val="18"/>
        </w:rPr>
      </w:pPr>
    </w:p>
    <w:p w14:paraId="0C3C64EC" w14:textId="02911C01" w:rsidR="00C452C3"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A low-grade fever may be present. Withdrawal tonic-</w:t>
      </w:r>
      <w:proofErr w:type="spellStart"/>
      <w:r w:rsidRPr="00D97C1D">
        <w:rPr>
          <w:rFonts w:ascii="Arial" w:hAnsi="Arial" w:cs="Arial"/>
          <w:color w:val="auto"/>
          <w:sz w:val="18"/>
        </w:rPr>
        <w:t>clonic</w:t>
      </w:r>
      <w:proofErr w:type="spellEnd"/>
      <w:r w:rsidRPr="00D97C1D">
        <w:rPr>
          <w:rFonts w:ascii="Arial" w:hAnsi="Arial" w:cs="Arial"/>
          <w:color w:val="auto"/>
          <w:sz w:val="18"/>
        </w:rPr>
        <w:t xml:space="preserve"> seizures may occur between 24 and 48</w:t>
      </w:r>
      <w:r w:rsidR="00B677D8">
        <w:rPr>
          <w:rFonts w:ascii="Arial" w:hAnsi="Arial" w:cs="Arial"/>
          <w:color w:val="auto"/>
          <w:sz w:val="18"/>
        </w:rPr>
        <w:t> </w:t>
      </w:r>
      <w:r w:rsidRPr="00D97C1D">
        <w:rPr>
          <w:rFonts w:ascii="Arial" w:hAnsi="Arial" w:cs="Arial"/>
          <w:color w:val="auto"/>
          <w:sz w:val="18"/>
        </w:rPr>
        <w:t>hours following cessation of alcohol intake.</w:t>
      </w:r>
      <w:r w:rsidR="00757A87" w:rsidRPr="00D97C1D">
        <w:rPr>
          <w:rFonts w:ascii="Arial" w:hAnsi="Arial" w:cs="Arial"/>
          <w:color w:val="auto"/>
          <w:sz w:val="18"/>
        </w:rPr>
        <w:t xml:space="preserve"> </w:t>
      </w:r>
      <w:r w:rsidR="008A3E9F" w:rsidRPr="00D97C1D">
        <w:rPr>
          <w:rFonts w:ascii="Arial" w:hAnsi="Arial" w:cs="Arial"/>
          <w:color w:val="auto"/>
          <w:sz w:val="18"/>
        </w:rPr>
        <w:t>General m</w:t>
      </w:r>
      <w:r w:rsidR="00757A87" w:rsidRPr="00D97C1D">
        <w:rPr>
          <w:rFonts w:ascii="Arial" w:hAnsi="Arial" w:cs="Arial"/>
          <w:color w:val="auto"/>
          <w:sz w:val="18"/>
        </w:rPr>
        <w:t>edical</w:t>
      </w:r>
      <w:r w:rsidR="008A3E9F" w:rsidRPr="00D97C1D">
        <w:rPr>
          <w:rFonts w:ascii="Arial" w:hAnsi="Arial" w:cs="Arial"/>
          <w:color w:val="auto"/>
          <w:sz w:val="18"/>
        </w:rPr>
        <w:t xml:space="preserve"> conditions, e.g. meningitis </w:t>
      </w:r>
      <w:r w:rsidR="00757A87" w:rsidRPr="00D97C1D">
        <w:rPr>
          <w:rFonts w:ascii="Arial" w:hAnsi="Arial" w:cs="Arial"/>
          <w:color w:val="auto"/>
          <w:sz w:val="18"/>
        </w:rPr>
        <w:t>and other substance use</w:t>
      </w:r>
      <w:r w:rsidR="00B677D8">
        <w:rPr>
          <w:rFonts w:ascii="Arial" w:hAnsi="Arial" w:cs="Arial"/>
          <w:color w:val="auto"/>
          <w:sz w:val="18"/>
        </w:rPr>
        <w:t>,</w:t>
      </w:r>
      <w:r w:rsidR="00757A87" w:rsidRPr="00D97C1D">
        <w:rPr>
          <w:rFonts w:ascii="Arial" w:hAnsi="Arial" w:cs="Arial"/>
          <w:color w:val="auto"/>
          <w:sz w:val="18"/>
        </w:rPr>
        <w:t xml:space="preserve"> e.g. </w:t>
      </w:r>
      <w:proofErr w:type="gramStart"/>
      <w:r w:rsidR="00757A87" w:rsidRPr="00D97C1D">
        <w:rPr>
          <w:rFonts w:ascii="Arial" w:hAnsi="Arial" w:cs="Arial"/>
          <w:color w:val="auto"/>
          <w:sz w:val="18"/>
        </w:rPr>
        <w:t>sedative-hypnotics</w:t>
      </w:r>
      <w:proofErr w:type="gramEnd"/>
      <w:r w:rsidR="00757A87" w:rsidRPr="00D97C1D">
        <w:rPr>
          <w:rFonts w:ascii="Arial" w:hAnsi="Arial" w:cs="Arial"/>
          <w:color w:val="auto"/>
          <w:sz w:val="18"/>
        </w:rPr>
        <w:t xml:space="preserve"> should be excluded.</w:t>
      </w:r>
    </w:p>
    <w:p w14:paraId="03F85DF2" w14:textId="77777777" w:rsidR="00456EFF" w:rsidRPr="008A53B4" w:rsidRDefault="00456EFF" w:rsidP="00361A2E">
      <w:pPr>
        <w:pStyle w:val="Body1"/>
        <w:tabs>
          <w:tab w:val="left" w:pos="1920"/>
        </w:tabs>
        <w:jc w:val="both"/>
        <w:rPr>
          <w:rFonts w:ascii="Arial" w:hAnsi="Arial" w:cs="Arial"/>
          <w:color w:val="auto"/>
          <w:sz w:val="18"/>
        </w:rPr>
      </w:pPr>
    </w:p>
    <w:p w14:paraId="6A38C6D5" w14:textId="13EBFD3A" w:rsidR="00456EFF" w:rsidRPr="00D97C1D" w:rsidRDefault="00456EFF" w:rsidP="00361A2E">
      <w:pPr>
        <w:pStyle w:val="Body1"/>
        <w:tabs>
          <w:tab w:val="left" w:pos="1920"/>
        </w:tabs>
        <w:jc w:val="both"/>
        <w:rPr>
          <w:rFonts w:ascii="Arial" w:hAnsi="Arial" w:cs="Arial"/>
          <w:color w:val="auto"/>
          <w:sz w:val="18"/>
        </w:rPr>
      </w:pPr>
      <w:r w:rsidRPr="00D97C1D">
        <w:rPr>
          <w:rFonts w:ascii="Arial" w:hAnsi="Arial" w:cs="Arial"/>
          <w:color w:val="auto"/>
          <w:sz w:val="18"/>
        </w:rPr>
        <w:t>Mortality 1</w:t>
      </w:r>
      <w:r w:rsidR="00FA29E4">
        <w:rPr>
          <w:rFonts w:ascii="Arial" w:hAnsi="Arial" w:cs="Arial"/>
          <w:color w:val="auto"/>
          <w:sz w:val="18"/>
        </w:rPr>
        <w:t>–</w:t>
      </w:r>
      <w:r w:rsidRPr="00D97C1D">
        <w:rPr>
          <w:rFonts w:ascii="Arial" w:hAnsi="Arial" w:cs="Arial"/>
          <w:color w:val="auto"/>
          <w:sz w:val="18"/>
        </w:rPr>
        <w:t>5%</w:t>
      </w:r>
      <w:r w:rsidR="009505C4" w:rsidRPr="00D97C1D">
        <w:rPr>
          <w:rFonts w:ascii="Arial" w:hAnsi="Arial" w:cs="Arial"/>
          <w:color w:val="auto"/>
          <w:sz w:val="18"/>
        </w:rPr>
        <w:t>.</w:t>
      </w:r>
    </w:p>
    <w:p w14:paraId="1F30C2E1" w14:textId="5F5E49A7" w:rsidR="00C452C3" w:rsidRPr="00C204E7" w:rsidRDefault="00C452C3" w:rsidP="00361A2E">
      <w:pPr>
        <w:pStyle w:val="Body1"/>
        <w:tabs>
          <w:tab w:val="left" w:pos="1920"/>
        </w:tabs>
        <w:jc w:val="both"/>
        <w:rPr>
          <w:rFonts w:ascii="Arial" w:hAnsi="Arial" w:cs="Arial"/>
          <w:b/>
          <w:color w:val="auto"/>
          <w:sz w:val="20"/>
        </w:rPr>
      </w:pPr>
    </w:p>
    <w:p w14:paraId="2CB101FD" w14:textId="77777777" w:rsidR="00C46492" w:rsidRPr="00D97C1D" w:rsidRDefault="00C46492" w:rsidP="00361A2E">
      <w:pPr>
        <w:pStyle w:val="Body1"/>
        <w:jc w:val="both"/>
        <w:rPr>
          <w:rFonts w:ascii="Arial" w:hAnsi="Arial" w:cs="Arial"/>
          <w:b/>
          <w:color w:val="auto"/>
          <w:sz w:val="20"/>
        </w:rPr>
      </w:pPr>
      <w:r w:rsidRPr="00D97C1D">
        <w:rPr>
          <w:rFonts w:ascii="Arial" w:hAnsi="Arial" w:cs="Arial"/>
          <w:b/>
          <w:color w:val="auto"/>
          <w:sz w:val="20"/>
        </w:rPr>
        <w:t>GENERAL AND SUPPORTIVE MEASURES</w:t>
      </w:r>
    </w:p>
    <w:p w14:paraId="1DA60EFE" w14:textId="3F3C6342" w:rsidR="00456EFF" w:rsidRPr="00D97C1D" w:rsidRDefault="00C452C3" w:rsidP="00361A2E">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Monitor vital signs regularly.</w:t>
      </w:r>
    </w:p>
    <w:p w14:paraId="0699F613" w14:textId="0AB8C1C8" w:rsidR="00456EFF" w:rsidRPr="00D97C1D" w:rsidRDefault="00C452C3" w:rsidP="00361A2E">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Cardiac monitoring and oximetry should be used when administering large doses of benzodiazepines.</w:t>
      </w:r>
    </w:p>
    <w:p w14:paraId="5B81FB89" w14:textId="6CEED139" w:rsidR="00456EFF" w:rsidRPr="00D97C1D" w:rsidRDefault="00C452C3" w:rsidP="00361A2E">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Correct dehydration and abnormalities of electrolytes and nutrition.</w:t>
      </w:r>
    </w:p>
    <w:p w14:paraId="572232EA" w14:textId="77777777" w:rsidR="00FA0DBD" w:rsidRDefault="00C452C3" w:rsidP="00FA0DBD">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Consider parenteral fluids to compensate for severe losses</w:t>
      </w:r>
      <w:r w:rsidR="00DB44E0">
        <w:rPr>
          <w:rFonts w:ascii="Arial" w:hAnsi="Arial" w:cs="Arial"/>
          <w:color w:val="auto"/>
          <w:sz w:val="18"/>
        </w:rPr>
        <w:t>,</w:t>
      </w:r>
      <w:r w:rsidRPr="00D97C1D">
        <w:rPr>
          <w:rFonts w:ascii="Arial" w:hAnsi="Arial" w:cs="Arial"/>
          <w:color w:val="auto"/>
          <w:sz w:val="18"/>
        </w:rPr>
        <w:t xml:space="preserve"> i.e. in hyperthermia.</w:t>
      </w:r>
    </w:p>
    <w:p w14:paraId="249B9F4C" w14:textId="20DD610F" w:rsidR="00C452C3" w:rsidRPr="00FA0DBD" w:rsidRDefault="00C452C3" w:rsidP="00C204E7">
      <w:pPr>
        <w:pStyle w:val="Body1"/>
        <w:tabs>
          <w:tab w:val="left" w:pos="1920"/>
        </w:tabs>
        <w:ind w:left="360" w:hanging="360"/>
        <w:jc w:val="both"/>
        <w:rPr>
          <w:rFonts w:ascii="Arial" w:hAnsi="Arial" w:cs="Arial"/>
          <w:color w:val="auto"/>
          <w:sz w:val="18"/>
        </w:rPr>
      </w:pPr>
    </w:p>
    <w:p w14:paraId="4C0955EE" w14:textId="2FDAE117" w:rsidR="004953CB" w:rsidRPr="00D97C1D" w:rsidRDefault="004953CB" w:rsidP="00C204E7">
      <w:pPr>
        <w:pStyle w:val="Body1"/>
        <w:tabs>
          <w:tab w:val="left" w:pos="1920"/>
        </w:tabs>
        <w:jc w:val="both"/>
        <w:rPr>
          <w:rFonts w:ascii="Arial" w:hAnsi="Arial" w:cs="Arial"/>
          <w:b/>
          <w:color w:val="auto"/>
          <w:sz w:val="20"/>
        </w:rPr>
      </w:pPr>
      <w:r w:rsidRPr="00D97C1D">
        <w:rPr>
          <w:rFonts w:ascii="Arial" w:hAnsi="Arial" w:cs="Arial"/>
          <w:b/>
          <w:color w:val="auto"/>
          <w:sz w:val="20"/>
        </w:rPr>
        <w:t>MEDICATION TREATMENT</w:t>
      </w:r>
    </w:p>
    <w:p w14:paraId="559E6B4D" w14:textId="295242E5" w:rsidR="00C80D72" w:rsidRDefault="00C80D72" w:rsidP="00361A2E">
      <w:pPr>
        <w:pStyle w:val="Body1"/>
        <w:tabs>
          <w:tab w:val="left" w:pos="1920"/>
        </w:tabs>
        <w:jc w:val="both"/>
        <w:rPr>
          <w:rFonts w:ascii="Arial" w:hAnsi="Arial" w:cs="Arial"/>
          <w:color w:val="auto"/>
          <w:sz w:val="18"/>
        </w:rPr>
      </w:pPr>
      <w:r w:rsidRPr="00D97C1D">
        <w:rPr>
          <w:rFonts w:ascii="Arial" w:hAnsi="Arial" w:cs="Arial"/>
          <w:color w:val="auto"/>
          <w:sz w:val="18"/>
        </w:rPr>
        <w:t>Adult management can be applied to adolescents</w:t>
      </w:r>
      <w:r w:rsidR="00B32C45">
        <w:rPr>
          <w:rFonts w:ascii="Arial" w:hAnsi="Arial" w:cs="Arial"/>
          <w:color w:val="auto"/>
          <w:sz w:val="18"/>
        </w:rPr>
        <w:t xml:space="preserve"> (for young children, management and dosing to be determined in conjunction with a specialist)</w:t>
      </w:r>
      <w:r w:rsidRPr="00D97C1D">
        <w:rPr>
          <w:rFonts w:ascii="Arial" w:hAnsi="Arial" w:cs="Arial"/>
          <w:color w:val="auto"/>
          <w:sz w:val="18"/>
        </w:rPr>
        <w:t>:</w:t>
      </w:r>
    </w:p>
    <w:p w14:paraId="53DD112C" w14:textId="77777777" w:rsidR="008A53B4" w:rsidRDefault="008A53B4" w:rsidP="00361A2E">
      <w:pPr>
        <w:pStyle w:val="Body1"/>
        <w:tabs>
          <w:tab w:val="left" w:pos="1920"/>
        </w:tabs>
        <w:jc w:val="both"/>
        <w:rPr>
          <w:rFonts w:ascii="Arial" w:hAnsi="Arial" w:cs="Arial"/>
          <w:color w:val="auto"/>
          <w:sz w:val="18"/>
        </w:rPr>
      </w:pPr>
    </w:p>
    <w:p w14:paraId="39874F07" w14:textId="7AF9FBC7" w:rsidR="003D0D02" w:rsidRPr="00D97C1D" w:rsidRDefault="003D0D02" w:rsidP="00361A2E">
      <w:pPr>
        <w:pStyle w:val="Body1"/>
        <w:numPr>
          <w:ilvl w:val="0"/>
          <w:numId w:val="82"/>
        </w:numPr>
        <w:tabs>
          <w:tab w:val="left" w:pos="1920"/>
        </w:tabs>
        <w:ind w:left="360"/>
        <w:jc w:val="both"/>
        <w:rPr>
          <w:rFonts w:ascii="Arial" w:hAnsi="Arial" w:cs="Arial"/>
          <w:color w:val="auto"/>
          <w:sz w:val="18"/>
        </w:rPr>
      </w:pPr>
      <w:r w:rsidRPr="00D97C1D">
        <w:rPr>
          <w:rFonts w:ascii="Arial" w:hAnsi="Arial" w:cs="Arial"/>
          <w:color w:val="auto"/>
          <w:sz w:val="18"/>
        </w:rPr>
        <w:t>Thiamine</w:t>
      </w:r>
      <w:r w:rsidR="00DB44E0">
        <w:rPr>
          <w:rFonts w:ascii="Arial" w:hAnsi="Arial" w:cs="Arial"/>
          <w:color w:val="auto"/>
          <w:sz w:val="18"/>
        </w:rPr>
        <w:t>,</w:t>
      </w:r>
      <w:r w:rsidRPr="00D97C1D">
        <w:rPr>
          <w:rFonts w:ascii="Arial" w:hAnsi="Arial" w:cs="Arial"/>
          <w:color w:val="auto"/>
          <w:sz w:val="18"/>
        </w:rPr>
        <w:t xml:space="preserve"> IV</w:t>
      </w:r>
      <w:r w:rsidR="00DB44E0">
        <w:rPr>
          <w:rFonts w:ascii="Arial" w:hAnsi="Arial" w:cs="Arial"/>
          <w:color w:val="auto"/>
          <w:sz w:val="18"/>
        </w:rPr>
        <w:t>.</w:t>
      </w:r>
    </w:p>
    <w:p w14:paraId="16EF8228" w14:textId="455BB843" w:rsidR="00C80D72" w:rsidRPr="00D97C1D" w:rsidRDefault="00C80D72"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Thiamine must be given prior to glucose to prevent Wernicke-Korsakoff syndrome</w:t>
      </w:r>
      <w:r w:rsidR="00F47D3C">
        <w:rPr>
          <w:rFonts w:ascii="Arial" w:eastAsia="Arial Unicode MS" w:hAnsi="Arial" w:cs="Arial"/>
          <w:color w:val="000000"/>
          <w:sz w:val="18"/>
        </w:rPr>
        <w:t>.</w:t>
      </w:r>
    </w:p>
    <w:p w14:paraId="7D60FE5C" w14:textId="5B38C15B" w:rsidR="00B23EB2" w:rsidRPr="00D97C1D" w:rsidRDefault="00B23EB2"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500</w:t>
      </w:r>
      <w:r w:rsidR="00DB44E0">
        <w:rPr>
          <w:rFonts w:ascii="Arial" w:eastAsia="Arial Unicode MS" w:hAnsi="Arial" w:cs="Arial"/>
          <w:color w:val="000000"/>
          <w:sz w:val="18"/>
        </w:rPr>
        <w:t> </w:t>
      </w:r>
      <w:r w:rsidRPr="00D97C1D">
        <w:rPr>
          <w:rFonts w:ascii="Arial" w:eastAsia="Arial Unicode MS" w:hAnsi="Arial" w:cs="Arial"/>
          <w:color w:val="000000"/>
          <w:sz w:val="18"/>
        </w:rPr>
        <w:t>mg</w:t>
      </w:r>
      <w:r w:rsidR="003A76E2" w:rsidRPr="00D97C1D">
        <w:rPr>
          <w:rFonts w:ascii="Arial" w:eastAsia="Arial Unicode MS" w:hAnsi="Arial" w:cs="Arial"/>
          <w:color w:val="000000"/>
          <w:sz w:val="18"/>
        </w:rPr>
        <w:t xml:space="preserve"> </w:t>
      </w:r>
      <w:r w:rsidRPr="00D97C1D">
        <w:rPr>
          <w:rFonts w:ascii="Arial" w:eastAsia="Arial Unicode MS" w:hAnsi="Arial" w:cs="Arial"/>
          <w:color w:val="000000"/>
          <w:sz w:val="18"/>
        </w:rPr>
        <w:t>8</w:t>
      </w:r>
      <w:r w:rsidR="00DB44E0">
        <w:rPr>
          <w:rFonts w:ascii="Arial" w:eastAsia="Arial Unicode MS" w:hAnsi="Arial" w:cs="Arial"/>
          <w:color w:val="000000"/>
          <w:sz w:val="18"/>
        </w:rPr>
        <w:t> </w:t>
      </w:r>
      <w:r w:rsidRPr="00D97C1D">
        <w:rPr>
          <w:rFonts w:ascii="Arial" w:eastAsia="Arial Unicode MS" w:hAnsi="Arial" w:cs="Arial"/>
          <w:color w:val="000000"/>
          <w:sz w:val="18"/>
        </w:rPr>
        <w:t>hourly</w:t>
      </w:r>
      <w:r w:rsidR="006A0863">
        <w:rPr>
          <w:rFonts w:ascii="Arial" w:eastAsia="Arial Unicode MS" w:hAnsi="Arial" w:cs="Arial"/>
          <w:color w:val="000000"/>
          <w:sz w:val="18"/>
        </w:rPr>
        <w:t>,</w:t>
      </w:r>
      <w:r w:rsidRPr="00D97C1D">
        <w:rPr>
          <w:rFonts w:ascii="Arial" w:eastAsia="Arial Unicode MS" w:hAnsi="Arial" w:cs="Arial"/>
          <w:color w:val="000000"/>
          <w:sz w:val="18"/>
        </w:rPr>
        <w:t xml:space="preserve"> diluted in </w:t>
      </w:r>
      <w:r w:rsidR="007565A4" w:rsidRPr="00D97C1D">
        <w:rPr>
          <w:rFonts w:ascii="Arial" w:eastAsia="Arial Unicode MS" w:hAnsi="Arial" w:cs="Arial"/>
          <w:color w:val="000000"/>
          <w:sz w:val="18"/>
        </w:rPr>
        <w:t>100</w:t>
      </w:r>
      <w:r w:rsidR="00DB44E0">
        <w:rPr>
          <w:rFonts w:ascii="Arial" w:eastAsia="Arial Unicode MS" w:hAnsi="Arial" w:cs="Arial"/>
          <w:color w:val="000000"/>
          <w:sz w:val="18"/>
        </w:rPr>
        <w:t> </w:t>
      </w:r>
      <w:r w:rsidR="007565A4" w:rsidRPr="00D97C1D">
        <w:rPr>
          <w:rFonts w:ascii="Arial" w:eastAsia="Arial Unicode MS" w:hAnsi="Arial" w:cs="Arial"/>
          <w:color w:val="000000"/>
          <w:sz w:val="18"/>
        </w:rPr>
        <w:t xml:space="preserve">ml </w:t>
      </w:r>
      <w:r w:rsidRPr="00D97C1D">
        <w:rPr>
          <w:rFonts w:ascii="Arial" w:eastAsia="Arial Unicode MS" w:hAnsi="Arial" w:cs="Arial"/>
          <w:color w:val="000000"/>
          <w:sz w:val="18"/>
        </w:rPr>
        <w:t xml:space="preserve">normal saline </w:t>
      </w:r>
      <w:r w:rsidR="007565A4" w:rsidRPr="00D97C1D">
        <w:rPr>
          <w:rFonts w:ascii="Arial" w:eastAsia="Arial Unicode MS" w:hAnsi="Arial" w:cs="Arial"/>
          <w:color w:val="000000"/>
          <w:sz w:val="18"/>
        </w:rPr>
        <w:t>infused over 30</w:t>
      </w:r>
      <w:r w:rsidR="00DB44E0">
        <w:rPr>
          <w:rFonts w:ascii="Arial" w:eastAsia="Arial Unicode MS" w:hAnsi="Arial" w:cs="Arial"/>
          <w:color w:val="000000"/>
          <w:sz w:val="18"/>
        </w:rPr>
        <w:t> </w:t>
      </w:r>
      <w:r w:rsidR="007565A4" w:rsidRPr="00D97C1D">
        <w:rPr>
          <w:rFonts w:ascii="Arial" w:eastAsia="Arial Unicode MS" w:hAnsi="Arial" w:cs="Arial"/>
          <w:color w:val="000000"/>
          <w:sz w:val="18"/>
        </w:rPr>
        <w:t>minutes</w:t>
      </w:r>
      <w:r w:rsidR="006A0863">
        <w:rPr>
          <w:rFonts w:ascii="Arial" w:eastAsia="Arial Unicode MS" w:hAnsi="Arial" w:cs="Arial"/>
          <w:color w:val="000000"/>
          <w:sz w:val="18"/>
        </w:rPr>
        <w:t xml:space="preserve"> </w:t>
      </w:r>
      <w:r w:rsidR="007565A4" w:rsidRPr="00D97C1D">
        <w:rPr>
          <w:rFonts w:ascii="Arial" w:eastAsia="Arial Unicode MS" w:hAnsi="Arial" w:cs="Arial"/>
          <w:color w:val="000000"/>
          <w:sz w:val="18"/>
        </w:rPr>
        <w:t>for 3</w:t>
      </w:r>
      <w:r w:rsidR="00DB44E0">
        <w:rPr>
          <w:rFonts w:ascii="Arial" w:eastAsia="Arial Unicode MS" w:hAnsi="Arial" w:cs="Arial"/>
          <w:color w:val="000000"/>
          <w:sz w:val="18"/>
        </w:rPr>
        <w:t> </w:t>
      </w:r>
      <w:r w:rsidR="007565A4" w:rsidRPr="00D97C1D">
        <w:rPr>
          <w:rFonts w:ascii="Arial" w:eastAsia="Arial Unicode MS" w:hAnsi="Arial" w:cs="Arial"/>
          <w:color w:val="000000"/>
          <w:sz w:val="18"/>
        </w:rPr>
        <w:t>days.</w:t>
      </w:r>
    </w:p>
    <w:p w14:paraId="0D0B1AB8" w14:textId="6BCF09D9" w:rsidR="001C0D73" w:rsidRPr="00D97C1D" w:rsidRDefault="007565A4"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Followed by 250</w:t>
      </w:r>
      <w:r w:rsidR="00DB44E0">
        <w:rPr>
          <w:rFonts w:ascii="Arial" w:eastAsia="Arial Unicode MS" w:hAnsi="Arial" w:cs="Arial"/>
          <w:color w:val="000000"/>
          <w:sz w:val="18"/>
        </w:rPr>
        <w:t> </w:t>
      </w:r>
      <w:r w:rsidRPr="00D97C1D">
        <w:rPr>
          <w:rFonts w:ascii="Arial" w:eastAsia="Arial Unicode MS" w:hAnsi="Arial" w:cs="Arial"/>
          <w:color w:val="000000"/>
          <w:sz w:val="18"/>
        </w:rPr>
        <w:t xml:space="preserve">mg </w:t>
      </w:r>
      <w:r w:rsidR="003A76E2" w:rsidRPr="00D97C1D">
        <w:rPr>
          <w:rFonts w:ascii="Arial" w:eastAsia="Arial Unicode MS" w:hAnsi="Arial" w:cs="Arial"/>
          <w:color w:val="000000"/>
          <w:sz w:val="18"/>
        </w:rPr>
        <w:t>8</w:t>
      </w:r>
      <w:r w:rsidR="00DB44E0">
        <w:rPr>
          <w:rFonts w:ascii="Arial" w:eastAsia="Arial Unicode MS" w:hAnsi="Arial" w:cs="Arial"/>
          <w:color w:val="000000"/>
          <w:sz w:val="18"/>
        </w:rPr>
        <w:t> </w:t>
      </w:r>
      <w:r w:rsidRPr="00D97C1D">
        <w:rPr>
          <w:rFonts w:ascii="Arial" w:eastAsia="Arial Unicode MS" w:hAnsi="Arial" w:cs="Arial"/>
          <w:color w:val="000000"/>
          <w:sz w:val="18"/>
        </w:rPr>
        <w:t>hourly</w:t>
      </w:r>
      <w:r w:rsidR="001C0D73" w:rsidRPr="00D97C1D">
        <w:rPr>
          <w:rFonts w:ascii="Arial" w:eastAsia="Arial Unicode MS" w:hAnsi="Arial" w:cs="Arial"/>
          <w:color w:val="000000"/>
          <w:sz w:val="18"/>
        </w:rPr>
        <w:t>.</w:t>
      </w:r>
    </w:p>
    <w:p w14:paraId="7E0CABBA" w14:textId="00B9B62F" w:rsidR="007565A4" w:rsidRPr="00C204E7" w:rsidRDefault="007565A4" w:rsidP="00DB44E0">
      <w:pPr>
        <w:ind w:left="720" w:hanging="720"/>
        <w:jc w:val="both"/>
        <w:outlineLvl w:val="0"/>
        <w:rPr>
          <w:rFonts w:ascii="Arial" w:eastAsia="Arial Unicode MS" w:hAnsi="Arial" w:cs="Arial"/>
          <w:sz w:val="18"/>
          <w:szCs w:val="20"/>
          <w:u w:color="000000"/>
          <w:lang w:val="en-ZA" w:eastAsia="en-ZA"/>
        </w:rPr>
      </w:pPr>
    </w:p>
    <w:p w14:paraId="47250930" w14:textId="6F8ECF5C" w:rsidR="007565A4" w:rsidRPr="00D97C1D" w:rsidRDefault="007565A4" w:rsidP="00361A2E">
      <w:pPr>
        <w:pStyle w:val="Body1"/>
        <w:numPr>
          <w:ilvl w:val="0"/>
          <w:numId w:val="82"/>
        </w:numPr>
        <w:tabs>
          <w:tab w:val="left" w:pos="1920"/>
        </w:tabs>
        <w:ind w:left="360"/>
        <w:jc w:val="both"/>
        <w:rPr>
          <w:rFonts w:ascii="Arial" w:hAnsi="Arial" w:cs="Arial"/>
          <w:color w:val="auto"/>
          <w:sz w:val="18"/>
        </w:rPr>
      </w:pPr>
      <w:r w:rsidRPr="00D97C1D">
        <w:rPr>
          <w:rFonts w:ascii="Arial" w:hAnsi="Arial" w:cs="Arial"/>
          <w:color w:val="auto"/>
          <w:sz w:val="18"/>
        </w:rPr>
        <w:t>Thiamine</w:t>
      </w:r>
      <w:r w:rsidR="00DB44E0">
        <w:rPr>
          <w:rFonts w:ascii="Arial" w:hAnsi="Arial" w:cs="Arial"/>
          <w:color w:val="auto"/>
          <w:sz w:val="18"/>
        </w:rPr>
        <w:t>,</w:t>
      </w:r>
      <w:r w:rsidRPr="00D97C1D">
        <w:rPr>
          <w:rFonts w:ascii="Arial" w:hAnsi="Arial" w:cs="Arial"/>
          <w:color w:val="auto"/>
          <w:sz w:val="18"/>
        </w:rPr>
        <w:t xml:space="preserve"> oral</w:t>
      </w:r>
      <w:r w:rsidR="00DB44E0">
        <w:rPr>
          <w:rFonts w:ascii="Arial" w:hAnsi="Arial" w:cs="Arial"/>
          <w:color w:val="auto"/>
          <w:sz w:val="18"/>
        </w:rPr>
        <w:t>.</w:t>
      </w:r>
    </w:p>
    <w:p w14:paraId="55F402E1" w14:textId="54B5F5A8" w:rsidR="00B23EB2" w:rsidRDefault="007565A4" w:rsidP="00F47D3C">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100</w:t>
      </w:r>
      <w:r w:rsidR="00DB44E0">
        <w:rPr>
          <w:rFonts w:ascii="Arial" w:eastAsia="Arial Unicode MS" w:hAnsi="Arial" w:cs="Arial"/>
          <w:color w:val="000000"/>
          <w:sz w:val="18"/>
        </w:rPr>
        <w:t> </w:t>
      </w:r>
      <w:r w:rsidRPr="00D97C1D">
        <w:rPr>
          <w:rFonts w:ascii="Arial" w:eastAsia="Arial Unicode MS" w:hAnsi="Arial" w:cs="Arial"/>
          <w:color w:val="000000"/>
          <w:sz w:val="18"/>
        </w:rPr>
        <w:t>mg daily once stable</w:t>
      </w:r>
      <w:r w:rsidR="001C0D73" w:rsidRPr="00D97C1D">
        <w:rPr>
          <w:rFonts w:ascii="Arial" w:eastAsia="Arial Unicode MS" w:hAnsi="Arial" w:cs="Arial"/>
          <w:color w:val="000000"/>
          <w:sz w:val="18"/>
        </w:rPr>
        <w:t>.</w:t>
      </w:r>
    </w:p>
    <w:p w14:paraId="0FF248E3" w14:textId="77777777" w:rsidR="008A53B4" w:rsidRPr="00C204E7" w:rsidRDefault="008A53B4" w:rsidP="00DB44E0">
      <w:pPr>
        <w:ind w:left="720" w:hanging="720"/>
        <w:jc w:val="both"/>
        <w:outlineLvl w:val="0"/>
        <w:rPr>
          <w:rFonts w:ascii="Arial" w:eastAsia="Arial Unicode MS" w:hAnsi="Arial" w:cs="Arial"/>
          <w:color w:val="000000"/>
          <w:sz w:val="18"/>
        </w:rPr>
      </w:pPr>
    </w:p>
    <w:p w14:paraId="0D1F4596" w14:textId="77777777" w:rsidR="003D0D02" w:rsidRPr="00D97C1D" w:rsidRDefault="00C452C3" w:rsidP="00681FD6">
      <w:pPr>
        <w:pStyle w:val="Body1"/>
        <w:tabs>
          <w:tab w:val="left" w:pos="1920"/>
        </w:tabs>
        <w:jc w:val="both"/>
        <w:rPr>
          <w:rFonts w:ascii="Arial" w:hAnsi="Arial" w:cs="Arial"/>
          <w:color w:val="auto"/>
          <w:sz w:val="18"/>
        </w:rPr>
      </w:pPr>
      <w:r w:rsidRPr="00D97C1D">
        <w:rPr>
          <w:rFonts w:ascii="Arial" w:hAnsi="Arial" w:cs="Arial"/>
          <w:color w:val="auto"/>
          <w:sz w:val="18"/>
        </w:rPr>
        <w:t>Benzodiazepines</w:t>
      </w:r>
      <w:r w:rsidR="003D0D02" w:rsidRPr="00D97C1D">
        <w:rPr>
          <w:rFonts w:ascii="Arial" w:hAnsi="Arial" w:cs="Arial"/>
          <w:color w:val="auto"/>
          <w:sz w:val="18"/>
        </w:rPr>
        <w:t xml:space="preserve">: </w:t>
      </w:r>
    </w:p>
    <w:p w14:paraId="03BD48CA" w14:textId="73B795A7" w:rsidR="003D0D02" w:rsidRPr="00D97C1D" w:rsidRDefault="00C452C3" w:rsidP="00361A2E">
      <w:pPr>
        <w:pStyle w:val="Body1"/>
        <w:numPr>
          <w:ilvl w:val="0"/>
          <w:numId w:val="82"/>
        </w:numPr>
        <w:tabs>
          <w:tab w:val="left" w:pos="1920"/>
        </w:tabs>
        <w:ind w:left="360"/>
        <w:jc w:val="both"/>
        <w:rPr>
          <w:rFonts w:ascii="Arial" w:hAnsi="Arial" w:cs="Arial"/>
          <w:color w:val="auto"/>
          <w:sz w:val="18"/>
        </w:rPr>
      </w:pPr>
      <w:r w:rsidRPr="00D97C1D">
        <w:rPr>
          <w:rFonts w:ascii="Arial" w:hAnsi="Arial" w:cs="Arial"/>
          <w:color w:val="auto"/>
          <w:sz w:val="18"/>
        </w:rPr>
        <w:t>Diazepam</w:t>
      </w:r>
      <w:r w:rsidR="00DB44E0">
        <w:rPr>
          <w:rFonts w:ascii="Arial" w:hAnsi="Arial" w:cs="Arial"/>
          <w:color w:val="auto"/>
          <w:sz w:val="18"/>
        </w:rPr>
        <w:t>,</w:t>
      </w:r>
      <w:r w:rsidR="00C80D72" w:rsidRPr="00D97C1D">
        <w:rPr>
          <w:rFonts w:ascii="Arial" w:hAnsi="Arial" w:cs="Arial"/>
          <w:color w:val="auto"/>
          <w:sz w:val="18"/>
        </w:rPr>
        <w:t xml:space="preserve"> </w:t>
      </w:r>
      <w:r w:rsidRPr="00D97C1D">
        <w:rPr>
          <w:rFonts w:ascii="Arial" w:hAnsi="Arial" w:cs="Arial"/>
          <w:color w:val="auto"/>
          <w:sz w:val="18"/>
        </w:rPr>
        <w:t>slow IV</w:t>
      </w:r>
      <w:r w:rsidR="00DB44E0">
        <w:rPr>
          <w:rFonts w:ascii="Arial" w:hAnsi="Arial" w:cs="Arial"/>
          <w:color w:val="auto"/>
          <w:sz w:val="18"/>
        </w:rPr>
        <w:t>,</w:t>
      </w:r>
      <w:r w:rsidR="00C80D72" w:rsidRPr="00D97C1D">
        <w:rPr>
          <w:rFonts w:ascii="Arial" w:hAnsi="Arial" w:cs="Arial"/>
          <w:color w:val="auto"/>
          <w:sz w:val="18"/>
        </w:rPr>
        <w:t xml:space="preserve"> </w:t>
      </w:r>
      <w:r w:rsidRPr="00D97C1D">
        <w:rPr>
          <w:rFonts w:ascii="Arial" w:hAnsi="Arial" w:cs="Arial"/>
          <w:color w:val="auto"/>
          <w:sz w:val="18"/>
        </w:rPr>
        <w:t>10</w:t>
      </w:r>
      <w:r w:rsidR="00DB44E0">
        <w:rPr>
          <w:rFonts w:ascii="Arial" w:hAnsi="Arial" w:cs="Arial"/>
          <w:color w:val="auto"/>
          <w:sz w:val="18"/>
        </w:rPr>
        <w:t> </w:t>
      </w:r>
      <w:r w:rsidRPr="00D97C1D">
        <w:rPr>
          <w:rFonts w:ascii="Arial" w:hAnsi="Arial" w:cs="Arial"/>
          <w:color w:val="auto"/>
          <w:sz w:val="18"/>
        </w:rPr>
        <w:t>mg (</w:t>
      </w:r>
      <w:r w:rsidR="00FA0DBD">
        <w:rPr>
          <w:rFonts w:ascii="Arial" w:hAnsi="Arial" w:cs="Arial"/>
          <w:color w:val="auto"/>
          <w:sz w:val="18"/>
        </w:rPr>
        <w:t>n</w:t>
      </w:r>
      <w:r w:rsidRPr="00D97C1D">
        <w:rPr>
          <w:rFonts w:ascii="Arial" w:hAnsi="Arial" w:cs="Arial"/>
          <w:color w:val="auto"/>
          <w:sz w:val="18"/>
        </w:rPr>
        <w:t>ot IM</w:t>
      </w:r>
      <w:r w:rsidR="00C80D72" w:rsidRPr="00D97C1D">
        <w:rPr>
          <w:rFonts w:ascii="Arial" w:hAnsi="Arial" w:cs="Arial"/>
          <w:color w:val="auto"/>
          <w:sz w:val="18"/>
        </w:rPr>
        <w:t xml:space="preserve"> due to erratic absorption)</w:t>
      </w:r>
      <w:r w:rsidRPr="00D97C1D">
        <w:rPr>
          <w:rFonts w:ascii="Arial" w:hAnsi="Arial" w:cs="Arial"/>
          <w:color w:val="auto"/>
          <w:sz w:val="18"/>
        </w:rPr>
        <w:t>.</w:t>
      </w:r>
    </w:p>
    <w:p w14:paraId="0F9E10D4" w14:textId="64F5252C" w:rsidR="003D0D02"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Repeat dose after 5–10</w:t>
      </w:r>
      <w:r w:rsidR="00DB44E0">
        <w:rPr>
          <w:rFonts w:ascii="Arial" w:eastAsia="Arial Unicode MS" w:hAnsi="Arial" w:cs="Arial"/>
          <w:color w:val="000000"/>
          <w:sz w:val="18"/>
        </w:rPr>
        <w:t> </w:t>
      </w:r>
      <w:r w:rsidRPr="00D97C1D">
        <w:rPr>
          <w:rFonts w:ascii="Arial" w:eastAsia="Arial Unicode MS" w:hAnsi="Arial" w:cs="Arial"/>
          <w:color w:val="000000"/>
          <w:sz w:val="18"/>
        </w:rPr>
        <w:t>minutes if required.</w:t>
      </w:r>
    </w:p>
    <w:p w14:paraId="3DF84545" w14:textId="17929BAE" w:rsidR="003D0D02"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If this dose is not sufficient, use 10</w:t>
      </w:r>
      <w:r w:rsidR="00DB44E0">
        <w:rPr>
          <w:rFonts w:ascii="Arial" w:eastAsia="Arial Unicode MS" w:hAnsi="Arial" w:cs="Arial"/>
          <w:color w:val="000000"/>
          <w:sz w:val="18"/>
        </w:rPr>
        <w:t> </w:t>
      </w:r>
      <w:r w:rsidRPr="00D97C1D">
        <w:rPr>
          <w:rFonts w:ascii="Arial" w:eastAsia="Arial Unicode MS" w:hAnsi="Arial" w:cs="Arial"/>
          <w:color w:val="000000"/>
          <w:sz w:val="18"/>
        </w:rPr>
        <w:t>mg every 5–10</w:t>
      </w:r>
      <w:r w:rsidR="00DB44E0">
        <w:rPr>
          <w:rFonts w:ascii="Arial" w:eastAsia="Arial Unicode MS" w:hAnsi="Arial" w:cs="Arial"/>
          <w:color w:val="000000"/>
          <w:sz w:val="18"/>
        </w:rPr>
        <w:t> </w:t>
      </w:r>
      <w:r w:rsidRPr="00D97C1D">
        <w:rPr>
          <w:rFonts w:ascii="Arial" w:eastAsia="Arial Unicode MS" w:hAnsi="Arial" w:cs="Arial"/>
          <w:color w:val="000000"/>
          <w:sz w:val="18"/>
        </w:rPr>
        <w:t>minutes for another 1–2</w:t>
      </w:r>
      <w:r w:rsidR="00DB44E0">
        <w:rPr>
          <w:rFonts w:ascii="Arial" w:eastAsia="Arial Unicode MS" w:hAnsi="Arial" w:cs="Arial"/>
          <w:color w:val="000000"/>
          <w:sz w:val="18"/>
        </w:rPr>
        <w:t> </w:t>
      </w:r>
      <w:r w:rsidRPr="00D97C1D">
        <w:rPr>
          <w:rFonts w:ascii="Arial" w:eastAsia="Arial Unicode MS" w:hAnsi="Arial" w:cs="Arial"/>
          <w:color w:val="000000"/>
          <w:sz w:val="18"/>
        </w:rPr>
        <w:t>doses.</w:t>
      </w:r>
    </w:p>
    <w:p w14:paraId="78864101" w14:textId="1C7F5A5F" w:rsidR="003D0D02"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If patient is not yet sedated, continue with doses of 20</w:t>
      </w:r>
      <w:r w:rsidR="00DB44E0">
        <w:rPr>
          <w:rFonts w:ascii="Arial" w:eastAsia="Arial Unicode MS" w:hAnsi="Arial" w:cs="Arial"/>
          <w:color w:val="000000"/>
          <w:sz w:val="18"/>
        </w:rPr>
        <w:t> </w:t>
      </w:r>
      <w:r w:rsidRPr="00D97C1D">
        <w:rPr>
          <w:rFonts w:ascii="Arial" w:eastAsia="Arial Unicode MS" w:hAnsi="Arial" w:cs="Arial"/>
          <w:color w:val="000000"/>
          <w:sz w:val="18"/>
        </w:rPr>
        <w:t>mg</w:t>
      </w:r>
      <w:r w:rsidR="00C80D72" w:rsidRPr="00D97C1D">
        <w:rPr>
          <w:rFonts w:ascii="Arial" w:eastAsia="Arial Unicode MS" w:hAnsi="Arial" w:cs="Arial"/>
          <w:color w:val="000000"/>
          <w:sz w:val="18"/>
        </w:rPr>
        <w:t>.</w:t>
      </w:r>
    </w:p>
    <w:p w14:paraId="5178B481" w14:textId="38552D07" w:rsidR="003D0D02"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Usual initial dose is 10–20</w:t>
      </w:r>
      <w:r w:rsidR="00DB44E0">
        <w:rPr>
          <w:rFonts w:ascii="Arial" w:eastAsia="Arial Unicode MS" w:hAnsi="Arial" w:cs="Arial"/>
          <w:color w:val="000000"/>
          <w:sz w:val="18"/>
        </w:rPr>
        <w:t> </w:t>
      </w:r>
      <w:r w:rsidRPr="00D97C1D">
        <w:rPr>
          <w:rFonts w:ascii="Arial" w:eastAsia="Arial Unicode MS" w:hAnsi="Arial" w:cs="Arial"/>
          <w:color w:val="000000"/>
          <w:sz w:val="18"/>
        </w:rPr>
        <w:t>mg, but up to 60</w:t>
      </w:r>
      <w:r w:rsidR="00DB44E0">
        <w:rPr>
          <w:rFonts w:ascii="Arial" w:eastAsia="Arial Unicode MS" w:hAnsi="Arial" w:cs="Arial"/>
          <w:color w:val="000000"/>
          <w:sz w:val="18"/>
        </w:rPr>
        <w:t> </w:t>
      </w:r>
      <w:r w:rsidRPr="00D97C1D">
        <w:rPr>
          <w:rFonts w:ascii="Arial" w:eastAsia="Arial Unicode MS" w:hAnsi="Arial" w:cs="Arial"/>
          <w:color w:val="000000"/>
          <w:sz w:val="18"/>
        </w:rPr>
        <w:t>mg is occasionally required.</w:t>
      </w:r>
    </w:p>
    <w:p w14:paraId="0A40989C" w14:textId="77777777" w:rsidR="00681FD6" w:rsidRPr="00C204E7" w:rsidRDefault="00681FD6" w:rsidP="00C204E7">
      <w:pPr>
        <w:ind w:left="720" w:hanging="720"/>
        <w:jc w:val="both"/>
        <w:outlineLvl w:val="0"/>
        <w:rPr>
          <w:rFonts w:ascii="Arial" w:eastAsia="Arial Unicode MS" w:hAnsi="Arial" w:cs="Arial"/>
          <w:color w:val="000000"/>
          <w:sz w:val="18"/>
        </w:rPr>
      </w:pPr>
    </w:p>
    <w:p w14:paraId="1EB19D7F" w14:textId="77777777" w:rsidR="003D0D02"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Where intravenous access is not possible:</w:t>
      </w:r>
    </w:p>
    <w:p w14:paraId="1EF3C271" w14:textId="737CA672" w:rsidR="009C3C86" w:rsidRPr="00D97C1D" w:rsidRDefault="009C3C86" w:rsidP="00361A2E">
      <w:pPr>
        <w:pStyle w:val="Body1"/>
        <w:numPr>
          <w:ilvl w:val="0"/>
          <w:numId w:val="82"/>
        </w:numPr>
        <w:tabs>
          <w:tab w:val="left" w:pos="1920"/>
        </w:tabs>
        <w:ind w:left="360"/>
        <w:jc w:val="both"/>
        <w:rPr>
          <w:rFonts w:ascii="Arial" w:hAnsi="Arial" w:cs="Arial"/>
          <w:color w:val="auto"/>
          <w:sz w:val="18"/>
        </w:rPr>
      </w:pPr>
      <w:r w:rsidRPr="00D97C1D">
        <w:rPr>
          <w:rFonts w:ascii="Arial" w:hAnsi="Arial" w:cs="Arial"/>
          <w:color w:val="auto"/>
          <w:sz w:val="18"/>
        </w:rPr>
        <w:t>C</w:t>
      </w:r>
      <w:r w:rsidR="00C452C3" w:rsidRPr="00D97C1D">
        <w:rPr>
          <w:rFonts w:ascii="Arial" w:hAnsi="Arial" w:cs="Arial"/>
          <w:color w:val="auto"/>
          <w:sz w:val="18"/>
        </w:rPr>
        <w:t>lonazepam</w:t>
      </w:r>
      <w:r w:rsidR="00DB44E0">
        <w:rPr>
          <w:rFonts w:ascii="Arial" w:hAnsi="Arial" w:cs="Arial"/>
          <w:color w:val="auto"/>
          <w:sz w:val="18"/>
        </w:rPr>
        <w:t>,</w:t>
      </w:r>
      <w:r w:rsidRPr="00D97C1D">
        <w:rPr>
          <w:rFonts w:ascii="Arial" w:hAnsi="Arial" w:cs="Arial"/>
          <w:color w:val="auto"/>
          <w:sz w:val="18"/>
        </w:rPr>
        <w:t xml:space="preserve"> </w:t>
      </w:r>
      <w:r w:rsidR="00C452C3" w:rsidRPr="00D97C1D">
        <w:rPr>
          <w:rFonts w:ascii="Arial" w:hAnsi="Arial" w:cs="Arial"/>
          <w:color w:val="auto"/>
          <w:sz w:val="18"/>
        </w:rPr>
        <w:t>IM</w:t>
      </w:r>
      <w:r w:rsidR="00DB44E0">
        <w:rPr>
          <w:rFonts w:ascii="Arial" w:hAnsi="Arial" w:cs="Arial"/>
          <w:color w:val="auto"/>
          <w:sz w:val="18"/>
        </w:rPr>
        <w:t>,</w:t>
      </w:r>
      <w:r w:rsidR="00C452C3" w:rsidRPr="00D97C1D">
        <w:rPr>
          <w:rFonts w:ascii="Arial" w:hAnsi="Arial" w:cs="Arial"/>
          <w:color w:val="auto"/>
          <w:sz w:val="18"/>
        </w:rPr>
        <w:t xml:space="preserve"> 1</w:t>
      </w:r>
      <w:r w:rsidR="00DB44E0">
        <w:rPr>
          <w:rFonts w:ascii="Arial" w:hAnsi="Arial" w:cs="Arial"/>
          <w:color w:val="auto"/>
          <w:sz w:val="18"/>
        </w:rPr>
        <w:t>–</w:t>
      </w:r>
      <w:r w:rsidR="00C452C3" w:rsidRPr="00D97C1D">
        <w:rPr>
          <w:rFonts w:ascii="Arial" w:hAnsi="Arial" w:cs="Arial"/>
          <w:color w:val="auto"/>
          <w:sz w:val="18"/>
        </w:rPr>
        <w:t>2</w:t>
      </w:r>
      <w:r w:rsidR="00DB44E0">
        <w:rPr>
          <w:rFonts w:ascii="Arial" w:hAnsi="Arial" w:cs="Arial"/>
          <w:color w:val="auto"/>
          <w:sz w:val="18"/>
        </w:rPr>
        <w:t> </w:t>
      </w:r>
      <w:r w:rsidR="00C452C3" w:rsidRPr="00D97C1D">
        <w:rPr>
          <w:rFonts w:ascii="Arial" w:hAnsi="Arial" w:cs="Arial"/>
          <w:color w:val="auto"/>
          <w:sz w:val="18"/>
        </w:rPr>
        <w:t>mg as a single dose.</w:t>
      </w:r>
    </w:p>
    <w:p w14:paraId="08773076" w14:textId="79183C17" w:rsidR="003D0D02"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If no res</w:t>
      </w:r>
      <w:r w:rsidR="003D0D02" w:rsidRPr="00D97C1D">
        <w:rPr>
          <w:rFonts w:ascii="Arial" w:eastAsia="Arial Unicode MS" w:hAnsi="Arial" w:cs="Arial"/>
          <w:color w:val="000000"/>
          <w:sz w:val="18"/>
        </w:rPr>
        <w:t>p</w:t>
      </w:r>
      <w:r w:rsidRPr="00D97C1D">
        <w:rPr>
          <w:rFonts w:ascii="Arial" w:eastAsia="Arial Unicode MS" w:hAnsi="Arial" w:cs="Arial"/>
          <w:color w:val="000000"/>
          <w:sz w:val="18"/>
        </w:rPr>
        <w:t>onse, repeat dose after 60</w:t>
      </w:r>
      <w:r w:rsidR="00DB44E0">
        <w:rPr>
          <w:rFonts w:ascii="Arial" w:eastAsia="Arial Unicode MS" w:hAnsi="Arial" w:cs="Arial"/>
          <w:color w:val="000000"/>
          <w:sz w:val="18"/>
        </w:rPr>
        <w:t> </w:t>
      </w:r>
      <w:r w:rsidRPr="00D97C1D">
        <w:rPr>
          <w:rFonts w:ascii="Arial" w:eastAsia="Arial Unicode MS" w:hAnsi="Arial" w:cs="Arial"/>
          <w:color w:val="000000"/>
          <w:sz w:val="18"/>
        </w:rPr>
        <w:t>minutes.</w:t>
      </w:r>
    </w:p>
    <w:p w14:paraId="5F8AD650" w14:textId="1DFE9E40" w:rsidR="003D0D02"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Maximum daily dose: 10</w:t>
      </w:r>
      <w:r w:rsidR="00DB44E0">
        <w:rPr>
          <w:rFonts w:ascii="Arial" w:eastAsia="Arial Unicode MS" w:hAnsi="Arial" w:cs="Arial"/>
          <w:color w:val="000000"/>
          <w:sz w:val="18"/>
        </w:rPr>
        <w:t> </w:t>
      </w:r>
      <w:r w:rsidRPr="00D97C1D">
        <w:rPr>
          <w:rFonts w:ascii="Arial" w:eastAsia="Arial Unicode MS" w:hAnsi="Arial" w:cs="Arial"/>
          <w:color w:val="000000"/>
          <w:sz w:val="18"/>
        </w:rPr>
        <w:t>mg.</w:t>
      </w:r>
    </w:p>
    <w:p w14:paraId="6C4CA4C9" w14:textId="77777777" w:rsidR="001C0D73" w:rsidRPr="00D97C1D" w:rsidRDefault="001C0D73" w:rsidP="00361A2E">
      <w:pPr>
        <w:jc w:val="both"/>
        <w:outlineLvl w:val="0"/>
        <w:rPr>
          <w:rFonts w:ascii="Arial" w:eastAsia="Arial Unicode MS" w:hAnsi="Arial" w:cs="Arial"/>
          <w:b/>
          <w:color w:val="000000"/>
          <w:sz w:val="18"/>
        </w:rPr>
      </w:pPr>
      <w:r w:rsidRPr="00D97C1D">
        <w:rPr>
          <w:rFonts w:ascii="Arial" w:eastAsia="Arial Unicode MS" w:hAnsi="Arial" w:cs="Arial"/>
          <w:b/>
          <w:color w:val="000000"/>
          <w:sz w:val="18"/>
        </w:rPr>
        <w:t>OR</w:t>
      </w:r>
    </w:p>
    <w:p w14:paraId="535A982C" w14:textId="7FA19AFD" w:rsidR="003D0D02" w:rsidRPr="00D97C1D" w:rsidRDefault="001C0D73" w:rsidP="00361A2E">
      <w:pPr>
        <w:pStyle w:val="Body1"/>
        <w:numPr>
          <w:ilvl w:val="0"/>
          <w:numId w:val="82"/>
        </w:numPr>
        <w:tabs>
          <w:tab w:val="left" w:pos="1920"/>
        </w:tabs>
        <w:ind w:left="360"/>
        <w:jc w:val="both"/>
        <w:rPr>
          <w:rFonts w:ascii="Arial" w:hAnsi="Arial" w:cs="Arial"/>
          <w:color w:val="auto"/>
          <w:sz w:val="18"/>
        </w:rPr>
      </w:pPr>
      <w:r w:rsidRPr="00D97C1D">
        <w:rPr>
          <w:rFonts w:ascii="Arial" w:hAnsi="Arial" w:cs="Arial"/>
          <w:color w:val="auto"/>
          <w:sz w:val="18"/>
        </w:rPr>
        <w:t>L</w:t>
      </w:r>
      <w:r w:rsidR="00C452C3" w:rsidRPr="00D97C1D">
        <w:rPr>
          <w:rFonts w:ascii="Arial" w:hAnsi="Arial" w:cs="Arial"/>
          <w:color w:val="auto"/>
          <w:sz w:val="18"/>
        </w:rPr>
        <w:t>orazepam</w:t>
      </w:r>
      <w:r w:rsidR="00DB44E0">
        <w:rPr>
          <w:rFonts w:ascii="Arial" w:hAnsi="Arial" w:cs="Arial"/>
          <w:color w:val="auto"/>
          <w:sz w:val="18"/>
        </w:rPr>
        <w:t>,</w:t>
      </w:r>
      <w:r w:rsidR="009C3C86" w:rsidRPr="00D97C1D">
        <w:rPr>
          <w:rFonts w:ascii="Arial" w:hAnsi="Arial" w:cs="Arial"/>
          <w:color w:val="auto"/>
          <w:sz w:val="18"/>
        </w:rPr>
        <w:t xml:space="preserve"> </w:t>
      </w:r>
      <w:r w:rsidR="00C452C3" w:rsidRPr="00D97C1D">
        <w:rPr>
          <w:rFonts w:ascii="Arial" w:hAnsi="Arial" w:cs="Arial"/>
          <w:color w:val="auto"/>
          <w:sz w:val="18"/>
        </w:rPr>
        <w:t>IM</w:t>
      </w:r>
      <w:r w:rsidR="00DB44E0">
        <w:rPr>
          <w:rFonts w:ascii="Arial" w:hAnsi="Arial" w:cs="Arial"/>
          <w:color w:val="auto"/>
          <w:sz w:val="18"/>
        </w:rPr>
        <w:t>,</w:t>
      </w:r>
      <w:r w:rsidR="009C3C86" w:rsidRPr="00D97C1D">
        <w:rPr>
          <w:rFonts w:ascii="Arial" w:hAnsi="Arial" w:cs="Arial"/>
          <w:color w:val="auto"/>
          <w:sz w:val="18"/>
        </w:rPr>
        <w:t xml:space="preserve"> </w:t>
      </w:r>
      <w:r w:rsidR="00C452C3" w:rsidRPr="00D97C1D">
        <w:rPr>
          <w:rFonts w:ascii="Arial" w:hAnsi="Arial" w:cs="Arial"/>
          <w:color w:val="auto"/>
          <w:sz w:val="18"/>
        </w:rPr>
        <w:t>1</w:t>
      </w:r>
      <w:r w:rsidR="00DB44E0">
        <w:rPr>
          <w:rFonts w:ascii="Arial" w:hAnsi="Arial" w:cs="Arial"/>
          <w:color w:val="auto"/>
          <w:sz w:val="18"/>
        </w:rPr>
        <w:t>–</w:t>
      </w:r>
      <w:r w:rsidR="00C452C3" w:rsidRPr="00D97C1D">
        <w:rPr>
          <w:rFonts w:ascii="Arial" w:hAnsi="Arial" w:cs="Arial"/>
          <w:color w:val="auto"/>
          <w:sz w:val="18"/>
        </w:rPr>
        <w:t>4</w:t>
      </w:r>
      <w:r w:rsidR="00DB44E0">
        <w:rPr>
          <w:rFonts w:ascii="Arial" w:hAnsi="Arial" w:cs="Arial"/>
          <w:color w:val="auto"/>
          <w:sz w:val="18"/>
        </w:rPr>
        <w:t> </w:t>
      </w:r>
      <w:r w:rsidR="00C452C3" w:rsidRPr="00D97C1D">
        <w:rPr>
          <w:rFonts w:ascii="Arial" w:hAnsi="Arial" w:cs="Arial"/>
          <w:color w:val="auto"/>
          <w:sz w:val="18"/>
        </w:rPr>
        <w:t>mg every 30–60</w:t>
      </w:r>
      <w:r w:rsidR="00DB44E0">
        <w:rPr>
          <w:rFonts w:ascii="Arial" w:hAnsi="Arial" w:cs="Arial"/>
          <w:color w:val="auto"/>
          <w:sz w:val="18"/>
        </w:rPr>
        <w:t> </w:t>
      </w:r>
      <w:r w:rsidR="00C452C3" w:rsidRPr="00D97C1D">
        <w:rPr>
          <w:rFonts w:ascii="Arial" w:hAnsi="Arial" w:cs="Arial"/>
          <w:color w:val="auto"/>
          <w:sz w:val="18"/>
        </w:rPr>
        <w:t xml:space="preserve">minutes until </w:t>
      </w:r>
      <w:r w:rsidR="009C3C86" w:rsidRPr="00D97C1D">
        <w:rPr>
          <w:rFonts w:ascii="Arial" w:hAnsi="Arial" w:cs="Arial"/>
          <w:color w:val="auto"/>
          <w:sz w:val="18"/>
        </w:rPr>
        <w:t xml:space="preserve">the </w:t>
      </w:r>
      <w:r w:rsidR="00C452C3" w:rsidRPr="00D97C1D">
        <w:rPr>
          <w:rFonts w:ascii="Arial" w:hAnsi="Arial" w:cs="Arial"/>
          <w:color w:val="auto"/>
          <w:sz w:val="18"/>
        </w:rPr>
        <w:t>patient is sedated.</w:t>
      </w:r>
    </w:p>
    <w:p w14:paraId="558CB237" w14:textId="77777777" w:rsidR="003D0D02"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Repeat doses hourly to maintain mild sedation.</w:t>
      </w:r>
    </w:p>
    <w:p w14:paraId="119DC6D8" w14:textId="76DA367E" w:rsidR="00C452C3"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Maximum daily dose: 6</w:t>
      </w:r>
      <w:r w:rsidR="00DB44E0">
        <w:rPr>
          <w:rFonts w:ascii="Arial" w:eastAsia="Arial Unicode MS" w:hAnsi="Arial" w:cs="Arial"/>
          <w:color w:val="000000"/>
          <w:sz w:val="18"/>
        </w:rPr>
        <w:t> </w:t>
      </w:r>
      <w:r w:rsidRPr="00D97C1D">
        <w:rPr>
          <w:rFonts w:ascii="Arial" w:eastAsia="Arial Unicode MS" w:hAnsi="Arial" w:cs="Arial"/>
          <w:color w:val="000000"/>
          <w:sz w:val="18"/>
        </w:rPr>
        <w:t>mg.</w:t>
      </w:r>
    </w:p>
    <w:p w14:paraId="6CE1FE4B" w14:textId="77777777" w:rsidR="00C452C3" w:rsidRPr="00D97C1D" w:rsidRDefault="00C452C3" w:rsidP="00361A2E">
      <w:pPr>
        <w:pStyle w:val="Body1"/>
        <w:tabs>
          <w:tab w:val="left" w:pos="1920"/>
        </w:tabs>
        <w:jc w:val="both"/>
        <w:rPr>
          <w:rFonts w:ascii="Arial" w:hAnsi="Arial" w:cs="Arial"/>
          <w:color w:val="auto"/>
          <w:sz w:val="18"/>
        </w:rPr>
      </w:pPr>
    </w:p>
    <w:p w14:paraId="65B9A5DF" w14:textId="642C04EA" w:rsidR="00713D3B"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 xml:space="preserve">Once patient is sedated, i.e. light </w:t>
      </w:r>
      <w:r w:rsidR="00DB44E0" w:rsidRPr="00D97C1D">
        <w:rPr>
          <w:rFonts w:ascii="Arial" w:hAnsi="Arial" w:cs="Arial"/>
          <w:color w:val="auto"/>
          <w:sz w:val="18"/>
        </w:rPr>
        <w:t>somnolence,</w:t>
      </w:r>
      <w:r w:rsidRPr="00D97C1D">
        <w:rPr>
          <w:rFonts w:ascii="Arial" w:hAnsi="Arial" w:cs="Arial"/>
          <w:color w:val="auto"/>
          <w:sz w:val="18"/>
        </w:rPr>
        <w:t xml:space="preserve"> maintain mild sedation with:</w:t>
      </w:r>
    </w:p>
    <w:p w14:paraId="34E57B6F" w14:textId="315ACBAE" w:rsidR="00C452C3" w:rsidRPr="00D97C1D" w:rsidRDefault="00713D3B" w:rsidP="00361A2E">
      <w:pPr>
        <w:pStyle w:val="Body1"/>
        <w:numPr>
          <w:ilvl w:val="0"/>
          <w:numId w:val="80"/>
        </w:numPr>
        <w:tabs>
          <w:tab w:val="left" w:pos="1920"/>
        </w:tabs>
        <w:jc w:val="both"/>
        <w:rPr>
          <w:rFonts w:ascii="Arial" w:hAnsi="Arial" w:cs="Arial"/>
          <w:color w:val="auto"/>
          <w:sz w:val="18"/>
        </w:rPr>
      </w:pPr>
      <w:r>
        <w:rPr>
          <w:rFonts w:ascii="Arial" w:hAnsi="Arial" w:cs="Arial"/>
          <w:color w:val="auto"/>
          <w:sz w:val="18"/>
        </w:rPr>
        <w:t>D</w:t>
      </w:r>
      <w:r w:rsidR="00C452C3" w:rsidRPr="00D97C1D">
        <w:rPr>
          <w:rFonts w:ascii="Arial" w:hAnsi="Arial" w:cs="Arial"/>
          <w:color w:val="auto"/>
          <w:sz w:val="18"/>
        </w:rPr>
        <w:t>iazepam, oral, 5–20</w:t>
      </w:r>
      <w:r w:rsidR="00DB44E0">
        <w:rPr>
          <w:rFonts w:ascii="Arial" w:hAnsi="Arial" w:cs="Arial"/>
          <w:color w:val="auto"/>
          <w:sz w:val="18"/>
        </w:rPr>
        <w:t> </w:t>
      </w:r>
      <w:r w:rsidR="00C452C3" w:rsidRPr="00D97C1D">
        <w:rPr>
          <w:rFonts w:ascii="Arial" w:hAnsi="Arial" w:cs="Arial"/>
          <w:color w:val="auto"/>
          <w:sz w:val="18"/>
        </w:rPr>
        <w:t>mg 2–6</w:t>
      </w:r>
      <w:r w:rsidR="00DB44E0">
        <w:rPr>
          <w:rFonts w:ascii="Arial" w:hAnsi="Arial" w:cs="Arial"/>
          <w:color w:val="auto"/>
          <w:sz w:val="18"/>
        </w:rPr>
        <w:t> </w:t>
      </w:r>
      <w:r w:rsidR="00C452C3" w:rsidRPr="00D97C1D">
        <w:rPr>
          <w:rFonts w:ascii="Arial" w:hAnsi="Arial" w:cs="Arial"/>
          <w:color w:val="auto"/>
          <w:sz w:val="18"/>
        </w:rPr>
        <w:t>hourly.</w:t>
      </w:r>
    </w:p>
    <w:p w14:paraId="1F4081D6" w14:textId="77777777" w:rsidR="00C05463" w:rsidRDefault="00C05463" w:rsidP="00361A2E">
      <w:pPr>
        <w:pStyle w:val="Body1"/>
        <w:tabs>
          <w:tab w:val="left" w:pos="1920"/>
        </w:tabs>
        <w:ind w:firstLine="45"/>
        <w:jc w:val="both"/>
        <w:rPr>
          <w:rFonts w:ascii="Arial" w:hAnsi="Arial" w:cs="Arial"/>
          <w:color w:val="auto"/>
          <w:sz w:val="18"/>
        </w:rPr>
      </w:pPr>
    </w:p>
    <w:p w14:paraId="0A7366DF" w14:textId="40AF46EB" w:rsidR="00C452C3" w:rsidRPr="00D97C1D" w:rsidRDefault="0055456C" w:rsidP="00361A2E">
      <w:pPr>
        <w:pStyle w:val="Body1"/>
        <w:tabs>
          <w:tab w:val="left" w:pos="1920"/>
        </w:tabs>
        <w:ind w:firstLine="45"/>
        <w:jc w:val="both"/>
        <w:rPr>
          <w:rFonts w:ascii="Arial" w:hAnsi="Arial" w:cs="Arial"/>
          <w:color w:val="auto"/>
          <w:sz w:val="18"/>
        </w:rPr>
      </w:pPr>
      <w:r>
        <w:rPr>
          <w:rFonts w:ascii="Arial" w:hAnsi="Arial" w:cs="Arial"/>
          <w:color w:val="auto"/>
          <w:sz w:val="18"/>
        </w:rPr>
        <w:t>Severe agitation and restlessness:</w:t>
      </w:r>
    </w:p>
    <w:p w14:paraId="083E1F27" w14:textId="4E6312A9" w:rsidR="003D0D02" w:rsidRPr="00D97C1D" w:rsidRDefault="00C452C3" w:rsidP="00361A2E">
      <w:pPr>
        <w:pStyle w:val="Body1"/>
        <w:numPr>
          <w:ilvl w:val="0"/>
          <w:numId w:val="82"/>
        </w:numPr>
        <w:tabs>
          <w:tab w:val="left" w:pos="1920"/>
        </w:tabs>
        <w:ind w:left="360"/>
        <w:jc w:val="both"/>
        <w:rPr>
          <w:rFonts w:ascii="Arial" w:hAnsi="Arial" w:cs="Arial"/>
          <w:color w:val="auto"/>
          <w:sz w:val="18"/>
        </w:rPr>
      </w:pPr>
      <w:r w:rsidRPr="00D97C1D">
        <w:rPr>
          <w:rFonts w:ascii="Arial" w:hAnsi="Arial" w:cs="Arial"/>
          <w:color w:val="auto"/>
          <w:sz w:val="18"/>
        </w:rPr>
        <w:t>Haloperidol, IV/IM, 0.5</w:t>
      </w:r>
      <w:r w:rsidR="00DB44E0">
        <w:rPr>
          <w:rFonts w:ascii="Arial" w:hAnsi="Arial" w:cs="Arial"/>
          <w:color w:val="auto"/>
          <w:sz w:val="18"/>
        </w:rPr>
        <w:t>–</w:t>
      </w:r>
      <w:r w:rsidRPr="00D97C1D">
        <w:rPr>
          <w:rFonts w:ascii="Arial" w:hAnsi="Arial" w:cs="Arial"/>
          <w:color w:val="auto"/>
          <w:sz w:val="18"/>
        </w:rPr>
        <w:t>5</w:t>
      </w:r>
      <w:r w:rsidR="00C05463">
        <w:rPr>
          <w:rFonts w:ascii="Arial" w:hAnsi="Arial" w:cs="Arial"/>
          <w:color w:val="auto"/>
          <w:sz w:val="18"/>
        </w:rPr>
        <w:t> </w:t>
      </w:r>
      <w:r w:rsidRPr="00D97C1D">
        <w:rPr>
          <w:rFonts w:ascii="Arial" w:hAnsi="Arial" w:cs="Arial"/>
          <w:color w:val="auto"/>
          <w:sz w:val="18"/>
        </w:rPr>
        <w:t>mg.</w:t>
      </w:r>
    </w:p>
    <w:p w14:paraId="523DE01A" w14:textId="646A6ED4" w:rsidR="00C452C3"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Repeat after 4–8</w:t>
      </w:r>
      <w:r w:rsidR="00DB44E0">
        <w:rPr>
          <w:rFonts w:ascii="Arial" w:eastAsia="Arial Unicode MS" w:hAnsi="Arial" w:cs="Arial"/>
          <w:color w:val="000000"/>
          <w:sz w:val="18"/>
        </w:rPr>
        <w:t> </w:t>
      </w:r>
      <w:r w:rsidRPr="00D97C1D">
        <w:rPr>
          <w:rFonts w:ascii="Arial" w:eastAsia="Arial Unicode MS" w:hAnsi="Arial" w:cs="Arial"/>
          <w:color w:val="000000"/>
          <w:sz w:val="18"/>
        </w:rPr>
        <w:t xml:space="preserve">hours as required to a maximum of </w:t>
      </w:r>
      <w:r w:rsidR="003D0D02" w:rsidRPr="00D97C1D">
        <w:rPr>
          <w:rFonts w:ascii="Arial" w:eastAsia="Arial Unicode MS" w:hAnsi="Arial" w:cs="Arial"/>
          <w:color w:val="000000"/>
          <w:sz w:val="18"/>
        </w:rPr>
        <w:t>1</w:t>
      </w:r>
      <w:r w:rsidRPr="00D97C1D">
        <w:rPr>
          <w:rFonts w:ascii="Arial" w:eastAsia="Arial Unicode MS" w:hAnsi="Arial" w:cs="Arial"/>
          <w:color w:val="000000"/>
          <w:sz w:val="18"/>
        </w:rPr>
        <w:t>0</w:t>
      </w:r>
      <w:r w:rsidR="00DB44E0">
        <w:rPr>
          <w:rFonts w:ascii="Arial" w:eastAsia="Arial Unicode MS" w:hAnsi="Arial" w:cs="Arial"/>
          <w:color w:val="000000"/>
          <w:sz w:val="18"/>
        </w:rPr>
        <w:t> </w:t>
      </w:r>
      <w:r w:rsidRPr="00D97C1D">
        <w:rPr>
          <w:rFonts w:ascii="Arial" w:eastAsia="Arial Unicode MS" w:hAnsi="Arial" w:cs="Arial"/>
          <w:color w:val="000000"/>
          <w:sz w:val="18"/>
        </w:rPr>
        <w:t>mg daily.</w:t>
      </w:r>
    </w:p>
    <w:p w14:paraId="2ACB237B" w14:textId="089086C9" w:rsidR="00C452C3" w:rsidRPr="00D97C1D" w:rsidRDefault="00C452C3"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Once patient has responded and is able to take oral medication: Haloperidol, oral, 0.</w:t>
      </w:r>
      <w:r w:rsidR="00234B59">
        <w:rPr>
          <w:rFonts w:ascii="Arial" w:eastAsia="Arial Unicode MS" w:hAnsi="Arial" w:cs="Arial"/>
          <w:color w:val="000000"/>
          <w:sz w:val="18"/>
        </w:rPr>
        <w:t>7</w:t>
      </w:r>
      <w:r w:rsidRPr="00D97C1D">
        <w:rPr>
          <w:rFonts w:ascii="Arial" w:eastAsia="Arial Unicode MS" w:hAnsi="Arial" w:cs="Arial"/>
          <w:color w:val="000000"/>
          <w:sz w:val="18"/>
        </w:rPr>
        <w:t>5</w:t>
      </w:r>
      <w:r w:rsidR="00DB44E0">
        <w:rPr>
          <w:rFonts w:ascii="Arial" w:eastAsia="Arial Unicode MS" w:hAnsi="Arial" w:cs="Arial"/>
          <w:color w:val="000000"/>
          <w:sz w:val="18"/>
        </w:rPr>
        <w:t>–</w:t>
      </w:r>
      <w:r w:rsidRPr="00D97C1D">
        <w:rPr>
          <w:rFonts w:ascii="Arial" w:eastAsia="Arial Unicode MS" w:hAnsi="Arial" w:cs="Arial"/>
          <w:color w:val="000000"/>
          <w:sz w:val="18"/>
        </w:rPr>
        <w:t>5</w:t>
      </w:r>
      <w:r w:rsidR="00DB44E0">
        <w:rPr>
          <w:rFonts w:ascii="Arial" w:eastAsia="Arial Unicode MS" w:hAnsi="Arial" w:cs="Arial"/>
          <w:color w:val="000000"/>
          <w:sz w:val="18"/>
        </w:rPr>
        <w:t> </w:t>
      </w:r>
      <w:r w:rsidRPr="00D97C1D">
        <w:rPr>
          <w:rFonts w:ascii="Arial" w:eastAsia="Arial Unicode MS" w:hAnsi="Arial" w:cs="Arial"/>
          <w:color w:val="000000"/>
          <w:sz w:val="18"/>
        </w:rPr>
        <w:t xml:space="preserve">mg </w:t>
      </w:r>
      <w:r w:rsidR="003D0D02" w:rsidRPr="00D97C1D">
        <w:rPr>
          <w:rFonts w:ascii="Arial" w:eastAsia="Arial Unicode MS" w:hAnsi="Arial" w:cs="Arial"/>
          <w:color w:val="000000"/>
          <w:sz w:val="18"/>
        </w:rPr>
        <w:t>6</w:t>
      </w:r>
      <w:r w:rsidRPr="00D97C1D">
        <w:rPr>
          <w:rFonts w:ascii="Arial" w:eastAsia="Arial Unicode MS" w:hAnsi="Arial" w:cs="Arial"/>
          <w:color w:val="000000"/>
          <w:sz w:val="18"/>
        </w:rPr>
        <w:t>–</w:t>
      </w:r>
      <w:r w:rsidR="003D0D02" w:rsidRPr="00D97C1D">
        <w:rPr>
          <w:rFonts w:ascii="Arial" w:eastAsia="Arial Unicode MS" w:hAnsi="Arial" w:cs="Arial"/>
          <w:color w:val="000000"/>
          <w:sz w:val="18"/>
        </w:rPr>
        <w:t>8</w:t>
      </w:r>
      <w:r w:rsidR="00DB44E0">
        <w:rPr>
          <w:rFonts w:ascii="Arial" w:eastAsia="Arial Unicode MS" w:hAnsi="Arial" w:cs="Arial"/>
          <w:color w:val="000000"/>
          <w:sz w:val="18"/>
        </w:rPr>
        <w:t> </w:t>
      </w:r>
      <w:r w:rsidRPr="00D97C1D">
        <w:rPr>
          <w:rFonts w:ascii="Arial" w:eastAsia="Arial Unicode MS" w:hAnsi="Arial" w:cs="Arial"/>
          <w:color w:val="000000"/>
          <w:sz w:val="18"/>
        </w:rPr>
        <w:t>hourly.</w:t>
      </w:r>
    </w:p>
    <w:p w14:paraId="4E1CFDF3" w14:textId="77777777" w:rsidR="00A30198" w:rsidRPr="00C204E7" w:rsidRDefault="00A30198" w:rsidP="00361A2E">
      <w:pPr>
        <w:pStyle w:val="Body1"/>
        <w:tabs>
          <w:tab w:val="left" w:pos="1920"/>
        </w:tabs>
        <w:jc w:val="both"/>
        <w:rPr>
          <w:rFonts w:ascii="Arial" w:hAnsi="Arial" w:cs="Arial"/>
          <w:color w:val="auto"/>
          <w:sz w:val="18"/>
        </w:rPr>
      </w:pPr>
    </w:p>
    <w:p w14:paraId="49472C11" w14:textId="38DA357C" w:rsidR="0055456C" w:rsidRPr="00D97C1D" w:rsidRDefault="0055456C" w:rsidP="00361A2E">
      <w:pPr>
        <w:pStyle w:val="Body1"/>
        <w:tabs>
          <w:tab w:val="left" w:pos="1920"/>
        </w:tabs>
        <w:jc w:val="both"/>
        <w:rPr>
          <w:rFonts w:ascii="Arial" w:hAnsi="Arial" w:cs="Arial"/>
          <w:color w:val="auto"/>
          <w:sz w:val="18"/>
        </w:rPr>
      </w:pPr>
      <w:r w:rsidRPr="00681FD6">
        <w:rPr>
          <w:rFonts w:ascii="Arial" w:hAnsi="Arial" w:cs="Arial"/>
          <w:b/>
          <w:color w:val="auto"/>
          <w:sz w:val="18"/>
          <w:u w:val="single"/>
        </w:rPr>
        <w:t>Note</w:t>
      </w:r>
      <w:r w:rsidRPr="00C204E7">
        <w:rPr>
          <w:rFonts w:ascii="Arial" w:hAnsi="Arial" w:cs="Arial"/>
          <w:b/>
          <w:color w:val="auto"/>
          <w:sz w:val="18"/>
        </w:rPr>
        <w:t>:</w:t>
      </w:r>
      <w:r>
        <w:rPr>
          <w:rFonts w:ascii="Arial" w:hAnsi="Arial" w:cs="Arial"/>
          <w:color w:val="auto"/>
          <w:sz w:val="18"/>
        </w:rPr>
        <w:t xml:space="preserve"> </w:t>
      </w:r>
      <w:proofErr w:type="gramStart"/>
      <w:r w:rsidR="00DB44E0">
        <w:rPr>
          <w:rFonts w:ascii="Arial" w:hAnsi="Arial" w:cs="Arial"/>
          <w:color w:val="auto"/>
          <w:sz w:val="18"/>
        </w:rPr>
        <w:t>H</w:t>
      </w:r>
      <w:r w:rsidRPr="00D97C1D">
        <w:rPr>
          <w:rFonts w:ascii="Arial" w:hAnsi="Arial" w:cs="Arial"/>
          <w:color w:val="auto"/>
          <w:sz w:val="18"/>
        </w:rPr>
        <w:t>aloperidol,</w:t>
      </w:r>
      <w:proofErr w:type="gramEnd"/>
      <w:r w:rsidRPr="00D97C1D">
        <w:rPr>
          <w:rFonts w:ascii="Arial" w:hAnsi="Arial" w:cs="Arial"/>
          <w:color w:val="auto"/>
          <w:sz w:val="18"/>
        </w:rPr>
        <w:t xml:space="preserve"> may reduce the seizure threshold. Consider only for severe agitation and restlessness and give in combination with one of the sedative-hypnotic agents above.</w:t>
      </w:r>
    </w:p>
    <w:p w14:paraId="4A726B61" w14:textId="77777777" w:rsidR="0055456C" w:rsidRPr="00C204E7" w:rsidRDefault="0055456C" w:rsidP="00361A2E">
      <w:pPr>
        <w:pStyle w:val="Body1"/>
        <w:tabs>
          <w:tab w:val="left" w:pos="1920"/>
        </w:tabs>
        <w:jc w:val="both"/>
        <w:rPr>
          <w:rFonts w:ascii="Arial" w:hAnsi="Arial" w:cs="Arial"/>
          <w:color w:val="auto"/>
          <w:sz w:val="18"/>
        </w:rPr>
      </w:pPr>
    </w:p>
    <w:p w14:paraId="228E54F6" w14:textId="2642AEFD" w:rsidR="00A30198" w:rsidRPr="00D97C1D" w:rsidRDefault="00D117CF" w:rsidP="00361A2E">
      <w:pPr>
        <w:pStyle w:val="Body1"/>
        <w:tabs>
          <w:tab w:val="left" w:pos="1920"/>
        </w:tabs>
        <w:jc w:val="both"/>
        <w:rPr>
          <w:rFonts w:ascii="Arial" w:hAnsi="Arial" w:cs="Arial"/>
          <w:color w:val="auto"/>
          <w:sz w:val="18"/>
        </w:rPr>
      </w:pPr>
      <w:r w:rsidRPr="00D97C1D">
        <w:rPr>
          <w:rFonts w:ascii="Arial" w:hAnsi="Arial" w:cs="Arial"/>
          <w:color w:val="auto"/>
          <w:sz w:val="18"/>
        </w:rPr>
        <w:t>For children with h</w:t>
      </w:r>
      <w:r w:rsidR="00A30198" w:rsidRPr="00D97C1D">
        <w:rPr>
          <w:rFonts w:ascii="Arial" w:hAnsi="Arial" w:cs="Arial"/>
          <w:color w:val="auto"/>
          <w:sz w:val="18"/>
        </w:rPr>
        <w:t>yperactive delirium</w:t>
      </w:r>
      <w:r w:rsidRPr="00D97C1D">
        <w:rPr>
          <w:rFonts w:ascii="Arial" w:hAnsi="Arial" w:cs="Arial"/>
          <w:color w:val="auto"/>
          <w:sz w:val="18"/>
        </w:rPr>
        <w:t>:</w:t>
      </w:r>
    </w:p>
    <w:p w14:paraId="495E2A59" w14:textId="673FEAB0" w:rsidR="00D117CF" w:rsidRPr="00D97C1D" w:rsidRDefault="00E357D0" w:rsidP="00361A2E">
      <w:pPr>
        <w:pStyle w:val="Body1"/>
        <w:numPr>
          <w:ilvl w:val="0"/>
          <w:numId w:val="102"/>
        </w:numPr>
        <w:tabs>
          <w:tab w:val="left" w:pos="1920"/>
        </w:tabs>
        <w:ind w:left="360"/>
        <w:jc w:val="both"/>
        <w:rPr>
          <w:rFonts w:ascii="Arial" w:hAnsi="Arial" w:cs="Arial"/>
          <w:color w:val="auto"/>
          <w:sz w:val="18"/>
        </w:rPr>
      </w:pPr>
      <w:r w:rsidRPr="00D97C1D">
        <w:rPr>
          <w:rFonts w:ascii="Arial" w:hAnsi="Arial" w:cs="Arial"/>
          <w:color w:val="auto"/>
          <w:sz w:val="18"/>
        </w:rPr>
        <w:t>Medication may be considered to reduce symptoms such as anxiety, agitation, hallucinations and disturbed sleep. Pharmacokinetics in children is different from adults. Before starting pharmacological treatment</w:t>
      </w:r>
      <w:r w:rsidR="00F92E07" w:rsidRPr="00D97C1D">
        <w:rPr>
          <w:rFonts w:ascii="Arial" w:hAnsi="Arial" w:cs="Arial"/>
          <w:color w:val="auto"/>
          <w:sz w:val="18"/>
        </w:rPr>
        <w:t>,</w:t>
      </w:r>
      <w:r w:rsidRPr="00D97C1D">
        <w:rPr>
          <w:rFonts w:ascii="Arial" w:hAnsi="Arial" w:cs="Arial"/>
          <w:color w:val="auto"/>
          <w:sz w:val="18"/>
        </w:rPr>
        <w:t xml:space="preserve"> the risk of side effects and interactions with other medications and the route of administration </w:t>
      </w:r>
      <w:proofErr w:type="gramStart"/>
      <w:r w:rsidRPr="00D97C1D">
        <w:rPr>
          <w:rFonts w:ascii="Arial" w:hAnsi="Arial" w:cs="Arial"/>
          <w:color w:val="auto"/>
          <w:sz w:val="18"/>
        </w:rPr>
        <w:t>have to</w:t>
      </w:r>
      <w:proofErr w:type="gramEnd"/>
      <w:r w:rsidRPr="00D97C1D">
        <w:rPr>
          <w:rFonts w:ascii="Arial" w:hAnsi="Arial" w:cs="Arial"/>
          <w:color w:val="auto"/>
          <w:sz w:val="18"/>
        </w:rPr>
        <w:t xml:space="preserve"> be considered and weighed against the potential benefits of treatment.</w:t>
      </w:r>
    </w:p>
    <w:p w14:paraId="3C8B6F06" w14:textId="77777777" w:rsidR="00D117CF" w:rsidRPr="00D97C1D" w:rsidRDefault="00D117CF" w:rsidP="00361A2E">
      <w:pPr>
        <w:pStyle w:val="Body1"/>
        <w:tabs>
          <w:tab w:val="left" w:pos="1920"/>
        </w:tabs>
        <w:jc w:val="both"/>
        <w:rPr>
          <w:rFonts w:ascii="Arial" w:hAnsi="Arial" w:cs="Arial"/>
          <w:color w:val="auto"/>
          <w:sz w:val="18"/>
        </w:rPr>
      </w:pPr>
    </w:p>
    <w:p w14:paraId="4C2F1916" w14:textId="1A1B466B" w:rsidR="00D117CF" w:rsidRPr="00D97C1D" w:rsidRDefault="00D117CF" w:rsidP="00361A2E">
      <w:pPr>
        <w:pStyle w:val="Body1"/>
        <w:numPr>
          <w:ilvl w:val="0"/>
          <w:numId w:val="82"/>
        </w:numPr>
        <w:tabs>
          <w:tab w:val="left" w:pos="1920"/>
        </w:tabs>
        <w:ind w:left="360"/>
        <w:jc w:val="both"/>
        <w:rPr>
          <w:rFonts w:ascii="Arial" w:hAnsi="Arial" w:cs="Arial"/>
          <w:color w:val="auto"/>
          <w:sz w:val="18"/>
        </w:rPr>
      </w:pPr>
      <w:r w:rsidRPr="00D97C1D">
        <w:rPr>
          <w:rFonts w:ascii="Arial" w:hAnsi="Arial" w:cs="Arial"/>
          <w:color w:val="auto"/>
          <w:sz w:val="18"/>
        </w:rPr>
        <w:t>Diazepam</w:t>
      </w:r>
      <w:r w:rsidR="00681FD6">
        <w:rPr>
          <w:rFonts w:ascii="Arial" w:hAnsi="Arial" w:cs="Arial"/>
          <w:color w:val="auto"/>
          <w:sz w:val="18"/>
        </w:rPr>
        <w:t>,</w:t>
      </w:r>
      <w:r w:rsidR="00681FD6" w:rsidRPr="00D97C1D">
        <w:rPr>
          <w:rFonts w:ascii="Arial" w:hAnsi="Arial" w:cs="Arial"/>
          <w:color w:val="auto"/>
          <w:sz w:val="18"/>
        </w:rPr>
        <w:t xml:space="preserve"> </w:t>
      </w:r>
      <w:r w:rsidRPr="00D97C1D">
        <w:rPr>
          <w:rFonts w:ascii="Arial" w:hAnsi="Arial" w:cs="Arial"/>
          <w:color w:val="auto"/>
          <w:sz w:val="18"/>
        </w:rPr>
        <w:t>IV</w:t>
      </w:r>
      <w:r w:rsidR="00DB44E0">
        <w:rPr>
          <w:rFonts w:ascii="Arial" w:hAnsi="Arial" w:cs="Arial"/>
          <w:color w:val="auto"/>
          <w:sz w:val="18"/>
        </w:rPr>
        <w:t>.</w:t>
      </w:r>
    </w:p>
    <w:p w14:paraId="45E24E03" w14:textId="17E02399" w:rsidR="00D117CF" w:rsidRPr="00D97C1D" w:rsidRDefault="00D117CF"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0.2</w:t>
      </w:r>
      <w:r w:rsidR="00492719">
        <w:rPr>
          <w:rFonts w:ascii="Arial" w:eastAsia="Arial Unicode MS" w:hAnsi="Arial" w:cs="Arial"/>
          <w:color w:val="000000"/>
          <w:sz w:val="18"/>
        </w:rPr>
        <w:t> </w:t>
      </w:r>
      <w:r w:rsidRPr="00D97C1D">
        <w:rPr>
          <w:rFonts w:ascii="Arial" w:eastAsia="Arial Unicode MS" w:hAnsi="Arial" w:cs="Arial"/>
          <w:color w:val="000000"/>
          <w:sz w:val="18"/>
        </w:rPr>
        <w:t>mg/kg, very slowly over 3</w:t>
      </w:r>
      <w:r w:rsidR="00492719">
        <w:rPr>
          <w:rFonts w:ascii="Arial" w:eastAsia="Arial Unicode MS" w:hAnsi="Arial" w:cs="Arial"/>
          <w:color w:val="000000"/>
          <w:sz w:val="18"/>
        </w:rPr>
        <w:t> </w:t>
      </w:r>
      <w:r w:rsidRPr="00D97C1D">
        <w:rPr>
          <w:rFonts w:ascii="Arial" w:eastAsia="Arial Unicode MS" w:hAnsi="Arial" w:cs="Arial"/>
          <w:color w:val="000000"/>
          <w:sz w:val="18"/>
        </w:rPr>
        <w:t>minutes.</w:t>
      </w:r>
    </w:p>
    <w:p w14:paraId="15D7ADF2" w14:textId="40F3249D" w:rsidR="00D117CF" w:rsidRPr="00D97C1D" w:rsidRDefault="00D117CF"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This may be repeated over 24</w:t>
      </w:r>
      <w:r w:rsidR="00492719">
        <w:rPr>
          <w:rFonts w:ascii="Arial" w:eastAsia="Arial Unicode MS" w:hAnsi="Arial" w:cs="Arial"/>
          <w:color w:val="000000"/>
          <w:sz w:val="18"/>
        </w:rPr>
        <w:t> </w:t>
      </w:r>
      <w:r w:rsidRPr="00D97C1D">
        <w:rPr>
          <w:rFonts w:ascii="Arial" w:eastAsia="Arial Unicode MS" w:hAnsi="Arial" w:cs="Arial"/>
          <w:color w:val="000000"/>
          <w:sz w:val="18"/>
        </w:rPr>
        <w:t>hours to a maximum of 5</w:t>
      </w:r>
      <w:r w:rsidR="00492719">
        <w:rPr>
          <w:rFonts w:ascii="Arial" w:eastAsia="Arial Unicode MS" w:hAnsi="Arial" w:cs="Arial"/>
          <w:color w:val="000000"/>
          <w:sz w:val="18"/>
        </w:rPr>
        <w:t> </w:t>
      </w:r>
      <w:r w:rsidRPr="00D97C1D">
        <w:rPr>
          <w:rFonts w:ascii="Arial" w:eastAsia="Arial Unicode MS" w:hAnsi="Arial" w:cs="Arial"/>
          <w:color w:val="000000"/>
          <w:sz w:val="18"/>
        </w:rPr>
        <w:t>mg for &lt;</w:t>
      </w:r>
      <w:r w:rsidR="00492719">
        <w:rPr>
          <w:rFonts w:ascii="Arial" w:eastAsia="Arial Unicode MS" w:hAnsi="Arial" w:cs="Arial"/>
          <w:color w:val="000000"/>
          <w:sz w:val="18"/>
        </w:rPr>
        <w:t> </w:t>
      </w:r>
      <w:r w:rsidRPr="00D97C1D">
        <w:rPr>
          <w:rFonts w:ascii="Arial" w:eastAsia="Arial Unicode MS" w:hAnsi="Arial" w:cs="Arial"/>
          <w:color w:val="000000"/>
          <w:sz w:val="18"/>
        </w:rPr>
        <w:t>5</w:t>
      </w:r>
      <w:r w:rsidR="00492719">
        <w:rPr>
          <w:rFonts w:ascii="Arial" w:eastAsia="Arial Unicode MS" w:hAnsi="Arial" w:cs="Arial"/>
          <w:color w:val="000000"/>
          <w:sz w:val="18"/>
        </w:rPr>
        <w:t> </w:t>
      </w:r>
      <w:r w:rsidRPr="00D97C1D">
        <w:rPr>
          <w:rFonts w:ascii="Arial" w:eastAsia="Arial Unicode MS" w:hAnsi="Arial" w:cs="Arial"/>
          <w:color w:val="000000"/>
          <w:sz w:val="18"/>
        </w:rPr>
        <w:t>years and 10</w:t>
      </w:r>
      <w:r w:rsidR="00492719">
        <w:rPr>
          <w:rFonts w:ascii="Arial" w:eastAsia="Arial Unicode MS" w:hAnsi="Arial" w:cs="Arial"/>
          <w:color w:val="000000"/>
          <w:sz w:val="18"/>
        </w:rPr>
        <w:t> </w:t>
      </w:r>
      <w:r w:rsidRPr="00D97C1D">
        <w:rPr>
          <w:rFonts w:ascii="Arial" w:eastAsia="Arial Unicode MS" w:hAnsi="Arial" w:cs="Arial"/>
          <w:color w:val="000000"/>
          <w:sz w:val="18"/>
        </w:rPr>
        <w:t>mg for &gt;</w:t>
      </w:r>
      <w:r w:rsidR="00492719">
        <w:rPr>
          <w:rFonts w:ascii="Arial" w:eastAsia="Arial Unicode MS" w:hAnsi="Arial" w:cs="Arial"/>
          <w:color w:val="000000"/>
          <w:sz w:val="18"/>
        </w:rPr>
        <w:t> </w:t>
      </w:r>
      <w:r w:rsidRPr="00D97C1D">
        <w:rPr>
          <w:rFonts w:ascii="Arial" w:eastAsia="Arial Unicode MS" w:hAnsi="Arial" w:cs="Arial"/>
          <w:color w:val="000000"/>
          <w:sz w:val="18"/>
        </w:rPr>
        <w:t>5 years.</w:t>
      </w:r>
    </w:p>
    <w:p w14:paraId="0E38E320" w14:textId="29779954" w:rsidR="00D117CF" w:rsidRPr="00D97C1D" w:rsidRDefault="00D117CF"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 xml:space="preserve">The IV solution can be given rectally if </w:t>
      </w:r>
      <w:r w:rsidR="00492719">
        <w:rPr>
          <w:rFonts w:ascii="Arial" w:eastAsia="Arial Unicode MS" w:hAnsi="Arial" w:cs="Arial"/>
          <w:color w:val="000000"/>
          <w:sz w:val="18"/>
        </w:rPr>
        <w:t xml:space="preserve">the </w:t>
      </w:r>
      <w:r w:rsidRPr="00D97C1D">
        <w:rPr>
          <w:rFonts w:ascii="Arial" w:eastAsia="Arial Unicode MS" w:hAnsi="Arial" w:cs="Arial"/>
          <w:color w:val="000000"/>
          <w:sz w:val="18"/>
        </w:rPr>
        <w:t>IV route is inaccessible. Maximum dose over 24</w:t>
      </w:r>
      <w:r w:rsidR="00492719">
        <w:rPr>
          <w:rFonts w:ascii="Arial" w:eastAsia="Arial Unicode MS" w:hAnsi="Arial" w:cs="Arial"/>
          <w:color w:val="000000"/>
          <w:sz w:val="18"/>
        </w:rPr>
        <w:t> </w:t>
      </w:r>
      <w:r w:rsidRPr="00D97C1D">
        <w:rPr>
          <w:rFonts w:ascii="Arial" w:eastAsia="Arial Unicode MS" w:hAnsi="Arial" w:cs="Arial"/>
          <w:color w:val="000000"/>
          <w:sz w:val="18"/>
        </w:rPr>
        <w:t>hours</w:t>
      </w:r>
      <w:r w:rsidR="00492719">
        <w:rPr>
          <w:rFonts w:ascii="Arial" w:eastAsia="Arial Unicode MS" w:hAnsi="Arial" w:cs="Arial"/>
          <w:color w:val="000000"/>
          <w:sz w:val="18"/>
        </w:rPr>
        <w:t>:</w:t>
      </w:r>
      <w:r w:rsidRPr="00D97C1D">
        <w:rPr>
          <w:rFonts w:ascii="Arial" w:eastAsia="Arial Unicode MS" w:hAnsi="Arial" w:cs="Arial"/>
          <w:color w:val="000000"/>
          <w:sz w:val="18"/>
        </w:rPr>
        <w:t xml:space="preserve"> 5</w:t>
      </w:r>
      <w:r w:rsidR="00492719">
        <w:rPr>
          <w:rFonts w:ascii="Arial" w:eastAsia="Arial Unicode MS" w:hAnsi="Arial" w:cs="Arial"/>
          <w:color w:val="000000"/>
          <w:sz w:val="18"/>
        </w:rPr>
        <w:t> </w:t>
      </w:r>
      <w:r w:rsidRPr="00D97C1D">
        <w:rPr>
          <w:rFonts w:ascii="Arial" w:eastAsia="Arial Unicode MS" w:hAnsi="Arial" w:cs="Arial"/>
          <w:color w:val="000000"/>
          <w:sz w:val="18"/>
        </w:rPr>
        <w:t>mg for &lt;</w:t>
      </w:r>
      <w:r w:rsidR="00492719">
        <w:rPr>
          <w:rFonts w:ascii="Arial" w:eastAsia="Arial Unicode MS" w:hAnsi="Arial" w:cs="Arial"/>
          <w:color w:val="000000"/>
          <w:sz w:val="18"/>
        </w:rPr>
        <w:t> </w:t>
      </w:r>
      <w:r w:rsidRPr="00D97C1D">
        <w:rPr>
          <w:rFonts w:ascii="Arial" w:eastAsia="Arial Unicode MS" w:hAnsi="Arial" w:cs="Arial"/>
          <w:color w:val="000000"/>
          <w:sz w:val="18"/>
        </w:rPr>
        <w:t>3</w:t>
      </w:r>
      <w:r w:rsidR="00492719">
        <w:rPr>
          <w:rFonts w:ascii="Arial" w:eastAsia="Arial Unicode MS" w:hAnsi="Arial" w:cs="Arial"/>
          <w:color w:val="000000"/>
          <w:sz w:val="18"/>
        </w:rPr>
        <w:t> </w:t>
      </w:r>
      <w:r w:rsidRPr="00D97C1D">
        <w:rPr>
          <w:rFonts w:ascii="Arial" w:eastAsia="Arial Unicode MS" w:hAnsi="Arial" w:cs="Arial"/>
          <w:color w:val="000000"/>
          <w:sz w:val="18"/>
        </w:rPr>
        <w:t>years and 10</w:t>
      </w:r>
      <w:r w:rsidR="00492719">
        <w:rPr>
          <w:rFonts w:ascii="Arial" w:eastAsia="Arial Unicode MS" w:hAnsi="Arial" w:cs="Arial"/>
          <w:color w:val="000000"/>
          <w:sz w:val="18"/>
        </w:rPr>
        <w:t> </w:t>
      </w:r>
      <w:r w:rsidRPr="00D97C1D">
        <w:rPr>
          <w:rFonts w:ascii="Arial" w:eastAsia="Arial Unicode MS" w:hAnsi="Arial" w:cs="Arial"/>
          <w:color w:val="000000"/>
          <w:sz w:val="18"/>
        </w:rPr>
        <w:t>mg for &gt;</w:t>
      </w:r>
      <w:r w:rsidR="00492719">
        <w:rPr>
          <w:rFonts w:ascii="Arial" w:eastAsia="Arial Unicode MS" w:hAnsi="Arial" w:cs="Arial"/>
          <w:color w:val="000000"/>
          <w:sz w:val="18"/>
        </w:rPr>
        <w:t> </w:t>
      </w:r>
      <w:r w:rsidRPr="00D97C1D">
        <w:rPr>
          <w:rFonts w:ascii="Arial" w:eastAsia="Arial Unicode MS" w:hAnsi="Arial" w:cs="Arial"/>
          <w:color w:val="000000"/>
          <w:sz w:val="18"/>
        </w:rPr>
        <w:t>3</w:t>
      </w:r>
      <w:r w:rsidR="00492719">
        <w:rPr>
          <w:rFonts w:ascii="Arial" w:eastAsia="Arial Unicode MS" w:hAnsi="Arial" w:cs="Arial"/>
          <w:color w:val="000000"/>
          <w:sz w:val="18"/>
        </w:rPr>
        <w:t> </w:t>
      </w:r>
      <w:r w:rsidRPr="00D97C1D">
        <w:rPr>
          <w:rFonts w:ascii="Arial" w:eastAsia="Arial Unicode MS" w:hAnsi="Arial" w:cs="Arial"/>
          <w:color w:val="000000"/>
          <w:sz w:val="18"/>
        </w:rPr>
        <w:t>years.</w:t>
      </w:r>
    </w:p>
    <w:p w14:paraId="75CB7EAD" w14:textId="77777777" w:rsidR="00A30198" w:rsidRPr="00D97C1D" w:rsidRDefault="00A30198" w:rsidP="00361A2E">
      <w:pPr>
        <w:pStyle w:val="Body1"/>
        <w:tabs>
          <w:tab w:val="left" w:pos="1920"/>
        </w:tabs>
        <w:jc w:val="both"/>
        <w:rPr>
          <w:rFonts w:ascii="Arial" w:hAnsi="Arial" w:cs="Arial"/>
          <w:color w:val="auto"/>
          <w:sz w:val="18"/>
        </w:rPr>
      </w:pPr>
    </w:p>
    <w:p w14:paraId="718CC8CE" w14:textId="638A5FD9" w:rsidR="002807A9" w:rsidRDefault="002807A9" w:rsidP="00B77FC1">
      <w:pPr>
        <w:pStyle w:val="Body1"/>
        <w:tabs>
          <w:tab w:val="left" w:pos="1920"/>
        </w:tabs>
        <w:jc w:val="both"/>
        <w:rPr>
          <w:rFonts w:ascii="Arial" w:hAnsi="Arial" w:cs="Arial"/>
          <w:color w:val="auto"/>
          <w:sz w:val="18"/>
        </w:rPr>
      </w:pPr>
      <w:r w:rsidRPr="00731FD8">
        <w:rPr>
          <w:rFonts w:ascii="Arial" w:hAnsi="Arial" w:cs="Arial"/>
          <w:color w:val="auto"/>
          <w:sz w:val="18"/>
          <w:u w:val="single"/>
        </w:rPr>
        <w:t>Oral therapy</w:t>
      </w:r>
    </w:p>
    <w:p w14:paraId="1AC7B54D" w14:textId="4E8BF108" w:rsidR="00A30198" w:rsidRPr="00D97C1D" w:rsidRDefault="00A30198" w:rsidP="00B77FC1">
      <w:pPr>
        <w:pStyle w:val="Body1"/>
        <w:tabs>
          <w:tab w:val="left" w:pos="1920"/>
        </w:tabs>
        <w:jc w:val="both"/>
        <w:rPr>
          <w:rFonts w:ascii="Arial" w:hAnsi="Arial" w:cs="Arial"/>
          <w:color w:val="auto"/>
          <w:sz w:val="18"/>
        </w:rPr>
      </w:pPr>
      <w:r w:rsidRPr="00D97C1D">
        <w:rPr>
          <w:rFonts w:ascii="Arial" w:hAnsi="Arial" w:cs="Arial"/>
          <w:color w:val="auto"/>
          <w:sz w:val="18"/>
        </w:rPr>
        <w:t>Oral doses of haloperidol and risperidone are the same</w:t>
      </w:r>
      <w:r w:rsidR="00B77FC1">
        <w:rPr>
          <w:rFonts w:ascii="Arial" w:hAnsi="Arial" w:cs="Arial"/>
          <w:color w:val="auto"/>
          <w:sz w:val="18"/>
        </w:rPr>
        <w:t xml:space="preserve"> </w:t>
      </w:r>
      <w:r w:rsidR="00B77FC1" w:rsidRPr="00D97C1D">
        <w:rPr>
          <w:rFonts w:ascii="Arial" w:hAnsi="Arial" w:cs="Arial"/>
          <w:color w:val="auto"/>
          <w:sz w:val="18"/>
        </w:rPr>
        <w:t>for hyperactive pa</w:t>
      </w:r>
      <w:r w:rsidR="00B77FC1">
        <w:rPr>
          <w:rFonts w:ascii="Arial" w:hAnsi="Arial" w:cs="Arial"/>
          <w:color w:val="auto"/>
          <w:sz w:val="18"/>
        </w:rPr>
        <w:t>ediatric delirium.</w:t>
      </w:r>
    </w:p>
    <w:p w14:paraId="7A830796" w14:textId="69AA9AA4" w:rsidR="00A41200" w:rsidRPr="00D97C1D" w:rsidRDefault="002807A9" w:rsidP="00731FD8">
      <w:pPr>
        <w:pStyle w:val="Body1"/>
        <w:numPr>
          <w:ilvl w:val="0"/>
          <w:numId w:val="82"/>
        </w:numPr>
        <w:tabs>
          <w:tab w:val="left" w:pos="1920"/>
        </w:tabs>
        <w:ind w:left="360"/>
        <w:jc w:val="both"/>
        <w:rPr>
          <w:rFonts w:ascii="Arial" w:hAnsi="Arial" w:cs="Arial"/>
          <w:color w:val="auto"/>
          <w:sz w:val="18"/>
        </w:rPr>
      </w:pPr>
      <w:r>
        <w:rPr>
          <w:rFonts w:ascii="Arial" w:hAnsi="Arial" w:cs="Arial"/>
          <w:color w:val="auto"/>
          <w:sz w:val="18"/>
        </w:rPr>
        <w:t>Risperidone, oral</w:t>
      </w:r>
      <w:r w:rsidR="00C05463">
        <w:rPr>
          <w:rFonts w:ascii="Arial" w:hAnsi="Arial" w:cs="Arial"/>
          <w:color w:val="auto"/>
          <w:sz w:val="18"/>
        </w:rPr>
        <w:t>.</w:t>
      </w:r>
    </w:p>
    <w:p w14:paraId="0FC703AD" w14:textId="5C173D86" w:rsidR="00A41200" w:rsidRPr="00F47D3C" w:rsidRDefault="00A41200" w:rsidP="00F47D3C">
      <w:pPr>
        <w:ind w:left="360"/>
        <w:jc w:val="both"/>
        <w:outlineLvl w:val="0"/>
        <w:rPr>
          <w:rFonts w:ascii="Arial" w:eastAsia="Arial Unicode MS" w:hAnsi="Arial" w:cs="Arial"/>
          <w:color w:val="000000"/>
          <w:sz w:val="18"/>
          <w:u w:val="single"/>
        </w:rPr>
      </w:pPr>
      <w:r w:rsidRPr="00F47D3C">
        <w:rPr>
          <w:rFonts w:ascii="Arial" w:eastAsia="Arial Unicode MS" w:hAnsi="Arial" w:cs="Arial"/>
          <w:color w:val="000000"/>
          <w:sz w:val="18"/>
          <w:u w:val="single"/>
        </w:rPr>
        <w:t>Weight: &lt;</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45</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kg</w:t>
      </w:r>
    </w:p>
    <w:p w14:paraId="60E4B2D3" w14:textId="02A036C5" w:rsidR="00A41200" w:rsidRPr="00731FD8" w:rsidRDefault="00A41200" w:rsidP="00731FD8">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Loading dose: 0.02</w:t>
      </w:r>
      <w:r w:rsidR="00492719">
        <w:rPr>
          <w:rFonts w:ascii="Arial" w:eastAsia="Arial Unicode MS" w:hAnsi="Arial" w:cs="Arial"/>
          <w:color w:val="000000"/>
          <w:sz w:val="18"/>
        </w:rPr>
        <w:t> </w:t>
      </w:r>
      <w:r w:rsidRPr="00731FD8">
        <w:rPr>
          <w:rFonts w:ascii="Arial" w:eastAsia="Arial Unicode MS" w:hAnsi="Arial" w:cs="Arial"/>
          <w:color w:val="000000"/>
          <w:sz w:val="18"/>
        </w:rPr>
        <w:t>mg/kg</w:t>
      </w:r>
      <w:r w:rsidR="00F47D3C">
        <w:rPr>
          <w:rFonts w:ascii="Arial" w:eastAsia="Arial Unicode MS" w:hAnsi="Arial" w:cs="Arial"/>
          <w:color w:val="000000"/>
          <w:sz w:val="18"/>
        </w:rPr>
        <w:t>.</w:t>
      </w:r>
    </w:p>
    <w:p w14:paraId="40AD4496" w14:textId="4B415FA1" w:rsidR="00A41200" w:rsidRPr="00731FD8" w:rsidRDefault="00A41200" w:rsidP="00731FD8">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Maintenance dose: 0.01</w:t>
      </w:r>
      <w:r w:rsidR="00492719">
        <w:rPr>
          <w:rFonts w:ascii="Arial" w:eastAsia="Arial Unicode MS" w:hAnsi="Arial" w:cs="Arial"/>
          <w:color w:val="000000"/>
          <w:sz w:val="18"/>
        </w:rPr>
        <w:t>–</w:t>
      </w:r>
      <w:r w:rsidRPr="00731FD8">
        <w:rPr>
          <w:rFonts w:ascii="Arial" w:eastAsia="Arial Unicode MS" w:hAnsi="Arial" w:cs="Arial"/>
          <w:color w:val="000000"/>
          <w:sz w:val="18"/>
        </w:rPr>
        <w:t>0.08</w:t>
      </w:r>
      <w:r w:rsidR="00492719">
        <w:rPr>
          <w:rFonts w:ascii="Arial" w:eastAsia="Arial Unicode MS" w:hAnsi="Arial" w:cs="Arial"/>
          <w:color w:val="000000"/>
          <w:sz w:val="18"/>
        </w:rPr>
        <w:t> </w:t>
      </w:r>
      <w:r w:rsidRPr="00731FD8">
        <w:rPr>
          <w:rFonts w:ascii="Arial" w:eastAsia="Arial Unicode MS" w:hAnsi="Arial" w:cs="Arial"/>
          <w:color w:val="000000"/>
          <w:sz w:val="18"/>
        </w:rPr>
        <w:t>mg/kg/day divided into 2</w:t>
      </w:r>
      <w:r w:rsidR="00492719">
        <w:rPr>
          <w:rFonts w:ascii="Arial" w:eastAsia="Arial Unicode MS" w:hAnsi="Arial" w:cs="Arial"/>
          <w:color w:val="000000"/>
          <w:sz w:val="18"/>
        </w:rPr>
        <w:t>–</w:t>
      </w:r>
      <w:r w:rsidRPr="00731FD8">
        <w:rPr>
          <w:rFonts w:ascii="Arial" w:eastAsia="Arial Unicode MS" w:hAnsi="Arial" w:cs="Arial"/>
          <w:color w:val="000000"/>
          <w:sz w:val="18"/>
        </w:rPr>
        <w:t>4</w:t>
      </w:r>
      <w:r w:rsidR="00492719">
        <w:rPr>
          <w:rFonts w:ascii="Arial" w:eastAsia="Arial Unicode MS" w:hAnsi="Arial" w:cs="Arial"/>
          <w:color w:val="000000"/>
          <w:sz w:val="18"/>
        </w:rPr>
        <w:t> </w:t>
      </w:r>
      <w:r w:rsidRPr="00731FD8">
        <w:rPr>
          <w:rFonts w:ascii="Arial" w:eastAsia="Arial Unicode MS" w:hAnsi="Arial" w:cs="Arial"/>
          <w:color w:val="000000"/>
          <w:sz w:val="18"/>
        </w:rPr>
        <w:t>doses</w:t>
      </w:r>
      <w:r w:rsidR="00F47D3C">
        <w:rPr>
          <w:rFonts w:ascii="Arial" w:eastAsia="Arial Unicode MS" w:hAnsi="Arial" w:cs="Arial"/>
          <w:color w:val="000000"/>
          <w:sz w:val="18"/>
        </w:rPr>
        <w:t>.</w:t>
      </w:r>
    </w:p>
    <w:p w14:paraId="522CF29A" w14:textId="760FA53E" w:rsidR="00A30198" w:rsidRPr="00731FD8" w:rsidRDefault="00A41200" w:rsidP="00731FD8">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 xml:space="preserve">Maximum dose: </w:t>
      </w:r>
      <w:r w:rsidR="00A30198" w:rsidRPr="00731FD8">
        <w:rPr>
          <w:rFonts w:ascii="Arial" w:eastAsia="Arial Unicode MS" w:hAnsi="Arial" w:cs="Arial"/>
          <w:color w:val="000000"/>
          <w:sz w:val="18"/>
        </w:rPr>
        <w:t>4</w:t>
      </w:r>
      <w:r w:rsidR="00492719">
        <w:rPr>
          <w:rFonts w:ascii="Arial" w:eastAsia="Arial Unicode MS" w:hAnsi="Arial" w:cs="Arial"/>
          <w:color w:val="000000"/>
          <w:sz w:val="18"/>
        </w:rPr>
        <w:t> </w:t>
      </w:r>
      <w:r w:rsidR="00A30198" w:rsidRPr="00731FD8">
        <w:rPr>
          <w:rFonts w:ascii="Arial" w:eastAsia="Arial Unicode MS" w:hAnsi="Arial" w:cs="Arial"/>
          <w:color w:val="000000"/>
          <w:sz w:val="18"/>
        </w:rPr>
        <w:t>mg/day divided into 2</w:t>
      </w:r>
      <w:r w:rsidR="00492719">
        <w:rPr>
          <w:rFonts w:ascii="Arial" w:eastAsia="Arial Unicode MS" w:hAnsi="Arial" w:cs="Arial"/>
          <w:color w:val="000000"/>
          <w:sz w:val="18"/>
        </w:rPr>
        <w:t>–</w:t>
      </w:r>
      <w:r w:rsidR="00A30198" w:rsidRPr="00731FD8">
        <w:rPr>
          <w:rFonts w:ascii="Arial" w:eastAsia="Arial Unicode MS" w:hAnsi="Arial" w:cs="Arial"/>
          <w:color w:val="000000"/>
          <w:sz w:val="18"/>
        </w:rPr>
        <w:t>4</w:t>
      </w:r>
      <w:r w:rsidR="00492719">
        <w:rPr>
          <w:rFonts w:ascii="Arial" w:eastAsia="Arial Unicode MS" w:hAnsi="Arial" w:cs="Arial"/>
          <w:color w:val="000000"/>
          <w:sz w:val="18"/>
        </w:rPr>
        <w:t> </w:t>
      </w:r>
      <w:r w:rsidR="00A30198" w:rsidRPr="00731FD8">
        <w:rPr>
          <w:rFonts w:ascii="Arial" w:eastAsia="Arial Unicode MS" w:hAnsi="Arial" w:cs="Arial"/>
          <w:color w:val="000000"/>
          <w:sz w:val="18"/>
        </w:rPr>
        <w:t>doses</w:t>
      </w:r>
      <w:r w:rsidR="00F47D3C">
        <w:rPr>
          <w:rFonts w:ascii="Arial" w:eastAsia="Arial Unicode MS" w:hAnsi="Arial" w:cs="Arial"/>
          <w:color w:val="000000"/>
          <w:sz w:val="18"/>
        </w:rPr>
        <w:t>.</w:t>
      </w:r>
    </w:p>
    <w:p w14:paraId="2163DC0F" w14:textId="77777777" w:rsidR="00A41200" w:rsidRPr="00731FD8" w:rsidRDefault="00A41200" w:rsidP="00731FD8">
      <w:pPr>
        <w:ind w:left="720"/>
        <w:jc w:val="both"/>
        <w:outlineLvl w:val="0"/>
        <w:rPr>
          <w:rFonts w:ascii="Arial" w:eastAsia="Arial Unicode MS" w:hAnsi="Arial" w:cs="Arial"/>
          <w:color w:val="000000"/>
          <w:sz w:val="18"/>
        </w:rPr>
      </w:pPr>
    </w:p>
    <w:p w14:paraId="0EFDE453" w14:textId="176ECD53" w:rsidR="00A41200" w:rsidRPr="00F47D3C" w:rsidRDefault="00A41200" w:rsidP="00F47D3C">
      <w:pPr>
        <w:ind w:left="360"/>
        <w:jc w:val="both"/>
        <w:outlineLvl w:val="0"/>
        <w:rPr>
          <w:rFonts w:ascii="Arial" w:eastAsia="Arial Unicode MS" w:hAnsi="Arial" w:cs="Arial"/>
          <w:color w:val="000000"/>
          <w:sz w:val="18"/>
          <w:u w:val="single"/>
        </w:rPr>
      </w:pPr>
      <w:r w:rsidRPr="00F47D3C">
        <w:rPr>
          <w:rFonts w:ascii="Arial" w:eastAsia="Arial Unicode MS" w:hAnsi="Arial" w:cs="Arial"/>
          <w:color w:val="000000"/>
          <w:sz w:val="18"/>
          <w:u w:val="single"/>
        </w:rPr>
        <w:t>Weight: &gt;</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45</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kg</w:t>
      </w:r>
    </w:p>
    <w:p w14:paraId="19764A50" w14:textId="61D3D62D" w:rsidR="000F3130" w:rsidRPr="00731FD8" w:rsidRDefault="00A41200" w:rsidP="00731FD8">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Loading dose: 0.5</w:t>
      </w:r>
      <w:r w:rsidR="00492719">
        <w:rPr>
          <w:rFonts w:ascii="Arial" w:eastAsia="Arial Unicode MS" w:hAnsi="Arial" w:cs="Arial"/>
          <w:color w:val="000000"/>
          <w:sz w:val="18"/>
        </w:rPr>
        <w:t>–</w:t>
      </w:r>
      <w:r w:rsidRPr="00731FD8">
        <w:rPr>
          <w:rFonts w:ascii="Arial" w:eastAsia="Arial Unicode MS" w:hAnsi="Arial" w:cs="Arial"/>
          <w:color w:val="000000"/>
          <w:sz w:val="18"/>
        </w:rPr>
        <w:t>1</w:t>
      </w:r>
      <w:r w:rsidR="00492719">
        <w:rPr>
          <w:rFonts w:ascii="Arial" w:eastAsia="Arial Unicode MS" w:hAnsi="Arial" w:cs="Arial"/>
          <w:color w:val="000000"/>
          <w:sz w:val="18"/>
        </w:rPr>
        <w:t> </w:t>
      </w:r>
      <w:r w:rsidRPr="00731FD8">
        <w:rPr>
          <w:rFonts w:ascii="Arial" w:eastAsia="Arial Unicode MS" w:hAnsi="Arial" w:cs="Arial"/>
          <w:color w:val="000000"/>
          <w:sz w:val="18"/>
        </w:rPr>
        <w:t>mg</w:t>
      </w:r>
      <w:r w:rsidR="00F47D3C">
        <w:rPr>
          <w:rFonts w:ascii="Arial" w:eastAsia="Arial Unicode MS" w:hAnsi="Arial" w:cs="Arial"/>
          <w:color w:val="000000"/>
          <w:sz w:val="18"/>
        </w:rPr>
        <w:t>.</w:t>
      </w:r>
    </w:p>
    <w:p w14:paraId="005E5616" w14:textId="2B2B97FB" w:rsidR="00A41200" w:rsidRPr="00731FD8" w:rsidRDefault="00A41200" w:rsidP="00731FD8">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Maintenance dose: 0.01</w:t>
      </w:r>
      <w:r w:rsidR="00492719">
        <w:rPr>
          <w:rFonts w:ascii="Arial" w:eastAsia="Arial Unicode MS" w:hAnsi="Arial" w:cs="Arial"/>
          <w:color w:val="000000"/>
          <w:sz w:val="18"/>
        </w:rPr>
        <w:t>–</w:t>
      </w:r>
      <w:r w:rsidRPr="00731FD8">
        <w:rPr>
          <w:rFonts w:ascii="Arial" w:eastAsia="Arial Unicode MS" w:hAnsi="Arial" w:cs="Arial"/>
          <w:color w:val="000000"/>
          <w:sz w:val="18"/>
        </w:rPr>
        <w:t>0.08</w:t>
      </w:r>
      <w:r w:rsidR="00492719">
        <w:rPr>
          <w:rFonts w:ascii="Arial" w:eastAsia="Arial Unicode MS" w:hAnsi="Arial" w:cs="Arial"/>
          <w:color w:val="000000"/>
          <w:sz w:val="18"/>
        </w:rPr>
        <w:t> </w:t>
      </w:r>
      <w:r w:rsidRPr="00731FD8">
        <w:rPr>
          <w:rFonts w:ascii="Arial" w:eastAsia="Arial Unicode MS" w:hAnsi="Arial" w:cs="Arial"/>
          <w:color w:val="000000"/>
          <w:sz w:val="18"/>
        </w:rPr>
        <w:t>mg/kg/day divided into 2</w:t>
      </w:r>
      <w:r w:rsidR="00492719">
        <w:rPr>
          <w:rFonts w:ascii="Arial" w:eastAsia="Arial Unicode MS" w:hAnsi="Arial" w:cs="Arial"/>
          <w:color w:val="000000"/>
          <w:sz w:val="18"/>
        </w:rPr>
        <w:t>–</w:t>
      </w:r>
      <w:r w:rsidRPr="00731FD8">
        <w:rPr>
          <w:rFonts w:ascii="Arial" w:eastAsia="Arial Unicode MS" w:hAnsi="Arial" w:cs="Arial"/>
          <w:color w:val="000000"/>
          <w:sz w:val="18"/>
        </w:rPr>
        <w:t>4</w:t>
      </w:r>
      <w:r w:rsidR="00492719">
        <w:rPr>
          <w:rFonts w:ascii="Arial" w:eastAsia="Arial Unicode MS" w:hAnsi="Arial" w:cs="Arial"/>
          <w:color w:val="000000"/>
          <w:sz w:val="18"/>
        </w:rPr>
        <w:t> </w:t>
      </w:r>
      <w:r w:rsidRPr="00731FD8">
        <w:rPr>
          <w:rFonts w:ascii="Arial" w:eastAsia="Arial Unicode MS" w:hAnsi="Arial" w:cs="Arial"/>
          <w:color w:val="000000"/>
          <w:sz w:val="18"/>
        </w:rPr>
        <w:t>doses</w:t>
      </w:r>
      <w:r w:rsidR="00F47D3C">
        <w:rPr>
          <w:rFonts w:ascii="Arial" w:eastAsia="Arial Unicode MS" w:hAnsi="Arial" w:cs="Arial"/>
          <w:color w:val="000000"/>
          <w:sz w:val="18"/>
        </w:rPr>
        <w:t>.</w:t>
      </w:r>
    </w:p>
    <w:p w14:paraId="77498431" w14:textId="294923F8" w:rsidR="000F3130" w:rsidRPr="00731FD8" w:rsidRDefault="00A41200" w:rsidP="00731FD8">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Maximum dose: 6</w:t>
      </w:r>
      <w:r w:rsidR="00492719">
        <w:rPr>
          <w:rFonts w:ascii="Arial" w:eastAsia="Arial Unicode MS" w:hAnsi="Arial" w:cs="Arial"/>
          <w:color w:val="000000"/>
          <w:sz w:val="18"/>
        </w:rPr>
        <w:t> </w:t>
      </w:r>
      <w:r w:rsidRPr="00731FD8">
        <w:rPr>
          <w:rFonts w:ascii="Arial" w:eastAsia="Arial Unicode MS" w:hAnsi="Arial" w:cs="Arial"/>
          <w:color w:val="000000"/>
          <w:sz w:val="18"/>
        </w:rPr>
        <w:t>mg/day divided into 2</w:t>
      </w:r>
      <w:r w:rsidR="00492719">
        <w:rPr>
          <w:rFonts w:ascii="Arial" w:eastAsia="Arial Unicode MS" w:hAnsi="Arial" w:cs="Arial"/>
          <w:color w:val="000000"/>
          <w:sz w:val="18"/>
        </w:rPr>
        <w:t>–</w:t>
      </w:r>
      <w:r w:rsidRPr="00731FD8">
        <w:rPr>
          <w:rFonts w:ascii="Arial" w:eastAsia="Arial Unicode MS" w:hAnsi="Arial" w:cs="Arial"/>
          <w:color w:val="000000"/>
          <w:sz w:val="18"/>
        </w:rPr>
        <w:t>4</w:t>
      </w:r>
      <w:r w:rsidR="00492719">
        <w:rPr>
          <w:rFonts w:ascii="Arial" w:eastAsia="Arial Unicode MS" w:hAnsi="Arial" w:cs="Arial"/>
          <w:color w:val="000000"/>
          <w:sz w:val="18"/>
        </w:rPr>
        <w:t> </w:t>
      </w:r>
      <w:r w:rsidRPr="00731FD8">
        <w:rPr>
          <w:rFonts w:ascii="Arial" w:eastAsia="Arial Unicode MS" w:hAnsi="Arial" w:cs="Arial"/>
          <w:color w:val="000000"/>
          <w:sz w:val="18"/>
        </w:rPr>
        <w:t>doses</w:t>
      </w:r>
      <w:r w:rsidR="00F47D3C">
        <w:rPr>
          <w:rFonts w:ascii="Arial" w:eastAsia="Arial Unicode MS" w:hAnsi="Arial" w:cs="Arial"/>
          <w:color w:val="000000"/>
          <w:sz w:val="18"/>
        </w:rPr>
        <w:t>.</w:t>
      </w:r>
    </w:p>
    <w:p w14:paraId="3E194CD4" w14:textId="6C4E144F" w:rsidR="00A41200" w:rsidRPr="00731FD8" w:rsidRDefault="00A41200" w:rsidP="00731FD8">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Dosages &gt;</w:t>
      </w:r>
      <w:r w:rsidR="00492719">
        <w:rPr>
          <w:rFonts w:ascii="Arial" w:eastAsia="Arial Unicode MS" w:hAnsi="Arial" w:cs="Arial"/>
          <w:color w:val="000000"/>
          <w:sz w:val="18"/>
        </w:rPr>
        <w:t> </w:t>
      </w:r>
      <w:r w:rsidRPr="00731FD8">
        <w:rPr>
          <w:rFonts w:ascii="Arial" w:eastAsia="Arial Unicode MS" w:hAnsi="Arial" w:cs="Arial"/>
          <w:color w:val="000000"/>
          <w:sz w:val="18"/>
        </w:rPr>
        <w:t>6</w:t>
      </w:r>
      <w:r w:rsidR="00492719">
        <w:rPr>
          <w:rFonts w:ascii="Arial" w:eastAsia="Arial Unicode MS" w:hAnsi="Arial" w:cs="Arial"/>
          <w:color w:val="000000"/>
          <w:sz w:val="18"/>
        </w:rPr>
        <w:t> </w:t>
      </w:r>
      <w:r w:rsidR="00F47D3C">
        <w:rPr>
          <w:rFonts w:ascii="Arial" w:eastAsia="Arial Unicode MS" w:hAnsi="Arial" w:cs="Arial"/>
          <w:color w:val="000000"/>
          <w:sz w:val="18"/>
        </w:rPr>
        <w:t>mg have not been studied.</w:t>
      </w:r>
    </w:p>
    <w:p w14:paraId="6BA53BC1" w14:textId="7DA46BDB" w:rsidR="00A30198" w:rsidRPr="003B1CCE" w:rsidRDefault="00234B59" w:rsidP="008E1C90">
      <w:pPr>
        <w:pStyle w:val="Body1"/>
        <w:tabs>
          <w:tab w:val="left" w:pos="1920"/>
        </w:tabs>
        <w:jc w:val="both"/>
        <w:rPr>
          <w:rFonts w:ascii="Arial" w:hAnsi="Arial" w:cs="Arial"/>
          <w:b/>
          <w:color w:val="auto"/>
          <w:sz w:val="18"/>
        </w:rPr>
      </w:pPr>
      <w:r w:rsidRPr="003B1CCE">
        <w:rPr>
          <w:rFonts w:ascii="Arial" w:hAnsi="Arial" w:cs="Arial"/>
          <w:b/>
          <w:color w:val="auto"/>
          <w:sz w:val="18"/>
        </w:rPr>
        <w:t>OR</w:t>
      </w:r>
    </w:p>
    <w:p w14:paraId="7419F5C1" w14:textId="0A6E046D" w:rsidR="00234B59" w:rsidRDefault="00234B59" w:rsidP="00234B59">
      <w:pPr>
        <w:pStyle w:val="Body1"/>
        <w:numPr>
          <w:ilvl w:val="0"/>
          <w:numId w:val="111"/>
        </w:numPr>
        <w:tabs>
          <w:tab w:val="left" w:pos="1920"/>
        </w:tabs>
        <w:ind w:left="360"/>
        <w:jc w:val="both"/>
        <w:rPr>
          <w:rFonts w:ascii="Arial" w:hAnsi="Arial" w:cs="Arial"/>
          <w:color w:val="auto"/>
          <w:sz w:val="18"/>
        </w:rPr>
      </w:pPr>
      <w:r>
        <w:rPr>
          <w:rFonts w:ascii="Arial" w:hAnsi="Arial" w:cs="Arial"/>
          <w:color w:val="auto"/>
          <w:sz w:val="18"/>
        </w:rPr>
        <w:t>Haloperidol, oral</w:t>
      </w:r>
      <w:r w:rsidR="00C05463">
        <w:rPr>
          <w:rFonts w:ascii="Arial" w:hAnsi="Arial" w:cs="Arial"/>
          <w:color w:val="auto"/>
          <w:sz w:val="18"/>
        </w:rPr>
        <w:t>.</w:t>
      </w:r>
    </w:p>
    <w:p w14:paraId="58E240D9" w14:textId="2AFBFFEB" w:rsidR="00234B59" w:rsidRPr="00F47D3C" w:rsidRDefault="00234B59" w:rsidP="00234B59">
      <w:pPr>
        <w:ind w:left="360"/>
        <w:jc w:val="both"/>
        <w:outlineLvl w:val="0"/>
        <w:rPr>
          <w:rFonts w:ascii="Arial" w:eastAsia="Arial Unicode MS" w:hAnsi="Arial" w:cs="Arial"/>
          <w:color w:val="000000"/>
          <w:sz w:val="18"/>
          <w:u w:val="single"/>
        </w:rPr>
      </w:pPr>
      <w:r w:rsidRPr="00F47D3C">
        <w:rPr>
          <w:rFonts w:ascii="Arial" w:eastAsia="Arial Unicode MS" w:hAnsi="Arial" w:cs="Arial"/>
          <w:color w:val="000000"/>
          <w:sz w:val="18"/>
          <w:u w:val="single"/>
        </w:rPr>
        <w:t>Weight: &lt;</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45</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kg</w:t>
      </w:r>
    </w:p>
    <w:p w14:paraId="7ADEA749" w14:textId="2095A72D" w:rsidR="00234B59" w:rsidRPr="00731FD8" w:rsidRDefault="00234B59" w:rsidP="00234B59">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Loading dose: 0.02</w:t>
      </w:r>
      <w:r w:rsidR="00492719">
        <w:rPr>
          <w:rFonts w:ascii="Arial" w:eastAsia="Arial Unicode MS" w:hAnsi="Arial" w:cs="Arial"/>
          <w:color w:val="000000"/>
          <w:sz w:val="18"/>
        </w:rPr>
        <w:t> </w:t>
      </w:r>
      <w:r w:rsidRPr="00731FD8">
        <w:rPr>
          <w:rFonts w:ascii="Arial" w:eastAsia="Arial Unicode MS" w:hAnsi="Arial" w:cs="Arial"/>
          <w:color w:val="000000"/>
          <w:sz w:val="18"/>
        </w:rPr>
        <w:t>mg/kg</w:t>
      </w:r>
      <w:r>
        <w:rPr>
          <w:rFonts w:ascii="Arial" w:eastAsia="Arial Unicode MS" w:hAnsi="Arial" w:cs="Arial"/>
          <w:color w:val="000000"/>
          <w:sz w:val="18"/>
        </w:rPr>
        <w:t>.</w:t>
      </w:r>
    </w:p>
    <w:p w14:paraId="4AC48F49" w14:textId="7583B904" w:rsidR="00234B59" w:rsidRPr="00731FD8" w:rsidRDefault="00234B59" w:rsidP="00234B59">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Maintenance dose: 0.01</w:t>
      </w:r>
      <w:r w:rsidR="00492719">
        <w:rPr>
          <w:rFonts w:ascii="Arial" w:eastAsia="Arial Unicode MS" w:hAnsi="Arial" w:cs="Arial"/>
          <w:color w:val="000000"/>
          <w:sz w:val="18"/>
        </w:rPr>
        <w:t>–</w:t>
      </w:r>
      <w:r w:rsidRPr="00731FD8">
        <w:rPr>
          <w:rFonts w:ascii="Arial" w:eastAsia="Arial Unicode MS" w:hAnsi="Arial" w:cs="Arial"/>
          <w:color w:val="000000"/>
          <w:sz w:val="18"/>
        </w:rPr>
        <w:t>0.08</w:t>
      </w:r>
      <w:r w:rsidR="00492719">
        <w:rPr>
          <w:rFonts w:ascii="Arial" w:eastAsia="Arial Unicode MS" w:hAnsi="Arial" w:cs="Arial"/>
          <w:color w:val="000000"/>
          <w:sz w:val="18"/>
        </w:rPr>
        <w:t> </w:t>
      </w:r>
      <w:r w:rsidRPr="00731FD8">
        <w:rPr>
          <w:rFonts w:ascii="Arial" w:eastAsia="Arial Unicode MS" w:hAnsi="Arial" w:cs="Arial"/>
          <w:color w:val="000000"/>
          <w:sz w:val="18"/>
        </w:rPr>
        <w:t>mg/kg/day divided into 2</w:t>
      </w:r>
      <w:r w:rsidR="00492719">
        <w:rPr>
          <w:rFonts w:ascii="Arial" w:eastAsia="Arial Unicode MS" w:hAnsi="Arial" w:cs="Arial"/>
          <w:color w:val="000000"/>
          <w:sz w:val="18"/>
        </w:rPr>
        <w:t>–</w:t>
      </w:r>
      <w:r w:rsidRPr="00731FD8">
        <w:rPr>
          <w:rFonts w:ascii="Arial" w:eastAsia="Arial Unicode MS" w:hAnsi="Arial" w:cs="Arial"/>
          <w:color w:val="000000"/>
          <w:sz w:val="18"/>
        </w:rPr>
        <w:t>4</w:t>
      </w:r>
      <w:r w:rsidR="00C05463">
        <w:rPr>
          <w:rFonts w:ascii="Arial" w:eastAsia="Arial Unicode MS" w:hAnsi="Arial" w:cs="Arial"/>
          <w:color w:val="000000"/>
          <w:sz w:val="18"/>
        </w:rPr>
        <w:t> </w:t>
      </w:r>
      <w:r w:rsidRPr="00731FD8">
        <w:rPr>
          <w:rFonts w:ascii="Arial" w:eastAsia="Arial Unicode MS" w:hAnsi="Arial" w:cs="Arial"/>
          <w:color w:val="000000"/>
          <w:sz w:val="18"/>
        </w:rPr>
        <w:t>doses</w:t>
      </w:r>
      <w:r>
        <w:rPr>
          <w:rFonts w:ascii="Arial" w:eastAsia="Arial Unicode MS" w:hAnsi="Arial" w:cs="Arial"/>
          <w:color w:val="000000"/>
          <w:sz w:val="18"/>
        </w:rPr>
        <w:t>.</w:t>
      </w:r>
    </w:p>
    <w:p w14:paraId="71B9AF6B" w14:textId="6B25082B" w:rsidR="00234B59" w:rsidRPr="00731FD8" w:rsidRDefault="00234B59" w:rsidP="00234B59">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Maximum dose: 4</w:t>
      </w:r>
      <w:r w:rsidR="00492719">
        <w:rPr>
          <w:rFonts w:ascii="Arial" w:eastAsia="Arial Unicode MS" w:hAnsi="Arial" w:cs="Arial"/>
          <w:color w:val="000000"/>
          <w:sz w:val="18"/>
        </w:rPr>
        <w:t> </w:t>
      </w:r>
      <w:r w:rsidRPr="00731FD8">
        <w:rPr>
          <w:rFonts w:ascii="Arial" w:eastAsia="Arial Unicode MS" w:hAnsi="Arial" w:cs="Arial"/>
          <w:color w:val="000000"/>
          <w:sz w:val="18"/>
        </w:rPr>
        <w:t>mg/day divided into 2</w:t>
      </w:r>
      <w:r w:rsidR="00492719">
        <w:rPr>
          <w:rFonts w:ascii="Arial" w:eastAsia="Arial Unicode MS" w:hAnsi="Arial" w:cs="Arial"/>
          <w:color w:val="000000"/>
          <w:sz w:val="18"/>
        </w:rPr>
        <w:t>–</w:t>
      </w:r>
      <w:r w:rsidRPr="00731FD8">
        <w:rPr>
          <w:rFonts w:ascii="Arial" w:eastAsia="Arial Unicode MS" w:hAnsi="Arial" w:cs="Arial"/>
          <w:color w:val="000000"/>
          <w:sz w:val="18"/>
        </w:rPr>
        <w:t>4</w:t>
      </w:r>
      <w:r w:rsidR="00C05463">
        <w:rPr>
          <w:rFonts w:ascii="Arial" w:eastAsia="Arial Unicode MS" w:hAnsi="Arial" w:cs="Arial"/>
          <w:color w:val="000000"/>
          <w:sz w:val="18"/>
        </w:rPr>
        <w:t> </w:t>
      </w:r>
      <w:r w:rsidRPr="00731FD8">
        <w:rPr>
          <w:rFonts w:ascii="Arial" w:eastAsia="Arial Unicode MS" w:hAnsi="Arial" w:cs="Arial"/>
          <w:color w:val="000000"/>
          <w:sz w:val="18"/>
        </w:rPr>
        <w:t>doses</w:t>
      </w:r>
      <w:r>
        <w:rPr>
          <w:rFonts w:ascii="Arial" w:eastAsia="Arial Unicode MS" w:hAnsi="Arial" w:cs="Arial"/>
          <w:color w:val="000000"/>
          <w:sz w:val="18"/>
        </w:rPr>
        <w:t>.</w:t>
      </w:r>
    </w:p>
    <w:p w14:paraId="7B8B9C25" w14:textId="77777777" w:rsidR="00234B59" w:rsidRPr="00731FD8" w:rsidRDefault="00234B59" w:rsidP="00234B59">
      <w:pPr>
        <w:ind w:left="720"/>
        <w:jc w:val="both"/>
        <w:outlineLvl w:val="0"/>
        <w:rPr>
          <w:rFonts w:ascii="Arial" w:eastAsia="Arial Unicode MS" w:hAnsi="Arial" w:cs="Arial"/>
          <w:color w:val="000000"/>
          <w:sz w:val="18"/>
        </w:rPr>
      </w:pPr>
    </w:p>
    <w:p w14:paraId="35F23672" w14:textId="42B8C881" w:rsidR="00234B59" w:rsidRPr="00F47D3C" w:rsidRDefault="00234B59" w:rsidP="00234B59">
      <w:pPr>
        <w:ind w:left="360"/>
        <w:jc w:val="both"/>
        <w:outlineLvl w:val="0"/>
        <w:rPr>
          <w:rFonts w:ascii="Arial" w:eastAsia="Arial Unicode MS" w:hAnsi="Arial" w:cs="Arial"/>
          <w:color w:val="000000"/>
          <w:sz w:val="18"/>
          <w:u w:val="single"/>
        </w:rPr>
      </w:pPr>
      <w:r w:rsidRPr="00F47D3C">
        <w:rPr>
          <w:rFonts w:ascii="Arial" w:eastAsia="Arial Unicode MS" w:hAnsi="Arial" w:cs="Arial"/>
          <w:color w:val="000000"/>
          <w:sz w:val="18"/>
          <w:u w:val="single"/>
        </w:rPr>
        <w:t>Weight: &gt;</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45</w:t>
      </w:r>
      <w:r w:rsidR="00492719">
        <w:rPr>
          <w:rFonts w:ascii="Arial" w:eastAsia="Arial Unicode MS" w:hAnsi="Arial" w:cs="Arial"/>
          <w:color w:val="000000"/>
          <w:sz w:val="18"/>
          <w:u w:val="single"/>
        </w:rPr>
        <w:t> </w:t>
      </w:r>
      <w:r w:rsidRPr="00F47D3C">
        <w:rPr>
          <w:rFonts w:ascii="Arial" w:eastAsia="Arial Unicode MS" w:hAnsi="Arial" w:cs="Arial"/>
          <w:color w:val="000000"/>
          <w:sz w:val="18"/>
          <w:u w:val="single"/>
        </w:rPr>
        <w:t>kg</w:t>
      </w:r>
    </w:p>
    <w:p w14:paraId="5CCE500B" w14:textId="20714249" w:rsidR="00234B59" w:rsidRPr="00952CA4" w:rsidRDefault="00234B59" w:rsidP="00952CA4">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Loading dose: 0.</w:t>
      </w:r>
      <w:r>
        <w:rPr>
          <w:rFonts w:ascii="Arial" w:eastAsia="Arial Unicode MS" w:hAnsi="Arial" w:cs="Arial"/>
          <w:color w:val="000000"/>
          <w:sz w:val="18"/>
        </w:rPr>
        <w:t>7</w:t>
      </w:r>
      <w:r w:rsidRPr="00731FD8">
        <w:rPr>
          <w:rFonts w:ascii="Arial" w:eastAsia="Arial Unicode MS" w:hAnsi="Arial" w:cs="Arial"/>
          <w:color w:val="000000"/>
          <w:sz w:val="18"/>
        </w:rPr>
        <w:t>5</w:t>
      </w:r>
      <w:r w:rsidR="00492719">
        <w:rPr>
          <w:rFonts w:ascii="Arial" w:eastAsia="Arial Unicode MS" w:hAnsi="Arial" w:cs="Arial"/>
          <w:color w:val="000000"/>
          <w:sz w:val="18"/>
        </w:rPr>
        <w:t>–</w:t>
      </w:r>
      <w:r w:rsidRPr="00731FD8">
        <w:rPr>
          <w:rFonts w:ascii="Arial" w:eastAsia="Arial Unicode MS" w:hAnsi="Arial" w:cs="Arial"/>
          <w:color w:val="000000"/>
          <w:sz w:val="18"/>
        </w:rPr>
        <w:t>1</w:t>
      </w:r>
      <w:r w:rsidR="00492719">
        <w:rPr>
          <w:rFonts w:ascii="Arial" w:eastAsia="Arial Unicode MS" w:hAnsi="Arial" w:cs="Arial"/>
          <w:color w:val="000000"/>
          <w:sz w:val="18"/>
        </w:rPr>
        <w:t> </w:t>
      </w:r>
      <w:r w:rsidRPr="00731FD8">
        <w:rPr>
          <w:rFonts w:ascii="Arial" w:eastAsia="Arial Unicode MS" w:hAnsi="Arial" w:cs="Arial"/>
          <w:color w:val="000000"/>
          <w:sz w:val="18"/>
        </w:rPr>
        <w:t>mg</w:t>
      </w:r>
      <w:r>
        <w:rPr>
          <w:rFonts w:ascii="Arial" w:eastAsia="Arial Unicode MS" w:hAnsi="Arial" w:cs="Arial"/>
          <w:color w:val="000000"/>
          <w:sz w:val="18"/>
        </w:rPr>
        <w:t>.</w:t>
      </w:r>
    </w:p>
    <w:p w14:paraId="71E1A077" w14:textId="172C013E" w:rsidR="00234B59" w:rsidRPr="00731FD8" w:rsidRDefault="00234B59" w:rsidP="00234B59">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Maintenance dose: 0.01</w:t>
      </w:r>
      <w:r w:rsidR="00492719">
        <w:rPr>
          <w:rFonts w:ascii="Arial" w:eastAsia="Arial Unicode MS" w:hAnsi="Arial" w:cs="Arial"/>
          <w:color w:val="000000"/>
          <w:sz w:val="18"/>
        </w:rPr>
        <w:t>–</w:t>
      </w:r>
      <w:r w:rsidRPr="00731FD8">
        <w:rPr>
          <w:rFonts w:ascii="Arial" w:eastAsia="Arial Unicode MS" w:hAnsi="Arial" w:cs="Arial"/>
          <w:color w:val="000000"/>
          <w:sz w:val="18"/>
        </w:rPr>
        <w:t>0.08</w:t>
      </w:r>
      <w:r w:rsidR="00492719">
        <w:rPr>
          <w:rFonts w:ascii="Arial" w:eastAsia="Arial Unicode MS" w:hAnsi="Arial" w:cs="Arial"/>
          <w:color w:val="000000"/>
          <w:sz w:val="18"/>
        </w:rPr>
        <w:t> </w:t>
      </w:r>
      <w:r w:rsidRPr="00731FD8">
        <w:rPr>
          <w:rFonts w:ascii="Arial" w:eastAsia="Arial Unicode MS" w:hAnsi="Arial" w:cs="Arial"/>
          <w:color w:val="000000"/>
          <w:sz w:val="18"/>
        </w:rPr>
        <w:t>mg/kg/day divided into 2</w:t>
      </w:r>
      <w:r w:rsidR="00492719">
        <w:rPr>
          <w:rFonts w:ascii="Arial" w:eastAsia="Arial Unicode MS" w:hAnsi="Arial" w:cs="Arial"/>
          <w:color w:val="000000"/>
          <w:sz w:val="18"/>
        </w:rPr>
        <w:t>–</w:t>
      </w:r>
      <w:r w:rsidRPr="00731FD8">
        <w:rPr>
          <w:rFonts w:ascii="Arial" w:eastAsia="Arial Unicode MS" w:hAnsi="Arial" w:cs="Arial"/>
          <w:color w:val="000000"/>
          <w:sz w:val="18"/>
        </w:rPr>
        <w:t>4</w:t>
      </w:r>
      <w:r w:rsidR="00C05463">
        <w:rPr>
          <w:rFonts w:ascii="Arial" w:eastAsia="Arial Unicode MS" w:hAnsi="Arial" w:cs="Arial"/>
          <w:color w:val="000000"/>
          <w:sz w:val="18"/>
        </w:rPr>
        <w:t> </w:t>
      </w:r>
      <w:r w:rsidRPr="00731FD8">
        <w:rPr>
          <w:rFonts w:ascii="Arial" w:eastAsia="Arial Unicode MS" w:hAnsi="Arial" w:cs="Arial"/>
          <w:color w:val="000000"/>
          <w:sz w:val="18"/>
        </w:rPr>
        <w:t>doses</w:t>
      </w:r>
      <w:r>
        <w:rPr>
          <w:rFonts w:ascii="Arial" w:eastAsia="Arial Unicode MS" w:hAnsi="Arial" w:cs="Arial"/>
          <w:color w:val="000000"/>
          <w:sz w:val="18"/>
        </w:rPr>
        <w:t>.</w:t>
      </w:r>
    </w:p>
    <w:p w14:paraId="77D5F9B3" w14:textId="45235724" w:rsidR="00234B59" w:rsidRPr="00731FD8" w:rsidRDefault="00234B59" w:rsidP="00234B59">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Maximum dose: 6</w:t>
      </w:r>
      <w:r w:rsidR="00492719">
        <w:rPr>
          <w:rFonts w:ascii="Arial" w:eastAsia="Arial Unicode MS" w:hAnsi="Arial" w:cs="Arial"/>
          <w:color w:val="000000"/>
          <w:sz w:val="18"/>
        </w:rPr>
        <w:t> </w:t>
      </w:r>
      <w:r w:rsidRPr="00731FD8">
        <w:rPr>
          <w:rFonts w:ascii="Arial" w:eastAsia="Arial Unicode MS" w:hAnsi="Arial" w:cs="Arial"/>
          <w:color w:val="000000"/>
          <w:sz w:val="18"/>
        </w:rPr>
        <w:t>mg/day divided into 2</w:t>
      </w:r>
      <w:r w:rsidR="00492719">
        <w:rPr>
          <w:rFonts w:ascii="Arial" w:eastAsia="Arial Unicode MS" w:hAnsi="Arial" w:cs="Arial"/>
          <w:color w:val="000000"/>
          <w:sz w:val="18"/>
        </w:rPr>
        <w:t>–</w:t>
      </w:r>
      <w:r w:rsidRPr="00731FD8">
        <w:rPr>
          <w:rFonts w:ascii="Arial" w:eastAsia="Arial Unicode MS" w:hAnsi="Arial" w:cs="Arial"/>
          <w:color w:val="000000"/>
          <w:sz w:val="18"/>
        </w:rPr>
        <w:t>4</w:t>
      </w:r>
      <w:r w:rsidR="00C05463">
        <w:rPr>
          <w:rFonts w:ascii="Arial" w:eastAsia="Arial Unicode MS" w:hAnsi="Arial" w:cs="Arial"/>
          <w:color w:val="000000"/>
          <w:sz w:val="18"/>
        </w:rPr>
        <w:t> </w:t>
      </w:r>
      <w:r w:rsidRPr="00731FD8">
        <w:rPr>
          <w:rFonts w:ascii="Arial" w:eastAsia="Arial Unicode MS" w:hAnsi="Arial" w:cs="Arial"/>
          <w:color w:val="000000"/>
          <w:sz w:val="18"/>
        </w:rPr>
        <w:t>doses</w:t>
      </w:r>
      <w:r>
        <w:rPr>
          <w:rFonts w:ascii="Arial" w:eastAsia="Arial Unicode MS" w:hAnsi="Arial" w:cs="Arial"/>
          <w:color w:val="000000"/>
          <w:sz w:val="18"/>
        </w:rPr>
        <w:t>.</w:t>
      </w:r>
    </w:p>
    <w:p w14:paraId="66D94D9F" w14:textId="6EA8A1EC" w:rsidR="00234B59" w:rsidRPr="00731FD8" w:rsidRDefault="00234B59" w:rsidP="00234B59">
      <w:pPr>
        <w:numPr>
          <w:ilvl w:val="1"/>
          <w:numId w:val="48"/>
        </w:numPr>
        <w:ind w:left="720"/>
        <w:jc w:val="both"/>
        <w:outlineLvl w:val="0"/>
        <w:rPr>
          <w:rFonts w:ascii="Arial" w:eastAsia="Arial Unicode MS" w:hAnsi="Arial" w:cs="Arial"/>
          <w:color w:val="000000"/>
          <w:sz w:val="18"/>
        </w:rPr>
      </w:pPr>
      <w:r w:rsidRPr="00731FD8">
        <w:rPr>
          <w:rFonts w:ascii="Arial" w:eastAsia="Arial Unicode MS" w:hAnsi="Arial" w:cs="Arial"/>
          <w:color w:val="000000"/>
          <w:sz w:val="18"/>
        </w:rPr>
        <w:t>Dosages &gt;</w:t>
      </w:r>
      <w:r w:rsidR="00492719">
        <w:rPr>
          <w:rFonts w:ascii="Arial" w:eastAsia="Arial Unicode MS" w:hAnsi="Arial" w:cs="Arial"/>
          <w:color w:val="000000"/>
          <w:sz w:val="18"/>
        </w:rPr>
        <w:t> </w:t>
      </w:r>
      <w:r w:rsidRPr="00731FD8">
        <w:rPr>
          <w:rFonts w:ascii="Arial" w:eastAsia="Arial Unicode MS" w:hAnsi="Arial" w:cs="Arial"/>
          <w:color w:val="000000"/>
          <w:sz w:val="18"/>
        </w:rPr>
        <w:t>6</w:t>
      </w:r>
      <w:r w:rsidR="00492719">
        <w:rPr>
          <w:rFonts w:ascii="Arial" w:eastAsia="Arial Unicode MS" w:hAnsi="Arial" w:cs="Arial"/>
          <w:color w:val="000000"/>
          <w:sz w:val="18"/>
        </w:rPr>
        <w:t> </w:t>
      </w:r>
      <w:r>
        <w:rPr>
          <w:rFonts w:ascii="Arial" w:eastAsia="Arial Unicode MS" w:hAnsi="Arial" w:cs="Arial"/>
          <w:color w:val="000000"/>
          <w:sz w:val="18"/>
        </w:rPr>
        <w:t>mg have not been studied.</w:t>
      </w:r>
    </w:p>
    <w:p w14:paraId="090AEF8B" w14:textId="60AE83C1" w:rsidR="00234B59" w:rsidRDefault="00234B59" w:rsidP="00492719">
      <w:pPr>
        <w:pStyle w:val="Body1"/>
        <w:tabs>
          <w:tab w:val="left" w:pos="1920"/>
        </w:tabs>
        <w:jc w:val="both"/>
        <w:rPr>
          <w:rFonts w:ascii="Arial" w:hAnsi="Arial" w:cs="Arial"/>
          <w:color w:val="auto"/>
          <w:sz w:val="18"/>
        </w:rPr>
      </w:pPr>
    </w:p>
    <w:p w14:paraId="3CF24211" w14:textId="254AAF2F" w:rsidR="000758E2" w:rsidRPr="00D97C1D" w:rsidRDefault="00A30198" w:rsidP="00C204E7">
      <w:pPr>
        <w:pStyle w:val="Body1"/>
        <w:numPr>
          <w:ilvl w:val="0"/>
          <w:numId w:val="127"/>
        </w:numPr>
        <w:tabs>
          <w:tab w:val="left" w:pos="1920"/>
        </w:tabs>
        <w:jc w:val="both"/>
        <w:rPr>
          <w:rFonts w:ascii="Arial" w:hAnsi="Arial" w:cs="Arial"/>
          <w:color w:val="auto"/>
          <w:sz w:val="18"/>
        </w:rPr>
      </w:pPr>
      <w:r w:rsidRPr="00D97C1D">
        <w:rPr>
          <w:rFonts w:ascii="Arial" w:hAnsi="Arial" w:cs="Arial"/>
          <w:color w:val="auto"/>
          <w:sz w:val="18"/>
        </w:rPr>
        <w:t>Extrapyramidal symptoms are seen frequently, particularly if antipsychotics are increased rapidly. Start low and go slow is an important principle. It can take 24 to 48</w:t>
      </w:r>
      <w:r w:rsidR="00492719">
        <w:rPr>
          <w:rFonts w:ascii="Arial" w:hAnsi="Arial" w:cs="Arial"/>
          <w:color w:val="auto"/>
          <w:sz w:val="18"/>
        </w:rPr>
        <w:t> </w:t>
      </w:r>
      <w:r w:rsidRPr="00D97C1D">
        <w:rPr>
          <w:rFonts w:ascii="Arial" w:hAnsi="Arial" w:cs="Arial"/>
          <w:color w:val="auto"/>
          <w:sz w:val="18"/>
        </w:rPr>
        <w:t>hours before an adequate response is achieved.</w:t>
      </w:r>
      <w:r w:rsidR="000758E2" w:rsidRPr="00D97C1D">
        <w:rPr>
          <w:rFonts w:ascii="Arial" w:hAnsi="Arial" w:cs="Arial"/>
          <w:color w:val="auto"/>
          <w:sz w:val="18"/>
        </w:rPr>
        <w:t xml:space="preserve"> </w:t>
      </w:r>
      <w:r w:rsidRPr="00D97C1D">
        <w:rPr>
          <w:rFonts w:ascii="Arial" w:hAnsi="Arial" w:cs="Arial"/>
          <w:color w:val="auto"/>
          <w:sz w:val="18"/>
        </w:rPr>
        <w:t>Recognizing and treating adverse effects is important.</w:t>
      </w:r>
    </w:p>
    <w:p w14:paraId="34DD4FD5" w14:textId="56BA6E30" w:rsidR="000758E2" w:rsidRPr="00D97C1D" w:rsidRDefault="00A30198" w:rsidP="00C204E7">
      <w:pPr>
        <w:pStyle w:val="Body1"/>
        <w:numPr>
          <w:ilvl w:val="0"/>
          <w:numId w:val="127"/>
        </w:numPr>
        <w:tabs>
          <w:tab w:val="left" w:pos="1920"/>
        </w:tabs>
        <w:jc w:val="both"/>
        <w:rPr>
          <w:rFonts w:ascii="Arial" w:hAnsi="Arial" w:cs="Arial"/>
          <w:color w:val="auto"/>
          <w:sz w:val="18"/>
        </w:rPr>
      </w:pPr>
      <w:r w:rsidRPr="00D97C1D">
        <w:rPr>
          <w:rFonts w:ascii="Arial" w:hAnsi="Arial" w:cs="Arial"/>
          <w:color w:val="auto"/>
          <w:sz w:val="18"/>
        </w:rPr>
        <w:t xml:space="preserve">Treatment consists </w:t>
      </w:r>
      <w:r w:rsidR="00457B3B">
        <w:rPr>
          <w:rFonts w:ascii="Arial" w:hAnsi="Arial" w:cs="Arial"/>
          <w:color w:val="auto"/>
          <w:sz w:val="18"/>
        </w:rPr>
        <w:t>of</w:t>
      </w:r>
      <w:r w:rsidRPr="00D97C1D">
        <w:rPr>
          <w:rFonts w:ascii="Arial" w:hAnsi="Arial" w:cs="Arial"/>
          <w:color w:val="auto"/>
          <w:sz w:val="18"/>
        </w:rPr>
        <w:t xml:space="preserve"> reducing the dose of antipsychotic and administration of an anticholinergic </w:t>
      </w:r>
      <w:r w:rsidR="000758E2" w:rsidRPr="00D97C1D">
        <w:rPr>
          <w:rFonts w:ascii="Arial" w:hAnsi="Arial" w:cs="Arial"/>
          <w:color w:val="auto"/>
          <w:sz w:val="18"/>
        </w:rPr>
        <w:t>medication</w:t>
      </w:r>
      <w:r w:rsidRPr="00D97C1D">
        <w:rPr>
          <w:rFonts w:ascii="Arial" w:hAnsi="Arial" w:cs="Arial"/>
          <w:color w:val="auto"/>
          <w:sz w:val="18"/>
        </w:rPr>
        <w:t xml:space="preserve"> such as biperiden (50</w:t>
      </w:r>
      <w:r w:rsidR="00457B3B">
        <w:rPr>
          <w:rFonts w:ascii="Arial" w:hAnsi="Arial" w:cs="Arial"/>
          <w:color w:val="auto"/>
          <w:sz w:val="18"/>
        </w:rPr>
        <w:t> </w:t>
      </w:r>
      <w:r w:rsidR="005942D0" w:rsidRPr="005942D0">
        <w:rPr>
          <w:rFonts w:ascii="Arial" w:hAnsi="Arial" w:cs="Arial"/>
          <w:color w:val="auto"/>
          <w:sz w:val="18"/>
        </w:rPr>
        <w:t>µ</w:t>
      </w:r>
      <w:r w:rsidR="00F47D3C" w:rsidRPr="005942D0">
        <w:rPr>
          <w:rFonts w:ascii="Arial" w:hAnsi="Arial" w:cs="Arial"/>
          <w:color w:val="auto"/>
          <w:sz w:val="18"/>
        </w:rPr>
        <w:t>g</w:t>
      </w:r>
      <w:r w:rsidRPr="005942D0">
        <w:rPr>
          <w:rFonts w:ascii="Arial" w:hAnsi="Arial" w:cs="Arial"/>
          <w:color w:val="auto"/>
          <w:sz w:val="18"/>
        </w:rPr>
        <w:t>/</w:t>
      </w:r>
      <w:r w:rsidRPr="00D97C1D">
        <w:rPr>
          <w:rFonts w:ascii="Arial" w:hAnsi="Arial" w:cs="Arial"/>
          <w:color w:val="auto"/>
          <w:sz w:val="18"/>
        </w:rPr>
        <w:t>kg</w:t>
      </w:r>
      <w:r w:rsidR="00457B3B">
        <w:rPr>
          <w:rFonts w:ascii="Arial" w:hAnsi="Arial" w:cs="Arial"/>
          <w:color w:val="auto"/>
          <w:sz w:val="18"/>
        </w:rPr>
        <w:t>,</w:t>
      </w:r>
      <w:r w:rsidR="000F3130">
        <w:rPr>
          <w:rFonts w:ascii="Arial" w:hAnsi="Arial" w:cs="Arial"/>
          <w:color w:val="auto"/>
          <w:sz w:val="18"/>
        </w:rPr>
        <w:t xml:space="preserve"> </w:t>
      </w:r>
      <w:r w:rsidRPr="00D97C1D">
        <w:rPr>
          <w:rFonts w:ascii="Arial" w:hAnsi="Arial" w:cs="Arial"/>
          <w:color w:val="auto"/>
          <w:sz w:val="18"/>
        </w:rPr>
        <w:t>IV</w:t>
      </w:r>
      <w:r w:rsidR="00457B3B">
        <w:rPr>
          <w:rFonts w:ascii="Arial" w:hAnsi="Arial" w:cs="Arial"/>
          <w:color w:val="auto"/>
          <w:sz w:val="18"/>
        </w:rPr>
        <w:t>,</w:t>
      </w:r>
      <w:r w:rsidRPr="00D97C1D">
        <w:rPr>
          <w:rFonts w:ascii="Arial" w:hAnsi="Arial" w:cs="Arial"/>
          <w:color w:val="auto"/>
          <w:sz w:val="18"/>
        </w:rPr>
        <w:t xml:space="preserve"> </w:t>
      </w:r>
      <w:r w:rsidR="000F3130">
        <w:rPr>
          <w:rFonts w:ascii="Arial" w:hAnsi="Arial" w:cs="Arial"/>
          <w:color w:val="auto"/>
          <w:sz w:val="18"/>
        </w:rPr>
        <w:t>over</w:t>
      </w:r>
      <w:r w:rsidR="000F3130" w:rsidRPr="00D97C1D">
        <w:rPr>
          <w:rFonts w:ascii="Arial" w:hAnsi="Arial" w:cs="Arial"/>
          <w:color w:val="auto"/>
          <w:sz w:val="18"/>
        </w:rPr>
        <w:t xml:space="preserve"> </w:t>
      </w:r>
      <w:r w:rsidRPr="00D97C1D">
        <w:rPr>
          <w:rFonts w:ascii="Arial" w:hAnsi="Arial" w:cs="Arial"/>
          <w:color w:val="auto"/>
          <w:sz w:val="18"/>
        </w:rPr>
        <w:t>15</w:t>
      </w:r>
      <w:r w:rsidR="00457B3B">
        <w:rPr>
          <w:rFonts w:ascii="Arial" w:hAnsi="Arial" w:cs="Arial"/>
          <w:color w:val="auto"/>
          <w:sz w:val="18"/>
        </w:rPr>
        <w:t> </w:t>
      </w:r>
      <w:r w:rsidRPr="00D97C1D">
        <w:rPr>
          <w:rFonts w:ascii="Arial" w:hAnsi="Arial" w:cs="Arial"/>
          <w:color w:val="auto"/>
          <w:sz w:val="18"/>
        </w:rPr>
        <w:t>minutes).</w:t>
      </w:r>
    </w:p>
    <w:p w14:paraId="294C6710" w14:textId="49220E50" w:rsidR="000758E2" w:rsidRPr="00D97C1D" w:rsidRDefault="00A30198" w:rsidP="00C204E7">
      <w:pPr>
        <w:pStyle w:val="Body1"/>
        <w:numPr>
          <w:ilvl w:val="0"/>
          <w:numId w:val="127"/>
        </w:numPr>
        <w:tabs>
          <w:tab w:val="left" w:pos="1920"/>
        </w:tabs>
        <w:jc w:val="both"/>
        <w:rPr>
          <w:rFonts w:ascii="Arial" w:hAnsi="Arial" w:cs="Arial"/>
          <w:color w:val="auto"/>
          <w:sz w:val="18"/>
        </w:rPr>
      </w:pPr>
      <w:r w:rsidRPr="00D97C1D">
        <w:rPr>
          <w:rFonts w:ascii="Arial" w:hAnsi="Arial" w:cs="Arial"/>
          <w:color w:val="auto"/>
          <w:sz w:val="18"/>
        </w:rPr>
        <w:t>In adult patients</w:t>
      </w:r>
      <w:r w:rsidR="00457B3B">
        <w:rPr>
          <w:rFonts w:ascii="Arial" w:hAnsi="Arial" w:cs="Arial"/>
          <w:color w:val="auto"/>
          <w:sz w:val="18"/>
        </w:rPr>
        <w:t>,</w:t>
      </w:r>
      <w:r w:rsidRPr="00D97C1D">
        <w:rPr>
          <w:rFonts w:ascii="Arial" w:hAnsi="Arial" w:cs="Arial"/>
          <w:color w:val="auto"/>
          <w:sz w:val="18"/>
        </w:rPr>
        <w:t xml:space="preserve"> lengthening of the QTc interval has been reported with the possibility of </w:t>
      </w:r>
      <w:r w:rsidR="004A5AB2" w:rsidRPr="00D97C1D">
        <w:rPr>
          <w:rFonts w:ascii="Arial" w:hAnsi="Arial" w:cs="Arial"/>
          <w:color w:val="auto"/>
          <w:sz w:val="18"/>
        </w:rPr>
        <w:t>Torsade’s</w:t>
      </w:r>
      <w:r w:rsidRPr="00D97C1D">
        <w:rPr>
          <w:rFonts w:ascii="Arial" w:hAnsi="Arial" w:cs="Arial"/>
          <w:color w:val="auto"/>
          <w:sz w:val="18"/>
        </w:rPr>
        <w:t xml:space="preserve"> de Pointes. This has not been reported in children. </w:t>
      </w:r>
      <w:r w:rsidR="000758E2" w:rsidRPr="00D97C1D">
        <w:rPr>
          <w:rFonts w:ascii="Arial" w:hAnsi="Arial" w:cs="Arial"/>
          <w:color w:val="auto"/>
          <w:sz w:val="18"/>
        </w:rPr>
        <w:t>A</w:t>
      </w:r>
      <w:r w:rsidRPr="00D97C1D">
        <w:rPr>
          <w:rFonts w:ascii="Arial" w:hAnsi="Arial" w:cs="Arial"/>
          <w:color w:val="auto"/>
          <w:sz w:val="18"/>
        </w:rPr>
        <w:t xml:space="preserve">n ECG </w:t>
      </w:r>
      <w:r w:rsidR="000758E2" w:rsidRPr="00D97C1D">
        <w:rPr>
          <w:rFonts w:ascii="Arial" w:hAnsi="Arial" w:cs="Arial"/>
          <w:color w:val="auto"/>
          <w:sz w:val="18"/>
        </w:rPr>
        <w:t xml:space="preserve">is required </w:t>
      </w:r>
      <w:r w:rsidRPr="00D97C1D">
        <w:rPr>
          <w:rFonts w:ascii="Arial" w:hAnsi="Arial" w:cs="Arial"/>
          <w:color w:val="auto"/>
          <w:sz w:val="18"/>
        </w:rPr>
        <w:t>before starting treatment with haloperidol</w:t>
      </w:r>
      <w:r w:rsidR="000758E2" w:rsidRPr="00D97C1D">
        <w:rPr>
          <w:rFonts w:ascii="Arial" w:hAnsi="Arial" w:cs="Arial"/>
          <w:color w:val="auto"/>
          <w:sz w:val="18"/>
        </w:rPr>
        <w:t>.</w:t>
      </w:r>
    </w:p>
    <w:p w14:paraId="731A8BA1" w14:textId="3A8BFBF6" w:rsidR="006B2ECE" w:rsidRPr="00D97C1D" w:rsidRDefault="006B2ECE" w:rsidP="00C204E7">
      <w:pPr>
        <w:pStyle w:val="Body1"/>
        <w:numPr>
          <w:ilvl w:val="0"/>
          <w:numId w:val="127"/>
        </w:numPr>
        <w:tabs>
          <w:tab w:val="left" w:pos="1920"/>
        </w:tabs>
        <w:jc w:val="both"/>
        <w:rPr>
          <w:rFonts w:ascii="Arial" w:hAnsi="Arial" w:cs="Arial"/>
          <w:color w:val="auto"/>
          <w:sz w:val="18"/>
        </w:rPr>
      </w:pPr>
      <w:r w:rsidRPr="00D97C1D">
        <w:rPr>
          <w:rFonts w:ascii="Arial" w:hAnsi="Arial" w:cs="Arial"/>
          <w:color w:val="auto"/>
          <w:sz w:val="18"/>
        </w:rPr>
        <w:t xml:space="preserve">Risperidone has fewer </w:t>
      </w:r>
      <w:r w:rsidR="00A30198" w:rsidRPr="00D97C1D">
        <w:rPr>
          <w:rFonts w:ascii="Arial" w:hAnsi="Arial" w:cs="Arial"/>
          <w:color w:val="auto"/>
          <w:sz w:val="18"/>
        </w:rPr>
        <w:t xml:space="preserve">adverse effects </w:t>
      </w:r>
      <w:r w:rsidRPr="00D97C1D">
        <w:rPr>
          <w:rFonts w:ascii="Arial" w:hAnsi="Arial" w:cs="Arial"/>
          <w:color w:val="auto"/>
          <w:sz w:val="18"/>
        </w:rPr>
        <w:t>than</w:t>
      </w:r>
      <w:r w:rsidR="00A30198" w:rsidRPr="00D97C1D">
        <w:rPr>
          <w:rFonts w:ascii="Arial" w:hAnsi="Arial" w:cs="Arial"/>
          <w:color w:val="auto"/>
          <w:sz w:val="18"/>
        </w:rPr>
        <w:t xml:space="preserve"> haloperidol </w:t>
      </w:r>
      <w:r w:rsidRPr="00D97C1D">
        <w:rPr>
          <w:rFonts w:ascii="Arial" w:hAnsi="Arial" w:cs="Arial"/>
          <w:color w:val="auto"/>
          <w:sz w:val="18"/>
        </w:rPr>
        <w:t>and is thus</w:t>
      </w:r>
      <w:r w:rsidR="00A30198" w:rsidRPr="00D97C1D">
        <w:rPr>
          <w:rFonts w:ascii="Arial" w:hAnsi="Arial" w:cs="Arial"/>
          <w:color w:val="auto"/>
          <w:sz w:val="18"/>
        </w:rPr>
        <w:t xml:space="preserve"> the treatment of choice when symptoms are not extreme and oral administration is possible.</w:t>
      </w:r>
    </w:p>
    <w:p w14:paraId="5C6B8FE1" w14:textId="3DD6703F" w:rsidR="006B2ECE" w:rsidRPr="00D97C1D" w:rsidRDefault="00A30198" w:rsidP="00C204E7">
      <w:pPr>
        <w:pStyle w:val="Body1"/>
        <w:numPr>
          <w:ilvl w:val="0"/>
          <w:numId w:val="127"/>
        </w:numPr>
        <w:tabs>
          <w:tab w:val="left" w:pos="1920"/>
        </w:tabs>
        <w:jc w:val="both"/>
        <w:rPr>
          <w:rFonts w:ascii="Arial" w:hAnsi="Arial" w:cs="Arial"/>
          <w:color w:val="auto"/>
          <w:sz w:val="18"/>
        </w:rPr>
      </w:pPr>
      <w:r w:rsidRPr="00D97C1D">
        <w:rPr>
          <w:rFonts w:ascii="Arial" w:hAnsi="Arial" w:cs="Arial"/>
          <w:color w:val="auto"/>
          <w:sz w:val="18"/>
        </w:rPr>
        <w:t xml:space="preserve">When no benefit is obtained with one </w:t>
      </w:r>
      <w:r w:rsidR="000F3130">
        <w:rPr>
          <w:rFonts w:ascii="Arial" w:hAnsi="Arial" w:cs="Arial"/>
          <w:color w:val="auto"/>
          <w:sz w:val="18"/>
        </w:rPr>
        <w:t>medication</w:t>
      </w:r>
      <w:r w:rsidRPr="00D97C1D">
        <w:rPr>
          <w:rFonts w:ascii="Arial" w:hAnsi="Arial" w:cs="Arial"/>
          <w:color w:val="auto"/>
          <w:sz w:val="18"/>
        </w:rPr>
        <w:t>, a switch to the other should be considered.</w:t>
      </w:r>
    </w:p>
    <w:p w14:paraId="257B9643" w14:textId="274DF199" w:rsidR="006B2ECE" w:rsidRPr="00D97C1D" w:rsidRDefault="006B2ECE" w:rsidP="00C204E7">
      <w:pPr>
        <w:pStyle w:val="Body1"/>
        <w:numPr>
          <w:ilvl w:val="0"/>
          <w:numId w:val="127"/>
        </w:numPr>
        <w:tabs>
          <w:tab w:val="left" w:pos="1920"/>
        </w:tabs>
        <w:jc w:val="both"/>
        <w:rPr>
          <w:rFonts w:ascii="Arial" w:hAnsi="Arial" w:cs="Arial"/>
          <w:color w:val="auto"/>
          <w:sz w:val="18"/>
        </w:rPr>
      </w:pPr>
      <w:r w:rsidRPr="00D97C1D">
        <w:rPr>
          <w:rFonts w:ascii="Arial" w:hAnsi="Arial" w:cs="Arial"/>
          <w:color w:val="auto"/>
          <w:sz w:val="18"/>
        </w:rPr>
        <w:t>A</w:t>
      </w:r>
      <w:r w:rsidR="00A30198" w:rsidRPr="00D97C1D">
        <w:rPr>
          <w:rFonts w:ascii="Arial" w:hAnsi="Arial" w:cs="Arial"/>
          <w:color w:val="auto"/>
          <w:sz w:val="18"/>
        </w:rPr>
        <w:t xml:space="preserve"> p</w:t>
      </w:r>
      <w:r w:rsidRPr="00D97C1D">
        <w:rPr>
          <w:rFonts w:ascii="Arial" w:hAnsi="Arial" w:cs="Arial"/>
          <w:color w:val="auto"/>
          <w:sz w:val="18"/>
        </w:rPr>
        <w:t>a</w:t>
      </w:r>
      <w:r w:rsidR="00A30198" w:rsidRPr="00D97C1D">
        <w:rPr>
          <w:rFonts w:ascii="Arial" w:hAnsi="Arial" w:cs="Arial"/>
          <w:color w:val="auto"/>
          <w:sz w:val="18"/>
        </w:rPr>
        <w:t>ediatric delirium rating scale should be used at least three times daily to score delirium when medication is started and for as long as the patient receives medication.</w:t>
      </w:r>
    </w:p>
    <w:p w14:paraId="114054EB" w14:textId="743A3D44" w:rsidR="00A30198" w:rsidRPr="00D97C1D" w:rsidRDefault="00A30198" w:rsidP="00C204E7">
      <w:pPr>
        <w:pStyle w:val="Body1"/>
        <w:numPr>
          <w:ilvl w:val="0"/>
          <w:numId w:val="127"/>
        </w:numPr>
        <w:tabs>
          <w:tab w:val="left" w:pos="1920"/>
        </w:tabs>
        <w:jc w:val="both"/>
        <w:rPr>
          <w:rFonts w:ascii="Arial" w:hAnsi="Arial" w:cs="Arial"/>
          <w:color w:val="auto"/>
          <w:sz w:val="18"/>
        </w:rPr>
      </w:pPr>
      <w:r w:rsidRPr="00D97C1D">
        <w:rPr>
          <w:rFonts w:ascii="Arial" w:hAnsi="Arial" w:cs="Arial"/>
          <w:color w:val="auto"/>
          <w:sz w:val="18"/>
        </w:rPr>
        <w:t>It is not known for how long treatment should continue. Experts advi</w:t>
      </w:r>
      <w:r w:rsidR="00457B3B">
        <w:rPr>
          <w:rFonts w:ascii="Arial" w:hAnsi="Arial" w:cs="Arial"/>
          <w:color w:val="auto"/>
          <w:sz w:val="18"/>
        </w:rPr>
        <w:t>s</w:t>
      </w:r>
      <w:r w:rsidRPr="00D97C1D">
        <w:rPr>
          <w:rFonts w:ascii="Arial" w:hAnsi="Arial" w:cs="Arial"/>
          <w:color w:val="auto"/>
          <w:sz w:val="18"/>
        </w:rPr>
        <w:t xml:space="preserve">e </w:t>
      </w:r>
      <w:proofErr w:type="gramStart"/>
      <w:r w:rsidRPr="00D97C1D">
        <w:rPr>
          <w:rFonts w:ascii="Arial" w:hAnsi="Arial" w:cs="Arial"/>
          <w:color w:val="auto"/>
          <w:sz w:val="18"/>
        </w:rPr>
        <w:t>to continue</w:t>
      </w:r>
      <w:proofErr w:type="gramEnd"/>
      <w:r w:rsidRPr="00D97C1D">
        <w:rPr>
          <w:rFonts w:ascii="Arial" w:hAnsi="Arial" w:cs="Arial"/>
          <w:color w:val="auto"/>
          <w:sz w:val="18"/>
        </w:rPr>
        <w:t xml:space="preserve"> treatment at least until symptoms have disappeared and until risk factors that possibly led to the delirium have lessened. Medication should be weaned gradually, over a few days.</w:t>
      </w:r>
    </w:p>
    <w:p w14:paraId="1B96EE9E" w14:textId="77777777" w:rsidR="00952CA4" w:rsidRPr="00D97C1D" w:rsidRDefault="00952CA4" w:rsidP="00457B3B">
      <w:pPr>
        <w:pStyle w:val="Body1"/>
        <w:tabs>
          <w:tab w:val="left" w:pos="1920"/>
        </w:tabs>
        <w:ind w:left="360" w:hanging="360"/>
        <w:jc w:val="both"/>
        <w:rPr>
          <w:rFonts w:ascii="Arial" w:hAnsi="Arial" w:cs="Arial"/>
          <w:color w:val="auto"/>
          <w:sz w:val="18"/>
        </w:rPr>
      </w:pPr>
    </w:p>
    <w:p w14:paraId="51806258" w14:textId="421954CF" w:rsidR="00633FD6" w:rsidRPr="00D97C1D" w:rsidRDefault="00633FD6" w:rsidP="00361A2E">
      <w:pPr>
        <w:pStyle w:val="Body1"/>
        <w:tabs>
          <w:tab w:val="left" w:pos="1920"/>
        </w:tabs>
        <w:jc w:val="both"/>
        <w:rPr>
          <w:rFonts w:ascii="Arial" w:hAnsi="Arial" w:cs="Arial"/>
          <w:b/>
          <w:color w:val="auto"/>
          <w:sz w:val="20"/>
        </w:rPr>
      </w:pPr>
      <w:r w:rsidRPr="00D97C1D">
        <w:rPr>
          <w:rFonts w:ascii="Arial" w:hAnsi="Arial" w:cs="Arial"/>
          <w:b/>
          <w:color w:val="auto"/>
          <w:sz w:val="20"/>
        </w:rPr>
        <w:t>REFERRAL</w:t>
      </w:r>
    </w:p>
    <w:p w14:paraId="4549A29C" w14:textId="60D77026" w:rsidR="00C452C3" w:rsidRPr="00D97C1D" w:rsidRDefault="00633FD6" w:rsidP="00F47D3C">
      <w:pPr>
        <w:pStyle w:val="Body1"/>
        <w:numPr>
          <w:ilvl w:val="0"/>
          <w:numId w:val="108"/>
        </w:numPr>
        <w:tabs>
          <w:tab w:val="left" w:pos="1920"/>
        </w:tabs>
        <w:ind w:left="360"/>
        <w:jc w:val="both"/>
        <w:rPr>
          <w:rFonts w:ascii="Arial" w:hAnsi="Arial" w:cs="Arial"/>
          <w:color w:val="auto"/>
          <w:sz w:val="18"/>
        </w:rPr>
      </w:pPr>
      <w:r w:rsidRPr="00D97C1D">
        <w:rPr>
          <w:rFonts w:ascii="Arial" w:hAnsi="Arial" w:cs="Arial"/>
          <w:color w:val="auto"/>
          <w:sz w:val="18"/>
        </w:rPr>
        <w:t xml:space="preserve">Refer </w:t>
      </w:r>
      <w:r w:rsidR="002807A9">
        <w:rPr>
          <w:rFonts w:ascii="Arial" w:hAnsi="Arial" w:cs="Arial"/>
          <w:color w:val="auto"/>
          <w:sz w:val="18"/>
        </w:rPr>
        <w:t xml:space="preserve">all </w:t>
      </w:r>
      <w:r w:rsidRPr="00D97C1D">
        <w:rPr>
          <w:rFonts w:ascii="Arial" w:hAnsi="Arial" w:cs="Arial"/>
          <w:color w:val="auto"/>
          <w:sz w:val="18"/>
        </w:rPr>
        <w:t>children and adolescents with suspected alcohol withdrawal delirium immediately once stabilised.</w:t>
      </w:r>
    </w:p>
    <w:p w14:paraId="3009045C" w14:textId="5F4FF6D8" w:rsidR="003B1CCE" w:rsidRDefault="003B1CCE" w:rsidP="00361A2E">
      <w:pPr>
        <w:pStyle w:val="Body1"/>
        <w:tabs>
          <w:tab w:val="left" w:pos="1920"/>
        </w:tabs>
        <w:jc w:val="both"/>
        <w:rPr>
          <w:rFonts w:ascii="Arial" w:hAnsi="Arial" w:cs="Arial"/>
          <w:color w:val="auto"/>
          <w:sz w:val="18"/>
        </w:rPr>
      </w:pPr>
    </w:p>
    <w:p w14:paraId="19BD9F9A" w14:textId="156D6B45" w:rsidR="003B1CCE" w:rsidRDefault="003B1CCE" w:rsidP="00361A2E">
      <w:pPr>
        <w:pStyle w:val="Body1"/>
        <w:tabs>
          <w:tab w:val="left" w:pos="1920"/>
        </w:tabs>
        <w:jc w:val="both"/>
        <w:rPr>
          <w:rFonts w:ascii="Arial" w:hAnsi="Arial" w:cs="Arial"/>
          <w:color w:val="auto"/>
          <w:sz w:val="18"/>
        </w:rPr>
      </w:pPr>
    </w:p>
    <w:p w14:paraId="21B8EF50" w14:textId="3BF6F7FB" w:rsidR="007564D0" w:rsidRDefault="007564D0" w:rsidP="00361A2E">
      <w:pPr>
        <w:pStyle w:val="Body1"/>
        <w:tabs>
          <w:tab w:val="left" w:pos="1920"/>
        </w:tabs>
        <w:jc w:val="both"/>
        <w:rPr>
          <w:rFonts w:ascii="Arial" w:hAnsi="Arial" w:cs="Arial"/>
          <w:color w:val="auto"/>
          <w:sz w:val="18"/>
        </w:rPr>
      </w:pPr>
    </w:p>
    <w:p w14:paraId="0C9432DA" w14:textId="6D475538" w:rsidR="007564D0" w:rsidRDefault="007564D0" w:rsidP="00361A2E">
      <w:pPr>
        <w:pStyle w:val="Body1"/>
        <w:tabs>
          <w:tab w:val="left" w:pos="1920"/>
        </w:tabs>
        <w:jc w:val="both"/>
        <w:rPr>
          <w:rFonts w:ascii="Arial" w:hAnsi="Arial" w:cs="Arial"/>
          <w:color w:val="auto"/>
          <w:sz w:val="18"/>
        </w:rPr>
      </w:pPr>
    </w:p>
    <w:p w14:paraId="649D4911" w14:textId="236D3B01" w:rsidR="007564D0" w:rsidRDefault="007564D0" w:rsidP="00361A2E">
      <w:pPr>
        <w:pStyle w:val="Body1"/>
        <w:tabs>
          <w:tab w:val="left" w:pos="1920"/>
        </w:tabs>
        <w:jc w:val="both"/>
        <w:rPr>
          <w:rFonts w:ascii="Arial" w:hAnsi="Arial" w:cs="Arial"/>
          <w:color w:val="auto"/>
          <w:sz w:val="18"/>
        </w:rPr>
      </w:pPr>
    </w:p>
    <w:p w14:paraId="307D4AA3" w14:textId="77777777" w:rsidR="007564D0" w:rsidRPr="00D97C1D" w:rsidRDefault="007564D0" w:rsidP="00361A2E">
      <w:pPr>
        <w:pStyle w:val="Body1"/>
        <w:tabs>
          <w:tab w:val="left" w:pos="1920"/>
        </w:tabs>
        <w:jc w:val="both"/>
        <w:rPr>
          <w:rFonts w:ascii="Arial" w:hAnsi="Arial" w:cs="Arial"/>
          <w:color w:val="auto"/>
          <w:sz w:val="18"/>
        </w:rPr>
      </w:pPr>
    </w:p>
    <w:p w14:paraId="3B6F2366" w14:textId="6C1845C1" w:rsidR="00464091" w:rsidRPr="00D97C1D" w:rsidRDefault="00C452C3" w:rsidP="00C204E7">
      <w:pPr>
        <w:pStyle w:val="Heading3"/>
        <w:shd w:val="clear" w:color="auto" w:fill="E6E6E6"/>
        <w:rPr>
          <w:rFonts w:ascii="Arial" w:hAnsi="Arial" w:cs="Arial"/>
          <w:color w:val="auto"/>
          <w:sz w:val="22"/>
        </w:rPr>
      </w:pPr>
      <w:r w:rsidRPr="00D97C1D">
        <w:rPr>
          <w:rFonts w:ascii="Arial" w:hAnsi="Arial" w:cs="Arial"/>
          <w:color w:val="auto"/>
          <w:sz w:val="18"/>
        </w:rPr>
        <w:t xml:space="preserve"> </w:t>
      </w:r>
      <w:r w:rsidR="00464091" w:rsidRPr="00D97C1D">
        <w:rPr>
          <w:rFonts w:ascii="Arial" w:hAnsi="Arial" w:cs="Arial"/>
          <w:color w:val="auto"/>
          <w:sz w:val="22"/>
        </w:rPr>
        <w:t>14.13.</w:t>
      </w:r>
      <w:r w:rsidR="00333608">
        <w:rPr>
          <w:rFonts w:ascii="Arial" w:hAnsi="Arial" w:cs="Arial"/>
          <w:color w:val="auto"/>
          <w:sz w:val="22"/>
        </w:rPr>
        <w:t>3.3</w:t>
      </w:r>
      <w:r w:rsidR="00464091" w:rsidRPr="00D97C1D">
        <w:rPr>
          <w:rFonts w:ascii="Arial" w:hAnsi="Arial" w:cs="Arial"/>
          <w:color w:val="auto"/>
          <w:sz w:val="22"/>
        </w:rPr>
        <w:t xml:space="preserve"> OPI</w:t>
      </w:r>
      <w:r w:rsidR="00C21599" w:rsidRPr="00D97C1D">
        <w:rPr>
          <w:rFonts w:ascii="Arial" w:hAnsi="Arial" w:cs="Arial"/>
          <w:color w:val="auto"/>
          <w:sz w:val="22"/>
        </w:rPr>
        <w:t>OID</w:t>
      </w:r>
      <w:r w:rsidR="00464091" w:rsidRPr="00D97C1D">
        <w:rPr>
          <w:rFonts w:ascii="Arial" w:hAnsi="Arial" w:cs="Arial"/>
          <w:color w:val="auto"/>
          <w:sz w:val="22"/>
        </w:rPr>
        <w:t xml:space="preserve"> WITHDRAWAL</w:t>
      </w:r>
    </w:p>
    <w:p w14:paraId="31ADDDCB" w14:textId="77777777" w:rsidR="00C452C3" w:rsidRPr="00D97C1D" w:rsidRDefault="00464091" w:rsidP="00361A2E">
      <w:pPr>
        <w:pStyle w:val="Body1"/>
        <w:tabs>
          <w:tab w:val="left" w:pos="1920"/>
        </w:tabs>
        <w:jc w:val="both"/>
        <w:rPr>
          <w:rFonts w:ascii="Arial" w:hAnsi="Arial" w:cs="Arial"/>
          <w:color w:val="auto"/>
          <w:sz w:val="16"/>
          <w:szCs w:val="16"/>
        </w:rPr>
      </w:pPr>
      <w:r w:rsidRPr="00D97C1D">
        <w:rPr>
          <w:rFonts w:ascii="Arial" w:hAnsi="Arial" w:cs="Arial"/>
          <w:color w:val="auto"/>
          <w:sz w:val="16"/>
          <w:szCs w:val="16"/>
        </w:rPr>
        <w:t>F11.2</w:t>
      </w:r>
      <w:r w:rsidR="00C21599" w:rsidRPr="00D97C1D">
        <w:rPr>
          <w:rFonts w:ascii="Arial" w:hAnsi="Arial" w:cs="Arial"/>
          <w:color w:val="auto"/>
          <w:sz w:val="16"/>
          <w:szCs w:val="16"/>
        </w:rPr>
        <w:t>3</w:t>
      </w:r>
    </w:p>
    <w:p w14:paraId="76227123" w14:textId="77777777" w:rsidR="00464091" w:rsidRPr="00D97C1D" w:rsidRDefault="00464091" w:rsidP="00361A2E">
      <w:pPr>
        <w:pStyle w:val="Body1"/>
        <w:tabs>
          <w:tab w:val="left" w:pos="1920"/>
        </w:tabs>
        <w:jc w:val="both"/>
        <w:rPr>
          <w:rFonts w:ascii="Arial" w:hAnsi="Arial" w:cs="Arial"/>
          <w:color w:val="auto"/>
          <w:sz w:val="18"/>
        </w:rPr>
      </w:pPr>
    </w:p>
    <w:p w14:paraId="225B34FE" w14:textId="77777777" w:rsidR="00464091" w:rsidRPr="00D97C1D" w:rsidRDefault="00464091" w:rsidP="00361A2E">
      <w:pPr>
        <w:pStyle w:val="Body1"/>
        <w:jc w:val="both"/>
        <w:rPr>
          <w:rFonts w:ascii="Arial" w:hAnsi="Arial" w:cs="Arial"/>
          <w:b/>
          <w:color w:val="auto"/>
          <w:sz w:val="20"/>
        </w:rPr>
      </w:pPr>
      <w:r w:rsidRPr="00D97C1D">
        <w:rPr>
          <w:rFonts w:ascii="Arial" w:hAnsi="Arial" w:cs="Arial"/>
          <w:b/>
          <w:color w:val="auto"/>
          <w:sz w:val="20"/>
        </w:rPr>
        <w:t>DESCRIPTION</w:t>
      </w:r>
    </w:p>
    <w:p w14:paraId="200CAFB2" w14:textId="794D4CDD" w:rsidR="00301D85" w:rsidRPr="00D97C1D" w:rsidRDefault="00301D85" w:rsidP="00361A2E">
      <w:pPr>
        <w:jc w:val="both"/>
        <w:rPr>
          <w:rFonts w:ascii="Arial" w:hAnsi="Arial" w:cs="Arial"/>
          <w:sz w:val="18"/>
          <w:szCs w:val="18"/>
          <w:lang w:val="en-ZA" w:eastAsia="en-ZA"/>
        </w:rPr>
      </w:pPr>
      <w:r w:rsidRPr="00D97C1D">
        <w:rPr>
          <w:rFonts w:ascii="Arial" w:hAnsi="Arial" w:cs="Arial"/>
          <w:sz w:val="18"/>
          <w:szCs w:val="18"/>
          <w:lang w:val="en-ZA" w:eastAsia="en-ZA"/>
        </w:rPr>
        <w:t>The illicit use of prescription medication and opioids in children and adolescents has risen significantly. Behavioural manifestations of withdrawal include anxiety, agitation, insomnia, and tremors. Physiological changes linked to withdrawal include increased muscle tone, nausea, vomiting, diarrhoea, decreased appetite, tachycardia, fever, sweating, and hypertension.</w:t>
      </w:r>
    </w:p>
    <w:p w14:paraId="21BCF4B7" w14:textId="258AC188" w:rsidR="00301D85" w:rsidRPr="00D97C1D" w:rsidRDefault="00301D85" w:rsidP="00361A2E">
      <w:pPr>
        <w:jc w:val="both"/>
        <w:rPr>
          <w:rFonts w:ascii="Arial" w:hAnsi="Arial" w:cs="Arial"/>
          <w:sz w:val="18"/>
          <w:szCs w:val="18"/>
          <w:lang w:eastAsia="en-ZA"/>
        </w:rPr>
      </w:pPr>
      <w:r w:rsidRPr="00D97C1D">
        <w:rPr>
          <w:rFonts w:ascii="Arial" w:hAnsi="Arial" w:cs="Arial"/>
          <w:sz w:val="18"/>
          <w:szCs w:val="18"/>
          <w:lang w:eastAsia="en-ZA"/>
        </w:rPr>
        <w:t>Most patients who take an opioid for less than a week do not experience withdrawal and can have their medication discontinued quickly.</w:t>
      </w:r>
    </w:p>
    <w:p w14:paraId="6904DB08" w14:textId="4D90039C" w:rsidR="00301D85" w:rsidRPr="00D97C1D" w:rsidRDefault="00301D85" w:rsidP="00361A2E">
      <w:pPr>
        <w:jc w:val="both"/>
        <w:rPr>
          <w:rFonts w:ascii="Arial" w:hAnsi="Arial" w:cs="Arial"/>
          <w:sz w:val="18"/>
          <w:szCs w:val="18"/>
          <w:lang w:eastAsia="en-ZA"/>
        </w:rPr>
      </w:pPr>
      <w:r w:rsidRPr="00D97C1D">
        <w:rPr>
          <w:rFonts w:ascii="Arial" w:hAnsi="Arial" w:cs="Arial"/>
          <w:sz w:val="18"/>
          <w:szCs w:val="18"/>
          <w:lang w:eastAsia="en-ZA"/>
        </w:rPr>
        <w:t>However, a prevention approach is preferred for those exposed for longer than 14</w:t>
      </w:r>
      <w:r w:rsidR="00457B3B">
        <w:rPr>
          <w:rFonts w:ascii="Arial" w:hAnsi="Arial" w:cs="Arial"/>
          <w:sz w:val="18"/>
          <w:szCs w:val="18"/>
          <w:lang w:eastAsia="en-ZA"/>
        </w:rPr>
        <w:t> </w:t>
      </w:r>
      <w:r w:rsidRPr="00D97C1D">
        <w:rPr>
          <w:rFonts w:ascii="Arial" w:hAnsi="Arial" w:cs="Arial"/>
          <w:sz w:val="18"/>
          <w:szCs w:val="18"/>
          <w:lang w:eastAsia="en-ZA"/>
        </w:rPr>
        <w:t>days. These children will usually need to be weaned, by gradually decreasing the opioid dose with time.</w:t>
      </w:r>
    </w:p>
    <w:p w14:paraId="7A53B7D7" w14:textId="28E764FE" w:rsidR="00D111AE" w:rsidRPr="00D97C1D" w:rsidRDefault="00301D85" w:rsidP="00361A2E">
      <w:pPr>
        <w:jc w:val="both"/>
        <w:rPr>
          <w:rFonts w:ascii="Arial" w:hAnsi="Arial" w:cs="Arial"/>
          <w:sz w:val="18"/>
          <w:szCs w:val="18"/>
          <w:lang w:eastAsia="en-ZA"/>
        </w:rPr>
      </w:pPr>
      <w:r w:rsidRPr="00D97C1D">
        <w:rPr>
          <w:rFonts w:ascii="Arial" w:hAnsi="Arial" w:cs="Arial"/>
          <w:sz w:val="18"/>
          <w:szCs w:val="18"/>
          <w:lang w:eastAsia="en-ZA"/>
        </w:rPr>
        <w:t>The only validated tool to assess withdrawal symptoms in children is the Sophia Observation Withdrawal Symptoms Scale.</w:t>
      </w:r>
    </w:p>
    <w:p w14:paraId="78C0AF8F" w14:textId="77777777" w:rsidR="00962144" w:rsidRPr="00C204E7" w:rsidRDefault="00962144" w:rsidP="00361A2E">
      <w:pPr>
        <w:jc w:val="both"/>
        <w:rPr>
          <w:rFonts w:ascii="Arial" w:hAnsi="Arial" w:cs="Arial"/>
          <w:sz w:val="18"/>
        </w:rPr>
      </w:pPr>
    </w:p>
    <w:p w14:paraId="131BF5EA" w14:textId="501A3EA3" w:rsidR="00D111AE" w:rsidRPr="00D97C1D" w:rsidRDefault="00D111AE" w:rsidP="00361A2E">
      <w:pPr>
        <w:jc w:val="both"/>
        <w:rPr>
          <w:rFonts w:ascii="Arial" w:hAnsi="Arial" w:cs="Arial"/>
          <w:b/>
          <w:sz w:val="20"/>
        </w:rPr>
      </w:pPr>
      <w:r w:rsidRPr="00D97C1D">
        <w:rPr>
          <w:rFonts w:ascii="Arial" w:hAnsi="Arial" w:cs="Arial"/>
          <w:b/>
          <w:sz w:val="20"/>
        </w:rPr>
        <w:t>MEDICATION TREATMENT</w:t>
      </w:r>
    </w:p>
    <w:p w14:paraId="32B5DA51" w14:textId="19E1CF4E" w:rsidR="009972F1" w:rsidRPr="00D97C1D" w:rsidRDefault="009972F1" w:rsidP="00361A2E">
      <w:pPr>
        <w:pStyle w:val="Body1"/>
        <w:tabs>
          <w:tab w:val="left" w:pos="1920"/>
        </w:tabs>
        <w:jc w:val="both"/>
        <w:rPr>
          <w:rFonts w:ascii="Arial" w:hAnsi="Arial" w:cs="Arial"/>
          <w:color w:val="auto"/>
          <w:sz w:val="18"/>
        </w:rPr>
      </w:pPr>
      <w:r w:rsidRPr="00D97C1D">
        <w:rPr>
          <w:rFonts w:ascii="Arial" w:hAnsi="Arial" w:cs="Arial"/>
          <w:color w:val="auto"/>
          <w:sz w:val="18"/>
        </w:rPr>
        <w:t>Mild withdrawal may be managed as an outpatient.</w:t>
      </w:r>
    </w:p>
    <w:p w14:paraId="5D5424D6" w14:textId="06DA9FE2" w:rsidR="009972F1" w:rsidRPr="00D97C1D" w:rsidRDefault="009972F1" w:rsidP="00361A2E">
      <w:pPr>
        <w:pStyle w:val="Body1"/>
        <w:tabs>
          <w:tab w:val="left" w:pos="1920"/>
        </w:tabs>
        <w:jc w:val="both"/>
        <w:rPr>
          <w:rFonts w:ascii="Arial" w:hAnsi="Arial" w:cs="Arial"/>
          <w:color w:val="auto"/>
          <w:sz w:val="18"/>
        </w:rPr>
      </w:pPr>
      <w:r w:rsidRPr="00D97C1D">
        <w:rPr>
          <w:rFonts w:ascii="Arial" w:hAnsi="Arial" w:cs="Arial"/>
          <w:color w:val="auto"/>
          <w:sz w:val="18"/>
        </w:rPr>
        <w:t>Symptomatic treatment:</w:t>
      </w:r>
    </w:p>
    <w:p w14:paraId="00160F65" w14:textId="0C344B97" w:rsidR="009972F1" w:rsidRPr="00D97C1D" w:rsidRDefault="009972F1" w:rsidP="00361A2E">
      <w:pPr>
        <w:pStyle w:val="Body1"/>
        <w:numPr>
          <w:ilvl w:val="0"/>
          <w:numId w:val="85"/>
        </w:numPr>
        <w:tabs>
          <w:tab w:val="left" w:pos="1920"/>
        </w:tabs>
        <w:ind w:left="360"/>
        <w:jc w:val="both"/>
        <w:rPr>
          <w:rFonts w:ascii="Arial" w:hAnsi="Arial" w:cs="Arial"/>
          <w:color w:val="auto"/>
          <w:sz w:val="18"/>
        </w:rPr>
      </w:pPr>
      <w:r w:rsidRPr="00D97C1D">
        <w:rPr>
          <w:rFonts w:ascii="Arial" w:hAnsi="Arial" w:cs="Arial"/>
          <w:color w:val="auto"/>
          <w:sz w:val="18"/>
        </w:rPr>
        <w:t>Diazepam</w:t>
      </w:r>
      <w:r w:rsidR="00457B3B">
        <w:rPr>
          <w:rFonts w:ascii="Arial" w:hAnsi="Arial" w:cs="Arial"/>
          <w:color w:val="auto"/>
          <w:sz w:val="18"/>
        </w:rPr>
        <w:t>,</w:t>
      </w:r>
      <w:r w:rsidRPr="00D97C1D">
        <w:rPr>
          <w:rFonts w:ascii="Arial" w:hAnsi="Arial" w:cs="Arial"/>
          <w:color w:val="auto"/>
          <w:sz w:val="18"/>
        </w:rPr>
        <w:t xml:space="preserve"> oral</w:t>
      </w:r>
      <w:r w:rsidR="00457B3B">
        <w:rPr>
          <w:rFonts w:ascii="Arial" w:hAnsi="Arial" w:cs="Arial"/>
          <w:color w:val="auto"/>
          <w:sz w:val="18"/>
        </w:rPr>
        <w:t>.</w:t>
      </w:r>
    </w:p>
    <w:p w14:paraId="69594D83" w14:textId="462FF33F" w:rsidR="009972F1" w:rsidRPr="00D97C1D" w:rsidRDefault="009972F1" w:rsidP="00361A2E">
      <w:pPr>
        <w:numPr>
          <w:ilvl w:val="1"/>
          <w:numId w:val="48"/>
        </w:numPr>
        <w:ind w:left="720"/>
        <w:jc w:val="both"/>
        <w:outlineLvl w:val="0"/>
        <w:rPr>
          <w:rFonts w:ascii="Arial" w:eastAsia="Arial Unicode MS" w:hAnsi="Arial" w:cs="Arial"/>
          <w:color w:val="000000"/>
          <w:sz w:val="18"/>
        </w:rPr>
      </w:pPr>
      <w:r w:rsidRPr="00B44D02">
        <w:rPr>
          <w:rFonts w:ascii="Arial" w:eastAsia="Arial Unicode MS" w:hAnsi="Arial" w:cs="Arial"/>
          <w:color w:val="000000"/>
          <w:sz w:val="18"/>
          <w:u w:val="single"/>
        </w:rPr>
        <w:t>6</w:t>
      </w:r>
      <w:r w:rsidR="00457B3B">
        <w:rPr>
          <w:rFonts w:ascii="Arial" w:eastAsia="Arial Unicode MS" w:hAnsi="Arial" w:cs="Arial"/>
          <w:color w:val="000000"/>
          <w:sz w:val="18"/>
          <w:u w:val="single"/>
        </w:rPr>
        <w:t>–</w:t>
      </w:r>
      <w:r w:rsidRPr="00B44D02">
        <w:rPr>
          <w:rFonts w:ascii="Arial" w:eastAsia="Arial Unicode MS" w:hAnsi="Arial" w:cs="Arial"/>
          <w:color w:val="000000"/>
          <w:sz w:val="18"/>
          <w:u w:val="single"/>
        </w:rPr>
        <w:t>14</w:t>
      </w:r>
      <w:r w:rsidR="00C05463">
        <w:rPr>
          <w:rFonts w:ascii="Arial" w:eastAsia="Arial Unicode MS" w:hAnsi="Arial" w:cs="Arial"/>
          <w:color w:val="000000"/>
          <w:sz w:val="18"/>
          <w:u w:val="single"/>
        </w:rPr>
        <w:t> </w:t>
      </w:r>
      <w:r w:rsidRPr="00B44D02">
        <w:rPr>
          <w:rFonts w:ascii="Arial" w:eastAsia="Arial Unicode MS" w:hAnsi="Arial" w:cs="Arial"/>
          <w:color w:val="000000"/>
          <w:sz w:val="18"/>
          <w:u w:val="single"/>
        </w:rPr>
        <w:t>years</w:t>
      </w:r>
      <w:r w:rsidRPr="00D97C1D">
        <w:rPr>
          <w:rFonts w:ascii="Arial" w:eastAsia="Arial Unicode MS" w:hAnsi="Arial" w:cs="Arial"/>
          <w:color w:val="000000"/>
          <w:sz w:val="18"/>
        </w:rPr>
        <w:t>: 2</w:t>
      </w:r>
      <w:r w:rsidR="00457B3B">
        <w:rPr>
          <w:rFonts w:ascii="Arial" w:eastAsia="Arial Unicode MS" w:hAnsi="Arial" w:cs="Arial"/>
          <w:color w:val="000000"/>
          <w:sz w:val="18"/>
        </w:rPr>
        <w:t>–</w:t>
      </w:r>
      <w:r w:rsidRPr="00D97C1D">
        <w:rPr>
          <w:rFonts w:ascii="Arial" w:eastAsia="Arial Unicode MS" w:hAnsi="Arial" w:cs="Arial"/>
          <w:color w:val="000000"/>
          <w:sz w:val="18"/>
        </w:rPr>
        <w:t>10</w:t>
      </w:r>
      <w:r w:rsidR="00457B3B">
        <w:rPr>
          <w:rFonts w:ascii="Arial" w:eastAsia="Arial Unicode MS" w:hAnsi="Arial" w:cs="Arial"/>
          <w:color w:val="000000"/>
          <w:sz w:val="18"/>
        </w:rPr>
        <w:t> </w:t>
      </w:r>
      <w:r w:rsidRPr="00D97C1D">
        <w:rPr>
          <w:rFonts w:ascii="Arial" w:eastAsia="Arial Unicode MS" w:hAnsi="Arial" w:cs="Arial"/>
          <w:color w:val="000000"/>
          <w:sz w:val="18"/>
        </w:rPr>
        <w:t>mg daily in 2–3 divided doses</w:t>
      </w:r>
      <w:r w:rsidR="00B44D02">
        <w:rPr>
          <w:rFonts w:ascii="Arial" w:eastAsia="Arial Unicode MS" w:hAnsi="Arial" w:cs="Arial"/>
          <w:color w:val="000000"/>
          <w:sz w:val="18"/>
        </w:rPr>
        <w:t>.</w:t>
      </w:r>
    </w:p>
    <w:p w14:paraId="21FF80CC" w14:textId="4EFBBAC6" w:rsidR="009972F1" w:rsidRPr="00D97C1D" w:rsidRDefault="009972F1" w:rsidP="00361A2E">
      <w:pPr>
        <w:numPr>
          <w:ilvl w:val="1"/>
          <w:numId w:val="48"/>
        </w:numPr>
        <w:ind w:left="720"/>
        <w:jc w:val="both"/>
        <w:outlineLvl w:val="0"/>
        <w:rPr>
          <w:rFonts w:ascii="Arial" w:eastAsia="Arial Unicode MS" w:hAnsi="Arial" w:cs="Arial"/>
          <w:color w:val="000000"/>
          <w:sz w:val="18"/>
        </w:rPr>
      </w:pPr>
      <w:r w:rsidRPr="00B44D02">
        <w:rPr>
          <w:rFonts w:ascii="Arial" w:eastAsia="Arial Unicode MS" w:hAnsi="Arial" w:cs="Arial"/>
          <w:color w:val="000000"/>
          <w:sz w:val="18"/>
          <w:u w:val="single"/>
        </w:rPr>
        <w:t>&gt;</w:t>
      </w:r>
      <w:r w:rsidR="00457B3B">
        <w:rPr>
          <w:rFonts w:ascii="Arial" w:eastAsia="Arial Unicode MS" w:hAnsi="Arial" w:cs="Arial"/>
          <w:color w:val="000000"/>
          <w:sz w:val="18"/>
          <w:u w:val="single"/>
        </w:rPr>
        <w:t> </w:t>
      </w:r>
      <w:r w:rsidRPr="00B44D02">
        <w:rPr>
          <w:rFonts w:ascii="Arial" w:eastAsia="Arial Unicode MS" w:hAnsi="Arial" w:cs="Arial"/>
          <w:color w:val="000000"/>
          <w:sz w:val="18"/>
          <w:u w:val="single"/>
        </w:rPr>
        <w:t>14</w:t>
      </w:r>
      <w:r w:rsidR="00457B3B">
        <w:rPr>
          <w:rFonts w:ascii="Arial" w:eastAsia="Arial Unicode MS" w:hAnsi="Arial" w:cs="Arial"/>
          <w:color w:val="000000"/>
          <w:sz w:val="18"/>
          <w:u w:val="single"/>
        </w:rPr>
        <w:t> </w:t>
      </w:r>
      <w:r w:rsidRPr="00B44D02">
        <w:rPr>
          <w:rFonts w:ascii="Arial" w:eastAsia="Arial Unicode MS" w:hAnsi="Arial" w:cs="Arial"/>
          <w:color w:val="000000"/>
          <w:sz w:val="18"/>
          <w:u w:val="single"/>
        </w:rPr>
        <w:t>years</w:t>
      </w:r>
      <w:r w:rsidR="00577F75">
        <w:rPr>
          <w:rFonts w:ascii="Arial" w:eastAsia="Arial Unicode MS" w:hAnsi="Arial" w:cs="Arial"/>
          <w:color w:val="000000"/>
          <w:sz w:val="18"/>
          <w:u w:val="single"/>
        </w:rPr>
        <w:t>:</w:t>
      </w:r>
      <w:r w:rsidRPr="00D97C1D">
        <w:rPr>
          <w:rFonts w:ascii="Arial" w:eastAsia="Arial Unicode MS" w:hAnsi="Arial" w:cs="Arial"/>
          <w:color w:val="000000"/>
          <w:sz w:val="18"/>
        </w:rPr>
        <w:t xml:space="preserve"> up to 20</w:t>
      </w:r>
      <w:r w:rsidR="00457B3B">
        <w:rPr>
          <w:rFonts w:ascii="Arial" w:eastAsia="Arial Unicode MS" w:hAnsi="Arial" w:cs="Arial"/>
          <w:color w:val="000000"/>
          <w:sz w:val="18"/>
        </w:rPr>
        <w:t> </w:t>
      </w:r>
      <w:r w:rsidRPr="00D97C1D">
        <w:rPr>
          <w:rFonts w:ascii="Arial" w:eastAsia="Arial Unicode MS" w:hAnsi="Arial" w:cs="Arial"/>
          <w:color w:val="000000"/>
          <w:sz w:val="18"/>
        </w:rPr>
        <w:t>mg daily in 2–3 divided doses</w:t>
      </w:r>
      <w:r w:rsidR="00B44D02">
        <w:rPr>
          <w:rFonts w:ascii="Arial" w:eastAsia="Arial Unicode MS" w:hAnsi="Arial" w:cs="Arial"/>
          <w:color w:val="000000"/>
          <w:sz w:val="18"/>
        </w:rPr>
        <w:t>.</w:t>
      </w:r>
    </w:p>
    <w:p w14:paraId="61FCC9EE" w14:textId="1F14AABF" w:rsidR="009972F1" w:rsidRPr="00D97C1D" w:rsidRDefault="000F3130"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rPr>
        <w:t>Wean dose from 8</w:t>
      </w:r>
      <w:r w:rsidR="00457B3B">
        <w:rPr>
          <w:rFonts w:ascii="Arial" w:eastAsia="Arial Unicode MS" w:hAnsi="Arial" w:cs="Arial"/>
          <w:color w:val="000000"/>
          <w:sz w:val="18"/>
        </w:rPr>
        <w:t> </w:t>
      </w:r>
      <w:r>
        <w:rPr>
          <w:rFonts w:ascii="Arial" w:eastAsia="Arial Unicode MS" w:hAnsi="Arial" w:cs="Arial"/>
          <w:color w:val="000000"/>
          <w:sz w:val="18"/>
        </w:rPr>
        <w:t>hourly, to 12</w:t>
      </w:r>
      <w:r w:rsidR="00457B3B">
        <w:rPr>
          <w:rFonts w:ascii="Arial" w:eastAsia="Arial Unicode MS" w:hAnsi="Arial" w:cs="Arial"/>
          <w:color w:val="000000"/>
          <w:sz w:val="18"/>
        </w:rPr>
        <w:t> </w:t>
      </w:r>
      <w:r>
        <w:rPr>
          <w:rFonts w:ascii="Arial" w:eastAsia="Arial Unicode MS" w:hAnsi="Arial" w:cs="Arial"/>
          <w:color w:val="000000"/>
          <w:sz w:val="18"/>
        </w:rPr>
        <w:t>hourly, to daily every 3</w:t>
      </w:r>
      <w:r w:rsidR="00577F75">
        <w:rPr>
          <w:rFonts w:ascii="Arial" w:eastAsia="Arial Unicode MS" w:hAnsi="Arial" w:cs="Arial"/>
          <w:color w:val="000000"/>
          <w:sz w:val="18"/>
        </w:rPr>
        <w:t>–</w:t>
      </w:r>
      <w:r>
        <w:rPr>
          <w:rFonts w:ascii="Arial" w:eastAsia="Arial Unicode MS" w:hAnsi="Arial" w:cs="Arial"/>
          <w:color w:val="000000"/>
          <w:sz w:val="18"/>
        </w:rPr>
        <w:t>5</w:t>
      </w:r>
      <w:r w:rsidR="00457B3B">
        <w:rPr>
          <w:rFonts w:ascii="Arial" w:eastAsia="Arial Unicode MS" w:hAnsi="Arial" w:cs="Arial"/>
          <w:color w:val="000000"/>
          <w:sz w:val="18"/>
        </w:rPr>
        <w:t> </w:t>
      </w:r>
      <w:r>
        <w:rPr>
          <w:rFonts w:ascii="Arial" w:eastAsia="Arial Unicode MS" w:hAnsi="Arial" w:cs="Arial"/>
          <w:color w:val="000000"/>
          <w:sz w:val="18"/>
        </w:rPr>
        <w:t>days.</w:t>
      </w:r>
      <w:r w:rsidR="009972F1" w:rsidRPr="00D97C1D">
        <w:rPr>
          <w:rFonts w:ascii="Arial" w:eastAsia="Arial Unicode MS" w:hAnsi="Arial" w:cs="Arial"/>
          <w:color w:val="000000"/>
          <w:sz w:val="18"/>
        </w:rPr>
        <w:t xml:space="preserve"> </w:t>
      </w:r>
    </w:p>
    <w:p w14:paraId="39DB95AA" w14:textId="77777777" w:rsidR="009972F1" w:rsidRPr="00D97C1D" w:rsidRDefault="009972F1" w:rsidP="00361A2E">
      <w:pPr>
        <w:pStyle w:val="Body1"/>
        <w:tabs>
          <w:tab w:val="left" w:pos="1920"/>
        </w:tabs>
        <w:jc w:val="both"/>
        <w:rPr>
          <w:rFonts w:ascii="Arial" w:hAnsi="Arial" w:cs="Arial"/>
          <w:color w:val="auto"/>
          <w:sz w:val="18"/>
        </w:rPr>
      </w:pPr>
    </w:p>
    <w:p w14:paraId="38096B4E" w14:textId="76E726EB" w:rsidR="00D97C1D" w:rsidRPr="00D97C1D" w:rsidRDefault="009972F1" w:rsidP="00361A2E">
      <w:pPr>
        <w:pStyle w:val="Body1"/>
        <w:tabs>
          <w:tab w:val="left" w:pos="1920"/>
        </w:tabs>
        <w:jc w:val="both"/>
        <w:rPr>
          <w:rFonts w:ascii="Arial" w:hAnsi="Arial" w:cs="Arial"/>
          <w:color w:val="auto"/>
          <w:sz w:val="18"/>
        </w:rPr>
      </w:pPr>
      <w:r w:rsidRPr="00D97C1D">
        <w:rPr>
          <w:rFonts w:ascii="Arial" w:hAnsi="Arial" w:cs="Arial"/>
          <w:color w:val="auto"/>
          <w:sz w:val="18"/>
        </w:rPr>
        <w:t>For stomach cramps:</w:t>
      </w:r>
    </w:p>
    <w:p w14:paraId="5C66734A" w14:textId="1CCCF4CB" w:rsidR="009972F1" w:rsidRPr="00D97C1D" w:rsidRDefault="00D97C1D" w:rsidP="00361A2E">
      <w:pPr>
        <w:pStyle w:val="Body1"/>
        <w:numPr>
          <w:ilvl w:val="0"/>
          <w:numId w:val="85"/>
        </w:numPr>
        <w:tabs>
          <w:tab w:val="left" w:pos="1920"/>
        </w:tabs>
        <w:ind w:left="360"/>
        <w:jc w:val="both"/>
        <w:rPr>
          <w:rFonts w:ascii="Arial" w:hAnsi="Arial" w:cs="Arial"/>
          <w:color w:val="auto"/>
          <w:sz w:val="18"/>
        </w:rPr>
      </w:pPr>
      <w:r w:rsidRPr="00D97C1D">
        <w:rPr>
          <w:rFonts w:ascii="Arial" w:hAnsi="Arial" w:cs="Arial"/>
          <w:color w:val="auto"/>
          <w:sz w:val="18"/>
        </w:rPr>
        <w:t>H</w:t>
      </w:r>
      <w:r w:rsidR="009972F1" w:rsidRPr="00D97C1D">
        <w:rPr>
          <w:rFonts w:ascii="Arial" w:hAnsi="Arial" w:cs="Arial"/>
          <w:color w:val="auto"/>
          <w:sz w:val="18"/>
        </w:rPr>
        <w:t xml:space="preserve">yoscine </w:t>
      </w:r>
      <w:r w:rsidR="004A5AB2" w:rsidRPr="00D97C1D">
        <w:rPr>
          <w:rFonts w:ascii="Arial" w:hAnsi="Arial" w:cs="Arial"/>
          <w:color w:val="auto"/>
          <w:sz w:val="18"/>
        </w:rPr>
        <w:t>butyl bromide</w:t>
      </w:r>
      <w:r w:rsidR="00457B3B">
        <w:rPr>
          <w:rFonts w:ascii="Arial" w:hAnsi="Arial" w:cs="Arial"/>
          <w:color w:val="auto"/>
          <w:sz w:val="18"/>
        </w:rPr>
        <w:t>,</w:t>
      </w:r>
      <w:r w:rsidR="009972F1" w:rsidRPr="00D97C1D">
        <w:rPr>
          <w:rFonts w:ascii="Arial" w:hAnsi="Arial" w:cs="Arial"/>
          <w:color w:val="auto"/>
          <w:sz w:val="18"/>
        </w:rPr>
        <w:t xml:space="preserve"> oral</w:t>
      </w:r>
      <w:r w:rsidR="00457B3B">
        <w:rPr>
          <w:rFonts w:ascii="Arial" w:hAnsi="Arial" w:cs="Arial"/>
          <w:color w:val="auto"/>
          <w:sz w:val="18"/>
        </w:rPr>
        <w:t>.</w:t>
      </w:r>
    </w:p>
    <w:p w14:paraId="6161C38F" w14:textId="3DDF3234" w:rsidR="009972F1" w:rsidRPr="00D97C1D" w:rsidRDefault="009972F1" w:rsidP="00361A2E">
      <w:pPr>
        <w:numPr>
          <w:ilvl w:val="1"/>
          <w:numId w:val="48"/>
        </w:numPr>
        <w:ind w:left="720"/>
        <w:jc w:val="both"/>
        <w:outlineLvl w:val="0"/>
        <w:rPr>
          <w:rFonts w:ascii="Arial" w:eastAsia="Arial Unicode MS" w:hAnsi="Arial" w:cs="Arial"/>
          <w:color w:val="000000"/>
          <w:sz w:val="18"/>
        </w:rPr>
      </w:pPr>
      <w:r w:rsidRPr="00B44D02">
        <w:rPr>
          <w:rFonts w:ascii="Arial" w:eastAsia="Arial Unicode MS" w:hAnsi="Arial" w:cs="Arial"/>
          <w:color w:val="000000"/>
          <w:sz w:val="18"/>
          <w:u w:val="single"/>
        </w:rPr>
        <w:t>1</w:t>
      </w:r>
      <w:r w:rsidR="00457B3B">
        <w:rPr>
          <w:rFonts w:ascii="Arial" w:eastAsia="Arial Unicode MS" w:hAnsi="Arial" w:cs="Arial"/>
          <w:color w:val="000000"/>
          <w:sz w:val="18"/>
          <w:u w:val="single"/>
        </w:rPr>
        <w:t>–</w:t>
      </w:r>
      <w:r w:rsidRPr="00B44D02">
        <w:rPr>
          <w:rFonts w:ascii="Arial" w:eastAsia="Arial Unicode MS" w:hAnsi="Arial" w:cs="Arial"/>
          <w:color w:val="000000"/>
          <w:sz w:val="18"/>
          <w:u w:val="single"/>
        </w:rPr>
        <w:t>3</w:t>
      </w:r>
      <w:r w:rsidR="00C05463">
        <w:rPr>
          <w:rFonts w:ascii="Arial" w:eastAsia="Arial Unicode MS" w:hAnsi="Arial" w:cs="Arial"/>
          <w:color w:val="000000"/>
          <w:sz w:val="18"/>
          <w:u w:val="single"/>
        </w:rPr>
        <w:t> </w:t>
      </w:r>
      <w:r w:rsidRPr="00B44D02">
        <w:rPr>
          <w:rFonts w:ascii="Arial" w:eastAsia="Arial Unicode MS" w:hAnsi="Arial" w:cs="Arial"/>
          <w:color w:val="000000"/>
          <w:sz w:val="18"/>
          <w:u w:val="single"/>
        </w:rPr>
        <w:t>years</w:t>
      </w:r>
      <w:r w:rsidRPr="00D97C1D">
        <w:rPr>
          <w:rFonts w:ascii="Arial" w:eastAsia="Arial Unicode MS" w:hAnsi="Arial" w:cs="Arial"/>
          <w:color w:val="000000"/>
          <w:sz w:val="18"/>
        </w:rPr>
        <w:t>: 5</w:t>
      </w:r>
      <w:r w:rsidR="00457B3B">
        <w:rPr>
          <w:rFonts w:ascii="Arial" w:eastAsia="Arial Unicode MS" w:hAnsi="Arial" w:cs="Arial"/>
          <w:color w:val="000000"/>
          <w:sz w:val="18"/>
        </w:rPr>
        <w:t>–</w:t>
      </w:r>
      <w:r w:rsidRPr="00D97C1D">
        <w:rPr>
          <w:rFonts w:ascii="Arial" w:eastAsia="Arial Unicode MS" w:hAnsi="Arial" w:cs="Arial"/>
          <w:color w:val="000000"/>
          <w:sz w:val="18"/>
        </w:rPr>
        <w:t>1</w:t>
      </w:r>
      <w:r w:rsidR="00C478AB">
        <w:rPr>
          <w:rFonts w:ascii="Arial" w:eastAsia="Arial Unicode MS" w:hAnsi="Arial" w:cs="Arial"/>
          <w:color w:val="000000"/>
          <w:sz w:val="18"/>
        </w:rPr>
        <w:t>0</w:t>
      </w:r>
      <w:r w:rsidR="00457B3B">
        <w:rPr>
          <w:rFonts w:ascii="Arial" w:eastAsia="Arial Unicode MS" w:hAnsi="Arial" w:cs="Arial"/>
          <w:color w:val="000000"/>
          <w:sz w:val="18"/>
        </w:rPr>
        <w:t> </w:t>
      </w:r>
      <w:r w:rsidRPr="00D97C1D">
        <w:rPr>
          <w:rFonts w:ascii="Arial" w:eastAsia="Arial Unicode MS" w:hAnsi="Arial" w:cs="Arial"/>
          <w:color w:val="000000"/>
          <w:sz w:val="18"/>
        </w:rPr>
        <w:t>mg 8</w:t>
      </w:r>
      <w:r w:rsidR="00457B3B">
        <w:rPr>
          <w:rFonts w:ascii="Arial" w:eastAsia="Arial Unicode MS" w:hAnsi="Arial" w:cs="Arial"/>
          <w:color w:val="000000"/>
          <w:sz w:val="18"/>
        </w:rPr>
        <w:t> </w:t>
      </w:r>
      <w:r w:rsidRPr="00D97C1D">
        <w:rPr>
          <w:rFonts w:ascii="Arial" w:eastAsia="Arial Unicode MS" w:hAnsi="Arial" w:cs="Arial"/>
          <w:color w:val="000000"/>
          <w:sz w:val="18"/>
        </w:rPr>
        <w:t>hourly</w:t>
      </w:r>
      <w:r w:rsidR="00B44D02">
        <w:rPr>
          <w:rFonts w:ascii="Arial" w:eastAsia="Arial Unicode MS" w:hAnsi="Arial" w:cs="Arial"/>
          <w:color w:val="000000"/>
          <w:sz w:val="18"/>
        </w:rPr>
        <w:t>.</w:t>
      </w:r>
    </w:p>
    <w:p w14:paraId="7E983171" w14:textId="4E4DD111" w:rsidR="009972F1" w:rsidRPr="00D97C1D" w:rsidRDefault="009972F1" w:rsidP="00361A2E">
      <w:pPr>
        <w:numPr>
          <w:ilvl w:val="1"/>
          <w:numId w:val="48"/>
        </w:numPr>
        <w:ind w:left="720"/>
        <w:jc w:val="both"/>
        <w:outlineLvl w:val="0"/>
        <w:rPr>
          <w:rFonts w:ascii="Arial" w:eastAsia="Arial Unicode MS" w:hAnsi="Arial" w:cs="Arial"/>
          <w:color w:val="000000"/>
          <w:sz w:val="18"/>
        </w:rPr>
      </w:pPr>
      <w:r w:rsidRPr="00B44D02">
        <w:rPr>
          <w:rFonts w:ascii="Arial" w:eastAsia="Arial Unicode MS" w:hAnsi="Arial" w:cs="Arial"/>
          <w:color w:val="000000"/>
          <w:sz w:val="18"/>
          <w:u w:val="single"/>
        </w:rPr>
        <w:t>3</w:t>
      </w:r>
      <w:r w:rsidR="00457B3B">
        <w:rPr>
          <w:rFonts w:ascii="Arial" w:eastAsia="Arial Unicode MS" w:hAnsi="Arial" w:cs="Arial"/>
          <w:color w:val="000000"/>
          <w:sz w:val="18"/>
          <w:u w:val="single"/>
        </w:rPr>
        <w:t>–</w:t>
      </w:r>
      <w:r w:rsidRPr="00B44D02">
        <w:rPr>
          <w:rFonts w:ascii="Arial" w:eastAsia="Arial Unicode MS" w:hAnsi="Arial" w:cs="Arial"/>
          <w:color w:val="000000"/>
          <w:sz w:val="18"/>
          <w:u w:val="single"/>
        </w:rPr>
        <w:t>6</w:t>
      </w:r>
      <w:r w:rsidR="00C05463">
        <w:rPr>
          <w:rFonts w:ascii="Arial" w:eastAsia="Arial Unicode MS" w:hAnsi="Arial" w:cs="Arial"/>
          <w:color w:val="000000"/>
          <w:sz w:val="18"/>
          <w:u w:val="single"/>
        </w:rPr>
        <w:t> </w:t>
      </w:r>
      <w:r w:rsidRPr="00B44D02">
        <w:rPr>
          <w:rFonts w:ascii="Arial" w:eastAsia="Arial Unicode MS" w:hAnsi="Arial" w:cs="Arial"/>
          <w:color w:val="000000"/>
          <w:sz w:val="18"/>
          <w:u w:val="single"/>
        </w:rPr>
        <w:t>years</w:t>
      </w:r>
      <w:r w:rsidRPr="00D97C1D">
        <w:rPr>
          <w:rFonts w:ascii="Arial" w:eastAsia="Arial Unicode MS" w:hAnsi="Arial" w:cs="Arial"/>
          <w:color w:val="000000"/>
          <w:sz w:val="18"/>
        </w:rPr>
        <w:t>: 10</w:t>
      </w:r>
      <w:r w:rsidR="00457B3B">
        <w:rPr>
          <w:rFonts w:ascii="Arial" w:eastAsia="Arial Unicode MS" w:hAnsi="Arial" w:cs="Arial"/>
          <w:color w:val="000000"/>
          <w:sz w:val="18"/>
        </w:rPr>
        <w:t> </w:t>
      </w:r>
      <w:r w:rsidRPr="00D97C1D">
        <w:rPr>
          <w:rFonts w:ascii="Arial" w:eastAsia="Arial Unicode MS" w:hAnsi="Arial" w:cs="Arial"/>
          <w:color w:val="000000"/>
          <w:sz w:val="18"/>
        </w:rPr>
        <w:t>mg 8</w:t>
      </w:r>
      <w:r w:rsidR="00457B3B">
        <w:rPr>
          <w:rFonts w:ascii="Arial" w:eastAsia="Arial Unicode MS" w:hAnsi="Arial" w:cs="Arial"/>
          <w:color w:val="000000"/>
          <w:sz w:val="18"/>
        </w:rPr>
        <w:t> </w:t>
      </w:r>
      <w:r w:rsidRPr="00D97C1D">
        <w:rPr>
          <w:rFonts w:ascii="Arial" w:eastAsia="Arial Unicode MS" w:hAnsi="Arial" w:cs="Arial"/>
          <w:color w:val="000000"/>
          <w:sz w:val="18"/>
        </w:rPr>
        <w:t>hourly</w:t>
      </w:r>
      <w:r w:rsidR="00B44D02">
        <w:rPr>
          <w:rFonts w:ascii="Arial" w:eastAsia="Arial Unicode MS" w:hAnsi="Arial" w:cs="Arial"/>
          <w:color w:val="000000"/>
          <w:sz w:val="18"/>
        </w:rPr>
        <w:t>.</w:t>
      </w:r>
    </w:p>
    <w:p w14:paraId="2FADBCDB" w14:textId="7241CA21" w:rsidR="009972F1" w:rsidRPr="00D97C1D" w:rsidRDefault="009972F1" w:rsidP="00361A2E">
      <w:pPr>
        <w:numPr>
          <w:ilvl w:val="1"/>
          <w:numId w:val="48"/>
        </w:numPr>
        <w:ind w:left="720"/>
        <w:jc w:val="both"/>
        <w:outlineLvl w:val="0"/>
        <w:rPr>
          <w:rFonts w:ascii="Arial" w:eastAsia="Arial Unicode MS" w:hAnsi="Arial" w:cs="Arial"/>
          <w:color w:val="000000"/>
          <w:sz w:val="18"/>
        </w:rPr>
      </w:pPr>
      <w:r w:rsidRPr="00B44D02">
        <w:rPr>
          <w:rFonts w:ascii="Arial" w:eastAsia="Arial Unicode MS" w:hAnsi="Arial" w:cs="Arial"/>
          <w:color w:val="000000"/>
          <w:sz w:val="18"/>
          <w:u w:val="single"/>
        </w:rPr>
        <w:t>6</w:t>
      </w:r>
      <w:r w:rsidR="00457B3B">
        <w:rPr>
          <w:rFonts w:ascii="Arial" w:eastAsia="Arial Unicode MS" w:hAnsi="Arial" w:cs="Arial"/>
          <w:color w:val="000000"/>
          <w:sz w:val="18"/>
          <w:u w:val="single"/>
        </w:rPr>
        <w:t>–</w:t>
      </w:r>
      <w:r w:rsidRPr="00B44D02">
        <w:rPr>
          <w:rFonts w:ascii="Arial" w:eastAsia="Arial Unicode MS" w:hAnsi="Arial" w:cs="Arial"/>
          <w:color w:val="000000"/>
          <w:sz w:val="18"/>
          <w:u w:val="single"/>
        </w:rPr>
        <w:t>18</w:t>
      </w:r>
      <w:r w:rsidR="00C05463">
        <w:rPr>
          <w:rFonts w:ascii="Arial" w:eastAsia="Arial Unicode MS" w:hAnsi="Arial" w:cs="Arial"/>
          <w:color w:val="000000"/>
          <w:sz w:val="18"/>
          <w:u w:val="single"/>
        </w:rPr>
        <w:t> </w:t>
      </w:r>
      <w:r w:rsidRPr="00B44D02">
        <w:rPr>
          <w:rFonts w:ascii="Arial" w:eastAsia="Arial Unicode MS" w:hAnsi="Arial" w:cs="Arial"/>
          <w:color w:val="000000"/>
          <w:sz w:val="18"/>
          <w:u w:val="single"/>
        </w:rPr>
        <w:t>years</w:t>
      </w:r>
      <w:r w:rsidRPr="00D97C1D">
        <w:rPr>
          <w:rFonts w:ascii="Arial" w:eastAsia="Arial Unicode MS" w:hAnsi="Arial" w:cs="Arial"/>
          <w:color w:val="000000"/>
          <w:sz w:val="18"/>
        </w:rPr>
        <w:t>: 10</w:t>
      </w:r>
      <w:r w:rsidR="00457B3B">
        <w:rPr>
          <w:rFonts w:ascii="Arial" w:eastAsia="Arial Unicode MS" w:hAnsi="Arial" w:cs="Arial"/>
          <w:color w:val="000000"/>
          <w:sz w:val="18"/>
        </w:rPr>
        <w:t>–</w:t>
      </w:r>
      <w:r w:rsidRPr="00D97C1D">
        <w:rPr>
          <w:rFonts w:ascii="Arial" w:eastAsia="Arial Unicode MS" w:hAnsi="Arial" w:cs="Arial"/>
          <w:color w:val="000000"/>
          <w:sz w:val="18"/>
        </w:rPr>
        <w:t>20</w:t>
      </w:r>
      <w:r w:rsidR="00C05463">
        <w:rPr>
          <w:rFonts w:ascii="Arial" w:eastAsia="Arial Unicode MS" w:hAnsi="Arial" w:cs="Arial"/>
          <w:color w:val="000000"/>
          <w:sz w:val="18"/>
        </w:rPr>
        <w:t> </w:t>
      </w:r>
      <w:r w:rsidRPr="00D97C1D">
        <w:rPr>
          <w:rFonts w:ascii="Arial" w:eastAsia="Arial Unicode MS" w:hAnsi="Arial" w:cs="Arial"/>
          <w:color w:val="000000"/>
          <w:sz w:val="18"/>
        </w:rPr>
        <w:t>mg 8</w:t>
      </w:r>
      <w:r w:rsidR="00457B3B">
        <w:rPr>
          <w:rFonts w:ascii="Arial" w:eastAsia="Arial Unicode MS" w:hAnsi="Arial" w:cs="Arial"/>
          <w:color w:val="000000"/>
          <w:sz w:val="18"/>
        </w:rPr>
        <w:t> </w:t>
      </w:r>
      <w:r w:rsidRPr="00D97C1D">
        <w:rPr>
          <w:rFonts w:ascii="Arial" w:eastAsia="Arial Unicode MS" w:hAnsi="Arial" w:cs="Arial"/>
          <w:color w:val="000000"/>
          <w:sz w:val="18"/>
        </w:rPr>
        <w:t>hourly</w:t>
      </w:r>
      <w:r w:rsidR="00B44D02">
        <w:rPr>
          <w:rFonts w:ascii="Arial" w:eastAsia="Arial Unicode MS" w:hAnsi="Arial" w:cs="Arial"/>
          <w:color w:val="000000"/>
          <w:sz w:val="18"/>
        </w:rPr>
        <w:t>.</w:t>
      </w:r>
    </w:p>
    <w:p w14:paraId="2F00BDF9" w14:textId="77777777" w:rsidR="00577F75" w:rsidRDefault="00577F75" w:rsidP="00361A2E">
      <w:pPr>
        <w:pStyle w:val="Body1"/>
        <w:tabs>
          <w:tab w:val="left" w:pos="1920"/>
        </w:tabs>
        <w:jc w:val="both"/>
        <w:rPr>
          <w:rFonts w:ascii="Arial" w:hAnsi="Arial" w:cs="Arial"/>
          <w:color w:val="auto"/>
          <w:sz w:val="18"/>
        </w:rPr>
      </w:pPr>
    </w:p>
    <w:p w14:paraId="34EE87E8" w14:textId="60F447E7" w:rsidR="00D97C1D" w:rsidRPr="00D97C1D" w:rsidRDefault="009972F1" w:rsidP="00361A2E">
      <w:pPr>
        <w:pStyle w:val="Body1"/>
        <w:tabs>
          <w:tab w:val="left" w:pos="1920"/>
        </w:tabs>
        <w:jc w:val="both"/>
        <w:rPr>
          <w:rFonts w:ascii="Arial" w:hAnsi="Arial" w:cs="Arial"/>
          <w:color w:val="auto"/>
          <w:sz w:val="18"/>
        </w:rPr>
      </w:pPr>
      <w:r w:rsidRPr="00D97C1D">
        <w:rPr>
          <w:rFonts w:ascii="Arial" w:hAnsi="Arial" w:cs="Arial"/>
          <w:color w:val="auto"/>
          <w:sz w:val="18"/>
        </w:rPr>
        <w:t>For diarrhoea:</w:t>
      </w:r>
    </w:p>
    <w:p w14:paraId="3DE09C62" w14:textId="167742C3" w:rsidR="009972F1" w:rsidRPr="00D97C1D" w:rsidRDefault="00D97C1D" w:rsidP="00361A2E">
      <w:pPr>
        <w:pStyle w:val="Body1"/>
        <w:numPr>
          <w:ilvl w:val="0"/>
          <w:numId w:val="85"/>
        </w:numPr>
        <w:tabs>
          <w:tab w:val="left" w:pos="1920"/>
        </w:tabs>
        <w:ind w:left="360"/>
        <w:jc w:val="both"/>
        <w:rPr>
          <w:rFonts w:ascii="Arial" w:hAnsi="Arial" w:cs="Arial"/>
          <w:color w:val="auto"/>
          <w:sz w:val="18"/>
        </w:rPr>
      </w:pPr>
      <w:r w:rsidRPr="00D97C1D">
        <w:rPr>
          <w:rFonts w:ascii="Arial" w:hAnsi="Arial" w:cs="Arial"/>
          <w:color w:val="auto"/>
          <w:sz w:val="18"/>
        </w:rPr>
        <w:t>L</w:t>
      </w:r>
      <w:r w:rsidR="009972F1" w:rsidRPr="00D97C1D">
        <w:rPr>
          <w:rFonts w:ascii="Arial" w:hAnsi="Arial" w:cs="Arial"/>
          <w:color w:val="auto"/>
          <w:sz w:val="18"/>
        </w:rPr>
        <w:t>operamide</w:t>
      </w:r>
      <w:r w:rsidR="00457B3B">
        <w:rPr>
          <w:rFonts w:ascii="Arial" w:hAnsi="Arial" w:cs="Arial"/>
          <w:color w:val="auto"/>
          <w:sz w:val="18"/>
        </w:rPr>
        <w:t>,</w:t>
      </w:r>
      <w:r w:rsidR="009972F1" w:rsidRPr="00D97C1D">
        <w:rPr>
          <w:rFonts w:ascii="Arial" w:hAnsi="Arial" w:cs="Arial"/>
          <w:color w:val="auto"/>
          <w:sz w:val="18"/>
        </w:rPr>
        <w:t xml:space="preserve"> oral</w:t>
      </w:r>
      <w:r w:rsidR="00457B3B">
        <w:rPr>
          <w:rFonts w:ascii="Arial" w:hAnsi="Arial" w:cs="Arial"/>
          <w:color w:val="auto"/>
          <w:sz w:val="18"/>
        </w:rPr>
        <w:t>.</w:t>
      </w:r>
    </w:p>
    <w:p w14:paraId="6CDC31EB" w14:textId="78F35CB0" w:rsidR="009972F1" w:rsidRPr="00D97C1D" w:rsidRDefault="009972F1"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Over 2</w:t>
      </w:r>
      <w:r w:rsidR="00457B3B">
        <w:rPr>
          <w:rFonts w:ascii="Arial" w:eastAsia="Arial Unicode MS" w:hAnsi="Arial" w:cs="Arial"/>
          <w:color w:val="000000"/>
          <w:sz w:val="18"/>
        </w:rPr>
        <w:t> </w:t>
      </w:r>
      <w:r w:rsidRPr="00D97C1D">
        <w:rPr>
          <w:rFonts w:ascii="Arial" w:eastAsia="Arial Unicode MS" w:hAnsi="Arial" w:cs="Arial"/>
          <w:color w:val="000000"/>
          <w:sz w:val="18"/>
        </w:rPr>
        <w:t>years: initially 1</w:t>
      </w:r>
      <w:r w:rsidR="00457B3B">
        <w:rPr>
          <w:rFonts w:ascii="Arial" w:eastAsia="Arial Unicode MS" w:hAnsi="Arial" w:cs="Arial"/>
          <w:color w:val="000000"/>
          <w:sz w:val="18"/>
        </w:rPr>
        <w:t> </w:t>
      </w:r>
      <w:r w:rsidRPr="00D97C1D">
        <w:rPr>
          <w:rFonts w:ascii="Arial" w:eastAsia="Arial Unicode MS" w:hAnsi="Arial" w:cs="Arial"/>
          <w:color w:val="000000"/>
          <w:sz w:val="18"/>
        </w:rPr>
        <w:t>mg/12.5</w:t>
      </w:r>
      <w:r w:rsidR="00457B3B">
        <w:rPr>
          <w:rFonts w:ascii="Arial" w:eastAsia="Arial Unicode MS" w:hAnsi="Arial" w:cs="Arial"/>
          <w:color w:val="000000"/>
          <w:sz w:val="18"/>
        </w:rPr>
        <w:t> </w:t>
      </w:r>
      <w:r w:rsidRPr="00D97C1D">
        <w:rPr>
          <w:rFonts w:ascii="Arial" w:eastAsia="Arial Unicode MS" w:hAnsi="Arial" w:cs="Arial"/>
          <w:color w:val="000000"/>
          <w:sz w:val="18"/>
        </w:rPr>
        <w:t>kg body mass</w:t>
      </w:r>
      <w:r w:rsidR="00577F75">
        <w:rPr>
          <w:rFonts w:ascii="Arial" w:eastAsia="Arial Unicode MS" w:hAnsi="Arial" w:cs="Arial"/>
          <w:color w:val="000000"/>
          <w:sz w:val="18"/>
        </w:rPr>
        <w:t>, f</w:t>
      </w:r>
      <w:r w:rsidRPr="00D97C1D">
        <w:rPr>
          <w:rFonts w:ascii="Arial" w:eastAsia="Arial Unicode MS" w:hAnsi="Arial" w:cs="Arial"/>
          <w:color w:val="000000"/>
          <w:sz w:val="18"/>
        </w:rPr>
        <w:t>ollowed by 0.5</w:t>
      </w:r>
      <w:r w:rsidR="00457B3B">
        <w:rPr>
          <w:rFonts w:ascii="Arial" w:eastAsia="Arial Unicode MS" w:hAnsi="Arial" w:cs="Arial"/>
          <w:color w:val="000000"/>
          <w:sz w:val="18"/>
        </w:rPr>
        <w:t> </w:t>
      </w:r>
      <w:r w:rsidRPr="00D97C1D">
        <w:rPr>
          <w:rFonts w:ascii="Arial" w:eastAsia="Arial Unicode MS" w:hAnsi="Arial" w:cs="Arial"/>
          <w:color w:val="000000"/>
          <w:sz w:val="18"/>
        </w:rPr>
        <w:t>mg/12.5</w:t>
      </w:r>
      <w:r w:rsidR="00457B3B">
        <w:rPr>
          <w:rFonts w:ascii="Arial" w:eastAsia="Arial Unicode MS" w:hAnsi="Arial" w:cs="Arial"/>
          <w:color w:val="000000"/>
          <w:sz w:val="18"/>
        </w:rPr>
        <w:t> </w:t>
      </w:r>
      <w:r w:rsidRPr="00D97C1D">
        <w:rPr>
          <w:rFonts w:ascii="Arial" w:eastAsia="Arial Unicode MS" w:hAnsi="Arial" w:cs="Arial"/>
          <w:color w:val="000000"/>
          <w:sz w:val="18"/>
        </w:rPr>
        <w:t>kg after each loose stool. Alternatively, 0.08</w:t>
      </w:r>
      <w:r w:rsidR="00457B3B">
        <w:rPr>
          <w:rFonts w:ascii="Arial" w:eastAsia="Arial Unicode MS" w:hAnsi="Arial" w:cs="Arial"/>
          <w:color w:val="000000"/>
          <w:sz w:val="18"/>
        </w:rPr>
        <w:t>–</w:t>
      </w:r>
      <w:r w:rsidRPr="00D97C1D">
        <w:rPr>
          <w:rFonts w:ascii="Arial" w:eastAsia="Arial Unicode MS" w:hAnsi="Arial" w:cs="Arial"/>
          <w:color w:val="000000"/>
          <w:sz w:val="18"/>
        </w:rPr>
        <w:t>0.24</w:t>
      </w:r>
      <w:r w:rsidR="00457B3B">
        <w:rPr>
          <w:rFonts w:ascii="Arial" w:eastAsia="Arial Unicode MS" w:hAnsi="Arial" w:cs="Arial"/>
          <w:color w:val="000000"/>
          <w:sz w:val="18"/>
        </w:rPr>
        <w:t> </w:t>
      </w:r>
      <w:r w:rsidR="00B44D02">
        <w:rPr>
          <w:rFonts w:ascii="Arial" w:eastAsia="Arial Unicode MS" w:hAnsi="Arial" w:cs="Arial"/>
          <w:color w:val="000000"/>
          <w:sz w:val="18"/>
        </w:rPr>
        <w:t>mg/kg/day in 2</w:t>
      </w:r>
      <w:r w:rsidR="00457B3B">
        <w:rPr>
          <w:rFonts w:ascii="Arial" w:eastAsia="Arial Unicode MS" w:hAnsi="Arial" w:cs="Arial"/>
          <w:color w:val="000000"/>
          <w:sz w:val="18"/>
        </w:rPr>
        <w:t>–</w:t>
      </w:r>
      <w:r w:rsidRPr="00D97C1D">
        <w:rPr>
          <w:rFonts w:ascii="Arial" w:eastAsia="Arial Unicode MS" w:hAnsi="Arial" w:cs="Arial"/>
          <w:color w:val="000000"/>
          <w:sz w:val="18"/>
        </w:rPr>
        <w:t>3 divided doses.</w:t>
      </w:r>
    </w:p>
    <w:p w14:paraId="5673E7CD" w14:textId="5502C4A3" w:rsidR="009972F1" w:rsidRPr="00D97C1D" w:rsidRDefault="009972F1"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12</w:t>
      </w:r>
      <w:r w:rsidR="00457B3B">
        <w:rPr>
          <w:rFonts w:ascii="Arial" w:eastAsia="Arial Unicode MS" w:hAnsi="Arial" w:cs="Arial"/>
          <w:color w:val="000000"/>
          <w:sz w:val="18"/>
        </w:rPr>
        <w:t>–</w:t>
      </w:r>
      <w:r w:rsidRPr="00D97C1D">
        <w:rPr>
          <w:rFonts w:ascii="Arial" w:eastAsia="Arial Unicode MS" w:hAnsi="Arial" w:cs="Arial"/>
          <w:color w:val="000000"/>
          <w:sz w:val="18"/>
        </w:rPr>
        <w:t>18</w:t>
      </w:r>
      <w:r w:rsidR="00457B3B">
        <w:rPr>
          <w:rFonts w:ascii="Arial" w:eastAsia="Arial Unicode MS" w:hAnsi="Arial" w:cs="Arial"/>
          <w:color w:val="000000"/>
          <w:sz w:val="18"/>
        </w:rPr>
        <w:t> </w:t>
      </w:r>
      <w:r w:rsidRPr="00D97C1D">
        <w:rPr>
          <w:rFonts w:ascii="Arial" w:eastAsia="Arial Unicode MS" w:hAnsi="Arial" w:cs="Arial"/>
          <w:color w:val="000000"/>
          <w:sz w:val="18"/>
        </w:rPr>
        <w:t>years: initially 4</w:t>
      </w:r>
      <w:r w:rsidR="00457B3B">
        <w:rPr>
          <w:rFonts w:ascii="Arial" w:eastAsia="Arial Unicode MS" w:hAnsi="Arial" w:cs="Arial"/>
          <w:color w:val="000000"/>
          <w:sz w:val="18"/>
        </w:rPr>
        <w:t> </w:t>
      </w:r>
      <w:r w:rsidRPr="00D97C1D">
        <w:rPr>
          <w:rFonts w:ascii="Arial" w:eastAsia="Arial Unicode MS" w:hAnsi="Arial" w:cs="Arial"/>
          <w:color w:val="000000"/>
          <w:sz w:val="18"/>
        </w:rPr>
        <w:t>mg</w:t>
      </w:r>
      <w:r w:rsidR="00457B3B">
        <w:rPr>
          <w:rFonts w:ascii="Arial" w:eastAsia="Arial Unicode MS" w:hAnsi="Arial" w:cs="Arial"/>
          <w:color w:val="000000"/>
          <w:sz w:val="18"/>
        </w:rPr>
        <w:t>, f</w:t>
      </w:r>
      <w:r w:rsidRPr="00D97C1D">
        <w:rPr>
          <w:rFonts w:ascii="Arial" w:eastAsia="Arial Unicode MS" w:hAnsi="Arial" w:cs="Arial"/>
          <w:color w:val="000000"/>
          <w:sz w:val="18"/>
        </w:rPr>
        <w:t>ollowed by 2</w:t>
      </w:r>
      <w:r w:rsidR="00457B3B">
        <w:rPr>
          <w:rFonts w:ascii="Arial" w:eastAsia="Arial Unicode MS" w:hAnsi="Arial" w:cs="Arial"/>
          <w:color w:val="000000"/>
          <w:sz w:val="18"/>
        </w:rPr>
        <w:t> </w:t>
      </w:r>
      <w:r w:rsidRPr="00D97C1D">
        <w:rPr>
          <w:rFonts w:ascii="Arial" w:eastAsia="Arial Unicode MS" w:hAnsi="Arial" w:cs="Arial"/>
          <w:color w:val="000000"/>
          <w:sz w:val="18"/>
        </w:rPr>
        <w:t>mg after each loose stool. Maximum dose of 6</w:t>
      </w:r>
      <w:r w:rsidR="00457B3B">
        <w:rPr>
          <w:rFonts w:ascii="Arial" w:eastAsia="Arial Unicode MS" w:hAnsi="Arial" w:cs="Arial"/>
          <w:color w:val="000000"/>
          <w:sz w:val="18"/>
        </w:rPr>
        <w:t> </w:t>
      </w:r>
      <w:r w:rsidRPr="00D97C1D">
        <w:rPr>
          <w:rFonts w:ascii="Arial" w:eastAsia="Arial Unicode MS" w:hAnsi="Arial" w:cs="Arial"/>
          <w:color w:val="000000"/>
          <w:sz w:val="18"/>
        </w:rPr>
        <w:t>mg in 24</w:t>
      </w:r>
      <w:r w:rsidR="00457B3B">
        <w:rPr>
          <w:rFonts w:ascii="Arial" w:eastAsia="Arial Unicode MS" w:hAnsi="Arial" w:cs="Arial"/>
          <w:color w:val="000000"/>
          <w:sz w:val="18"/>
        </w:rPr>
        <w:t> </w:t>
      </w:r>
      <w:r w:rsidRPr="00D97C1D">
        <w:rPr>
          <w:rFonts w:ascii="Arial" w:eastAsia="Arial Unicode MS" w:hAnsi="Arial" w:cs="Arial"/>
          <w:color w:val="000000"/>
          <w:sz w:val="18"/>
        </w:rPr>
        <w:t>hours.</w:t>
      </w:r>
    </w:p>
    <w:p w14:paraId="6242330F" w14:textId="77777777" w:rsidR="00B44D02" w:rsidRPr="00D97C1D" w:rsidRDefault="00B44D02" w:rsidP="00361A2E">
      <w:pPr>
        <w:pStyle w:val="Body1"/>
        <w:tabs>
          <w:tab w:val="left" w:pos="1920"/>
        </w:tabs>
        <w:jc w:val="both"/>
        <w:rPr>
          <w:rFonts w:ascii="Arial" w:hAnsi="Arial" w:cs="Arial"/>
          <w:color w:val="auto"/>
          <w:sz w:val="18"/>
        </w:rPr>
      </w:pPr>
    </w:p>
    <w:p w14:paraId="3D5DB526" w14:textId="04C767FD" w:rsidR="00970FDC" w:rsidRPr="00D97C1D" w:rsidRDefault="00970FDC" w:rsidP="00361A2E">
      <w:pPr>
        <w:jc w:val="both"/>
        <w:rPr>
          <w:rFonts w:ascii="Arial" w:hAnsi="Arial" w:cs="Arial"/>
          <w:sz w:val="18"/>
          <w:szCs w:val="18"/>
          <w:lang w:eastAsia="en-ZA"/>
        </w:rPr>
      </w:pPr>
      <w:r w:rsidRPr="00D97C1D">
        <w:rPr>
          <w:rFonts w:ascii="Arial" w:hAnsi="Arial" w:cs="Arial"/>
          <w:sz w:val="18"/>
          <w:szCs w:val="18"/>
          <w:lang w:eastAsia="en-ZA"/>
        </w:rPr>
        <w:t xml:space="preserve">The weaning protocol should </w:t>
      </w:r>
      <w:proofErr w:type="gramStart"/>
      <w:r w:rsidRPr="00D97C1D">
        <w:rPr>
          <w:rFonts w:ascii="Arial" w:hAnsi="Arial" w:cs="Arial"/>
          <w:sz w:val="18"/>
          <w:szCs w:val="18"/>
          <w:lang w:eastAsia="en-ZA"/>
        </w:rPr>
        <w:t>take into account</w:t>
      </w:r>
      <w:proofErr w:type="gramEnd"/>
      <w:r w:rsidRPr="00D97C1D">
        <w:rPr>
          <w:rFonts w:ascii="Arial" w:hAnsi="Arial" w:cs="Arial"/>
          <w:sz w:val="18"/>
          <w:szCs w:val="18"/>
          <w:lang w:eastAsia="en-ZA"/>
        </w:rPr>
        <w:t xml:space="preserve"> the length of opioid exposure and total daily opioid dose. The generally approach is to transition to a longer-acting opioid formulation, such as extended-release morphine. Weaning is usually accomplished by steps of a 10% to 20% decrease in the original dose every 24 to 48</w:t>
      </w:r>
      <w:r w:rsidR="00457B3B">
        <w:rPr>
          <w:rFonts w:ascii="Arial" w:hAnsi="Arial" w:cs="Arial"/>
          <w:sz w:val="18"/>
          <w:szCs w:val="18"/>
          <w:lang w:eastAsia="en-ZA"/>
        </w:rPr>
        <w:t> </w:t>
      </w:r>
      <w:r w:rsidRPr="00D97C1D">
        <w:rPr>
          <w:rFonts w:ascii="Arial" w:hAnsi="Arial" w:cs="Arial"/>
          <w:sz w:val="18"/>
          <w:szCs w:val="18"/>
          <w:lang w:eastAsia="en-ZA"/>
        </w:rPr>
        <w:t>hours.</w:t>
      </w:r>
    </w:p>
    <w:p w14:paraId="4EFB4680" w14:textId="77777777" w:rsidR="00D97C1D" w:rsidRPr="00D97C1D" w:rsidRDefault="00D97C1D" w:rsidP="00361A2E">
      <w:pPr>
        <w:jc w:val="both"/>
        <w:rPr>
          <w:rFonts w:ascii="Arial" w:hAnsi="Arial" w:cs="Arial"/>
          <w:sz w:val="18"/>
          <w:szCs w:val="18"/>
          <w:lang w:eastAsia="en-ZA"/>
        </w:rPr>
      </w:pPr>
    </w:p>
    <w:p w14:paraId="18CC7238" w14:textId="3C87D246" w:rsidR="00970FDC" w:rsidRPr="00D97C1D" w:rsidRDefault="00970FDC" w:rsidP="00361A2E">
      <w:pPr>
        <w:pStyle w:val="ListParagraph"/>
        <w:numPr>
          <w:ilvl w:val="0"/>
          <w:numId w:val="85"/>
        </w:numPr>
        <w:ind w:left="360"/>
        <w:jc w:val="both"/>
        <w:rPr>
          <w:rFonts w:ascii="Arial" w:hAnsi="Arial" w:cs="Arial"/>
          <w:sz w:val="18"/>
          <w:szCs w:val="18"/>
          <w:lang w:eastAsia="en-ZA"/>
        </w:rPr>
      </w:pPr>
      <w:r w:rsidRPr="00D97C1D">
        <w:rPr>
          <w:rFonts w:ascii="Arial" w:hAnsi="Arial" w:cs="Arial"/>
          <w:sz w:val="18"/>
          <w:szCs w:val="18"/>
          <w:lang w:eastAsia="en-ZA"/>
        </w:rPr>
        <w:t>Morphine</w:t>
      </w:r>
      <w:r w:rsidR="00B44D02">
        <w:rPr>
          <w:rFonts w:ascii="Arial" w:hAnsi="Arial" w:cs="Arial"/>
          <w:sz w:val="18"/>
          <w:szCs w:val="18"/>
          <w:lang w:eastAsia="en-ZA"/>
        </w:rPr>
        <w:t>:</w:t>
      </w:r>
      <w:r w:rsidRPr="00D97C1D">
        <w:rPr>
          <w:rFonts w:ascii="Arial" w:hAnsi="Arial" w:cs="Arial"/>
          <w:sz w:val="18"/>
          <w:szCs w:val="18"/>
          <w:lang w:eastAsia="en-ZA"/>
        </w:rPr>
        <w:t xml:space="preserve"> </w:t>
      </w:r>
    </w:p>
    <w:p w14:paraId="7646A063" w14:textId="4F481C92" w:rsidR="00970FDC" w:rsidRPr="00D97C1D"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Oral: 0</w:t>
      </w:r>
      <w:r w:rsidR="00D97C1D" w:rsidRPr="00D97C1D">
        <w:rPr>
          <w:rFonts w:ascii="Arial" w:eastAsia="Arial Unicode MS" w:hAnsi="Arial" w:cs="Arial"/>
          <w:color w:val="000000"/>
          <w:sz w:val="18"/>
        </w:rPr>
        <w:t>.</w:t>
      </w:r>
      <w:r w:rsidRPr="00D97C1D">
        <w:rPr>
          <w:rFonts w:ascii="Arial" w:eastAsia="Arial Unicode MS" w:hAnsi="Arial" w:cs="Arial"/>
          <w:color w:val="000000"/>
          <w:sz w:val="18"/>
        </w:rPr>
        <w:t>05</w:t>
      </w:r>
      <w:r w:rsidR="00457B3B">
        <w:rPr>
          <w:rFonts w:ascii="Arial" w:eastAsia="Arial Unicode MS" w:hAnsi="Arial" w:cs="Arial"/>
          <w:color w:val="000000"/>
          <w:sz w:val="18"/>
        </w:rPr>
        <w:t> </w:t>
      </w:r>
      <w:r w:rsidRPr="00D97C1D">
        <w:rPr>
          <w:rFonts w:ascii="Arial" w:eastAsia="Arial Unicode MS" w:hAnsi="Arial" w:cs="Arial"/>
          <w:color w:val="000000"/>
          <w:sz w:val="18"/>
        </w:rPr>
        <w:t>mg/kg/dose 3</w:t>
      </w:r>
      <w:r w:rsidR="00457B3B">
        <w:rPr>
          <w:rFonts w:ascii="Arial" w:eastAsia="Arial Unicode MS" w:hAnsi="Arial" w:cs="Arial"/>
          <w:color w:val="000000"/>
          <w:sz w:val="18"/>
        </w:rPr>
        <w:t> </w:t>
      </w:r>
      <w:r w:rsidRPr="00D97C1D">
        <w:rPr>
          <w:rFonts w:ascii="Arial" w:eastAsia="Arial Unicode MS" w:hAnsi="Arial" w:cs="Arial"/>
          <w:color w:val="000000"/>
          <w:sz w:val="18"/>
        </w:rPr>
        <w:t>hourly</w:t>
      </w:r>
      <w:r w:rsidR="00B44D02">
        <w:rPr>
          <w:rFonts w:ascii="Arial" w:eastAsia="Arial Unicode MS" w:hAnsi="Arial" w:cs="Arial"/>
          <w:color w:val="000000"/>
          <w:sz w:val="18"/>
        </w:rPr>
        <w:t>.</w:t>
      </w:r>
    </w:p>
    <w:p w14:paraId="0E83F233" w14:textId="7D2B28FF" w:rsidR="00970FDC" w:rsidRPr="00D97C1D"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IV: 0</w:t>
      </w:r>
      <w:r w:rsidR="00D97C1D" w:rsidRPr="00D97C1D">
        <w:rPr>
          <w:rFonts w:ascii="Arial" w:eastAsia="Arial Unicode MS" w:hAnsi="Arial" w:cs="Arial"/>
          <w:color w:val="000000"/>
          <w:sz w:val="18"/>
        </w:rPr>
        <w:t>.</w:t>
      </w:r>
      <w:r w:rsidRPr="00D97C1D">
        <w:rPr>
          <w:rFonts w:ascii="Arial" w:eastAsia="Arial Unicode MS" w:hAnsi="Arial" w:cs="Arial"/>
          <w:color w:val="000000"/>
          <w:sz w:val="18"/>
        </w:rPr>
        <w:t>02</w:t>
      </w:r>
      <w:r w:rsidR="00457B3B">
        <w:rPr>
          <w:rFonts w:ascii="Arial" w:eastAsia="Arial Unicode MS" w:hAnsi="Arial" w:cs="Arial"/>
          <w:color w:val="000000"/>
          <w:sz w:val="18"/>
        </w:rPr>
        <w:t> </w:t>
      </w:r>
      <w:r w:rsidRPr="00D97C1D">
        <w:rPr>
          <w:rFonts w:ascii="Arial" w:eastAsia="Arial Unicode MS" w:hAnsi="Arial" w:cs="Arial"/>
          <w:color w:val="000000"/>
          <w:sz w:val="18"/>
        </w:rPr>
        <w:t>mg/kg/dose 3</w:t>
      </w:r>
      <w:r w:rsidR="00457B3B">
        <w:rPr>
          <w:rFonts w:ascii="Arial" w:eastAsia="Arial Unicode MS" w:hAnsi="Arial" w:cs="Arial"/>
          <w:color w:val="000000"/>
          <w:sz w:val="18"/>
        </w:rPr>
        <w:t> </w:t>
      </w:r>
      <w:r w:rsidRPr="00D97C1D">
        <w:rPr>
          <w:rFonts w:ascii="Arial" w:eastAsia="Arial Unicode MS" w:hAnsi="Arial" w:cs="Arial"/>
          <w:color w:val="000000"/>
          <w:sz w:val="18"/>
        </w:rPr>
        <w:t>hourly</w:t>
      </w:r>
      <w:r w:rsidR="00B44D02">
        <w:rPr>
          <w:rFonts w:ascii="Arial" w:eastAsia="Arial Unicode MS" w:hAnsi="Arial" w:cs="Arial"/>
          <w:color w:val="000000"/>
          <w:sz w:val="18"/>
        </w:rPr>
        <w:t>.</w:t>
      </w:r>
    </w:p>
    <w:p w14:paraId="54B5672C" w14:textId="7BD0AF67" w:rsidR="00970FDC" w:rsidRPr="00D97C1D" w:rsidRDefault="00970FDC" w:rsidP="00361A2E">
      <w:pPr>
        <w:ind w:left="360"/>
        <w:jc w:val="both"/>
        <w:outlineLvl w:val="0"/>
        <w:rPr>
          <w:rFonts w:ascii="Arial" w:eastAsia="Arial Unicode MS" w:hAnsi="Arial" w:cs="Arial"/>
          <w:color w:val="000000"/>
          <w:sz w:val="18"/>
        </w:rPr>
      </w:pPr>
      <w:r w:rsidRPr="00D97C1D">
        <w:rPr>
          <w:rFonts w:ascii="Arial" w:eastAsia="Arial Unicode MS" w:hAnsi="Arial" w:cs="Arial"/>
          <w:color w:val="000000"/>
          <w:sz w:val="18"/>
        </w:rPr>
        <w:t>Weaning after 48</w:t>
      </w:r>
      <w:r w:rsidR="00457B3B">
        <w:rPr>
          <w:rFonts w:ascii="Arial" w:eastAsia="Arial Unicode MS" w:hAnsi="Arial" w:cs="Arial"/>
          <w:color w:val="000000"/>
          <w:sz w:val="18"/>
        </w:rPr>
        <w:t> </w:t>
      </w:r>
      <w:r w:rsidRPr="00D97C1D">
        <w:rPr>
          <w:rFonts w:ascii="Arial" w:eastAsia="Arial Unicode MS" w:hAnsi="Arial" w:cs="Arial"/>
          <w:color w:val="000000"/>
          <w:sz w:val="18"/>
        </w:rPr>
        <w:t>hours:</w:t>
      </w:r>
    </w:p>
    <w:p w14:paraId="4E43DBA0" w14:textId="0261C928" w:rsidR="00970FDC" w:rsidRPr="00D97C1D"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Oral: 0</w:t>
      </w:r>
      <w:r w:rsidR="00D97C1D" w:rsidRPr="00D97C1D">
        <w:rPr>
          <w:rFonts w:ascii="Arial" w:eastAsia="Arial Unicode MS" w:hAnsi="Arial" w:cs="Arial"/>
          <w:color w:val="000000"/>
          <w:sz w:val="18"/>
        </w:rPr>
        <w:t>.</w:t>
      </w:r>
      <w:r w:rsidRPr="00D97C1D">
        <w:rPr>
          <w:rFonts w:ascii="Arial" w:eastAsia="Arial Unicode MS" w:hAnsi="Arial" w:cs="Arial"/>
          <w:color w:val="000000"/>
          <w:sz w:val="18"/>
        </w:rPr>
        <w:t>01</w:t>
      </w:r>
      <w:r w:rsidR="00457B3B">
        <w:rPr>
          <w:rFonts w:ascii="Arial" w:eastAsia="Arial Unicode MS" w:hAnsi="Arial" w:cs="Arial"/>
          <w:color w:val="000000"/>
          <w:sz w:val="18"/>
        </w:rPr>
        <w:t> </w:t>
      </w:r>
      <w:r w:rsidRPr="00D97C1D">
        <w:rPr>
          <w:rFonts w:ascii="Arial" w:eastAsia="Arial Unicode MS" w:hAnsi="Arial" w:cs="Arial"/>
          <w:color w:val="000000"/>
          <w:sz w:val="18"/>
        </w:rPr>
        <w:t>mg/kg/dose 3</w:t>
      </w:r>
      <w:r w:rsidR="00457B3B">
        <w:rPr>
          <w:rFonts w:ascii="Arial" w:eastAsia="Arial Unicode MS" w:hAnsi="Arial" w:cs="Arial"/>
          <w:color w:val="000000"/>
          <w:sz w:val="18"/>
        </w:rPr>
        <w:t> </w:t>
      </w:r>
      <w:r w:rsidRPr="00D97C1D">
        <w:rPr>
          <w:rFonts w:ascii="Arial" w:eastAsia="Arial Unicode MS" w:hAnsi="Arial" w:cs="Arial"/>
          <w:color w:val="000000"/>
          <w:sz w:val="18"/>
        </w:rPr>
        <w:t>hourly</w:t>
      </w:r>
      <w:r w:rsidR="00B44D02">
        <w:rPr>
          <w:rFonts w:ascii="Arial" w:eastAsia="Arial Unicode MS" w:hAnsi="Arial" w:cs="Arial"/>
          <w:color w:val="000000"/>
          <w:sz w:val="18"/>
        </w:rPr>
        <w:t>.</w:t>
      </w:r>
    </w:p>
    <w:p w14:paraId="1C4D5E65" w14:textId="3D0E094F" w:rsidR="00970FDC" w:rsidRPr="00D97C1D"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IV: 0</w:t>
      </w:r>
      <w:r w:rsidR="00D97C1D" w:rsidRPr="00D97C1D">
        <w:rPr>
          <w:rFonts w:ascii="Arial" w:eastAsia="Arial Unicode MS" w:hAnsi="Arial" w:cs="Arial"/>
          <w:color w:val="000000"/>
          <w:sz w:val="18"/>
        </w:rPr>
        <w:t>.</w:t>
      </w:r>
      <w:r w:rsidRPr="00D97C1D">
        <w:rPr>
          <w:rFonts w:ascii="Arial" w:eastAsia="Arial Unicode MS" w:hAnsi="Arial" w:cs="Arial"/>
          <w:color w:val="000000"/>
          <w:sz w:val="18"/>
        </w:rPr>
        <w:t>005</w:t>
      </w:r>
      <w:r w:rsidR="00457B3B">
        <w:rPr>
          <w:rFonts w:ascii="Arial" w:eastAsia="Arial Unicode MS" w:hAnsi="Arial" w:cs="Arial"/>
          <w:color w:val="000000"/>
          <w:sz w:val="18"/>
        </w:rPr>
        <w:t> </w:t>
      </w:r>
      <w:r w:rsidRPr="00D97C1D">
        <w:rPr>
          <w:rFonts w:ascii="Arial" w:eastAsia="Arial Unicode MS" w:hAnsi="Arial" w:cs="Arial"/>
          <w:color w:val="000000"/>
          <w:sz w:val="18"/>
        </w:rPr>
        <w:t>mg/kg/dose 3</w:t>
      </w:r>
      <w:r w:rsidR="00457B3B">
        <w:rPr>
          <w:rFonts w:ascii="Arial" w:eastAsia="Arial Unicode MS" w:hAnsi="Arial" w:cs="Arial"/>
          <w:color w:val="000000"/>
          <w:sz w:val="18"/>
        </w:rPr>
        <w:t> </w:t>
      </w:r>
      <w:r w:rsidRPr="00D97C1D">
        <w:rPr>
          <w:rFonts w:ascii="Arial" w:eastAsia="Arial Unicode MS" w:hAnsi="Arial" w:cs="Arial"/>
          <w:color w:val="000000"/>
          <w:sz w:val="18"/>
        </w:rPr>
        <w:t>hourly</w:t>
      </w:r>
      <w:r w:rsidR="00B44D02">
        <w:rPr>
          <w:rFonts w:ascii="Arial" w:eastAsia="Arial Unicode MS" w:hAnsi="Arial" w:cs="Arial"/>
          <w:color w:val="000000"/>
          <w:sz w:val="18"/>
        </w:rPr>
        <w:t>.</w:t>
      </w:r>
    </w:p>
    <w:p w14:paraId="54A8F547" w14:textId="77777777" w:rsidR="00577F75" w:rsidRDefault="00577F75" w:rsidP="00361A2E">
      <w:pPr>
        <w:jc w:val="both"/>
        <w:rPr>
          <w:rFonts w:ascii="Arial" w:hAnsi="Arial" w:cs="Arial"/>
          <w:sz w:val="18"/>
          <w:szCs w:val="18"/>
          <w:lang w:eastAsia="en-ZA"/>
        </w:rPr>
      </w:pPr>
    </w:p>
    <w:p w14:paraId="1329607B" w14:textId="77777777" w:rsidR="00970FDC" w:rsidRPr="00D97C1D" w:rsidRDefault="00970FDC" w:rsidP="00361A2E">
      <w:pPr>
        <w:jc w:val="both"/>
        <w:rPr>
          <w:rFonts w:ascii="Arial" w:hAnsi="Arial" w:cs="Arial"/>
          <w:sz w:val="18"/>
          <w:szCs w:val="18"/>
          <w:lang w:eastAsia="en-ZA"/>
        </w:rPr>
      </w:pPr>
      <w:r w:rsidRPr="00D97C1D">
        <w:rPr>
          <w:rFonts w:ascii="Arial" w:hAnsi="Arial" w:cs="Arial"/>
          <w:sz w:val="18"/>
          <w:szCs w:val="18"/>
          <w:lang w:eastAsia="en-ZA"/>
        </w:rPr>
        <w:t>For CNS disturbances (e.g. seizures):</w:t>
      </w:r>
    </w:p>
    <w:p w14:paraId="3567060E" w14:textId="5E87EDE5" w:rsidR="00970FDC" w:rsidRPr="00D97C1D" w:rsidRDefault="00970FDC" w:rsidP="00361A2E">
      <w:pPr>
        <w:pStyle w:val="ListParagraph"/>
        <w:numPr>
          <w:ilvl w:val="0"/>
          <w:numId w:val="85"/>
        </w:numPr>
        <w:ind w:left="360"/>
        <w:jc w:val="both"/>
        <w:rPr>
          <w:rFonts w:ascii="Arial" w:hAnsi="Arial" w:cs="Arial"/>
          <w:sz w:val="18"/>
          <w:szCs w:val="18"/>
          <w:lang w:eastAsia="en-ZA"/>
        </w:rPr>
      </w:pPr>
      <w:r w:rsidRPr="00D97C1D">
        <w:rPr>
          <w:rFonts w:ascii="Arial" w:hAnsi="Arial" w:cs="Arial"/>
          <w:sz w:val="18"/>
          <w:szCs w:val="18"/>
          <w:lang w:eastAsia="en-ZA"/>
        </w:rPr>
        <w:t>Phenobarbitone</w:t>
      </w:r>
      <w:r w:rsidR="00457B3B">
        <w:rPr>
          <w:rFonts w:ascii="Arial" w:hAnsi="Arial" w:cs="Arial"/>
          <w:sz w:val="18"/>
          <w:szCs w:val="18"/>
          <w:lang w:eastAsia="en-ZA"/>
        </w:rPr>
        <w:t>,</w:t>
      </w:r>
      <w:r w:rsidRPr="00D97C1D">
        <w:rPr>
          <w:rFonts w:ascii="Arial" w:hAnsi="Arial" w:cs="Arial"/>
          <w:sz w:val="18"/>
          <w:szCs w:val="18"/>
          <w:lang w:eastAsia="en-ZA"/>
        </w:rPr>
        <w:t xml:space="preserve"> oral</w:t>
      </w:r>
      <w:r w:rsidR="00457B3B">
        <w:rPr>
          <w:rFonts w:ascii="Arial" w:hAnsi="Arial" w:cs="Arial"/>
          <w:sz w:val="18"/>
          <w:szCs w:val="18"/>
          <w:lang w:eastAsia="en-ZA"/>
        </w:rPr>
        <w:t>.</w:t>
      </w:r>
    </w:p>
    <w:p w14:paraId="4C6029D7" w14:textId="62C30760" w:rsidR="00970FDC" w:rsidRPr="00D97C1D"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5</w:t>
      </w:r>
      <w:r w:rsidR="00457B3B">
        <w:rPr>
          <w:rFonts w:ascii="Arial" w:eastAsia="Arial Unicode MS" w:hAnsi="Arial" w:cs="Arial"/>
          <w:color w:val="000000"/>
          <w:sz w:val="18"/>
        </w:rPr>
        <w:t> </w:t>
      </w:r>
      <w:r w:rsidRPr="00D97C1D">
        <w:rPr>
          <w:rFonts w:ascii="Arial" w:eastAsia="Arial Unicode MS" w:hAnsi="Arial" w:cs="Arial"/>
          <w:color w:val="000000"/>
          <w:sz w:val="18"/>
        </w:rPr>
        <w:t>mg/kg/dose 12</w:t>
      </w:r>
      <w:r w:rsidR="00457B3B">
        <w:rPr>
          <w:rFonts w:ascii="Arial" w:eastAsia="Arial Unicode MS" w:hAnsi="Arial" w:cs="Arial"/>
          <w:color w:val="000000"/>
          <w:sz w:val="18"/>
        </w:rPr>
        <w:t> </w:t>
      </w:r>
      <w:r w:rsidRPr="00D97C1D">
        <w:rPr>
          <w:rFonts w:ascii="Arial" w:eastAsia="Arial Unicode MS" w:hAnsi="Arial" w:cs="Arial"/>
          <w:color w:val="000000"/>
          <w:sz w:val="18"/>
        </w:rPr>
        <w:t>hourly or daily</w:t>
      </w:r>
      <w:r w:rsidR="00B44D02">
        <w:rPr>
          <w:rFonts w:ascii="Arial" w:eastAsia="Arial Unicode MS" w:hAnsi="Arial" w:cs="Arial"/>
          <w:color w:val="000000"/>
          <w:sz w:val="18"/>
        </w:rPr>
        <w:t>.</w:t>
      </w:r>
    </w:p>
    <w:p w14:paraId="20320662" w14:textId="77777777" w:rsidR="00970FDC" w:rsidRPr="00D97C1D" w:rsidRDefault="00D97C1D" w:rsidP="00C204E7">
      <w:pPr>
        <w:pStyle w:val="ListParagraph"/>
        <w:ind w:left="360" w:hanging="360"/>
        <w:jc w:val="both"/>
        <w:rPr>
          <w:rFonts w:ascii="Arial" w:hAnsi="Arial" w:cs="Arial"/>
          <w:b/>
          <w:sz w:val="18"/>
          <w:szCs w:val="18"/>
          <w:lang w:eastAsia="en-ZA"/>
        </w:rPr>
      </w:pPr>
      <w:r w:rsidRPr="00D97C1D">
        <w:rPr>
          <w:rFonts w:ascii="Arial" w:hAnsi="Arial" w:cs="Arial"/>
          <w:b/>
          <w:sz w:val="18"/>
          <w:szCs w:val="18"/>
          <w:lang w:eastAsia="en-ZA"/>
        </w:rPr>
        <w:t>OR</w:t>
      </w:r>
    </w:p>
    <w:p w14:paraId="3A2B98F2" w14:textId="6EFEE29C" w:rsidR="00970FDC" w:rsidRPr="00D97C1D" w:rsidRDefault="00970FDC" w:rsidP="00361A2E">
      <w:pPr>
        <w:pStyle w:val="ListParagraph"/>
        <w:numPr>
          <w:ilvl w:val="0"/>
          <w:numId w:val="85"/>
        </w:numPr>
        <w:ind w:left="360"/>
        <w:jc w:val="both"/>
        <w:rPr>
          <w:rFonts w:ascii="Arial" w:hAnsi="Arial" w:cs="Arial"/>
          <w:sz w:val="18"/>
          <w:szCs w:val="18"/>
          <w:lang w:eastAsia="en-ZA"/>
        </w:rPr>
      </w:pPr>
      <w:r w:rsidRPr="00D97C1D">
        <w:rPr>
          <w:rFonts w:ascii="Arial" w:hAnsi="Arial" w:cs="Arial"/>
          <w:sz w:val="18"/>
          <w:szCs w:val="18"/>
          <w:lang w:eastAsia="en-ZA"/>
        </w:rPr>
        <w:t>Phenytoin</w:t>
      </w:r>
      <w:r w:rsidR="00457B3B">
        <w:rPr>
          <w:rFonts w:ascii="Arial" w:hAnsi="Arial" w:cs="Arial"/>
          <w:sz w:val="18"/>
          <w:szCs w:val="18"/>
          <w:lang w:eastAsia="en-ZA"/>
        </w:rPr>
        <w:t>,</w:t>
      </w:r>
      <w:r w:rsidRPr="00D97C1D">
        <w:rPr>
          <w:rFonts w:ascii="Arial" w:hAnsi="Arial" w:cs="Arial"/>
          <w:sz w:val="18"/>
          <w:szCs w:val="18"/>
          <w:lang w:eastAsia="en-ZA"/>
        </w:rPr>
        <w:t xml:space="preserve"> oral</w:t>
      </w:r>
      <w:r w:rsidR="00457B3B">
        <w:rPr>
          <w:rFonts w:ascii="Arial" w:hAnsi="Arial" w:cs="Arial"/>
          <w:sz w:val="18"/>
          <w:szCs w:val="18"/>
          <w:lang w:eastAsia="en-ZA"/>
        </w:rPr>
        <w:t>.</w:t>
      </w:r>
    </w:p>
    <w:p w14:paraId="3597505C" w14:textId="4E98F561" w:rsidR="00970FDC" w:rsidRPr="00D97C1D"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5</w:t>
      </w:r>
      <w:r w:rsidR="00457B3B">
        <w:rPr>
          <w:rFonts w:ascii="Arial" w:eastAsia="Arial Unicode MS" w:hAnsi="Arial" w:cs="Arial"/>
          <w:color w:val="000000"/>
          <w:sz w:val="18"/>
        </w:rPr>
        <w:t> </w:t>
      </w:r>
      <w:r w:rsidRPr="00D97C1D">
        <w:rPr>
          <w:rFonts w:ascii="Arial" w:eastAsia="Arial Unicode MS" w:hAnsi="Arial" w:cs="Arial"/>
          <w:color w:val="000000"/>
          <w:sz w:val="18"/>
        </w:rPr>
        <w:t>mg/kg/day in 2</w:t>
      </w:r>
      <w:r w:rsidR="00457B3B">
        <w:rPr>
          <w:rFonts w:ascii="Arial" w:eastAsia="Arial Unicode MS" w:hAnsi="Arial" w:cs="Arial"/>
          <w:color w:val="000000"/>
          <w:sz w:val="18"/>
        </w:rPr>
        <w:t>–</w:t>
      </w:r>
      <w:r w:rsidRPr="00D97C1D">
        <w:rPr>
          <w:rFonts w:ascii="Arial" w:eastAsia="Arial Unicode MS" w:hAnsi="Arial" w:cs="Arial"/>
          <w:color w:val="000000"/>
          <w:sz w:val="18"/>
        </w:rPr>
        <w:t>3 divided doses</w:t>
      </w:r>
      <w:r w:rsidR="00B44D02">
        <w:rPr>
          <w:rFonts w:ascii="Arial" w:eastAsia="Arial Unicode MS" w:hAnsi="Arial" w:cs="Arial"/>
          <w:color w:val="000000"/>
          <w:sz w:val="18"/>
        </w:rPr>
        <w:t>.</w:t>
      </w:r>
    </w:p>
    <w:p w14:paraId="08F2A81A" w14:textId="1579BE54" w:rsidR="00970FDC" w:rsidRPr="00D97C1D"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Maximum dose: 300</w:t>
      </w:r>
      <w:r w:rsidR="00457B3B">
        <w:rPr>
          <w:rFonts w:ascii="Arial" w:eastAsia="Arial Unicode MS" w:hAnsi="Arial" w:cs="Arial"/>
          <w:color w:val="000000"/>
          <w:sz w:val="18"/>
        </w:rPr>
        <w:t> </w:t>
      </w:r>
      <w:r w:rsidRPr="00D97C1D">
        <w:rPr>
          <w:rFonts w:ascii="Arial" w:eastAsia="Arial Unicode MS" w:hAnsi="Arial" w:cs="Arial"/>
          <w:color w:val="000000"/>
          <w:sz w:val="18"/>
        </w:rPr>
        <w:t>mg daily</w:t>
      </w:r>
      <w:r w:rsidR="00B44D02">
        <w:rPr>
          <w:rFonts w:ascii="Arial" w:eastAsia="Arial Unicode MS" w:hAnsi="Arial" w:cs="Arial"/>
          <w:color w:val="000000"/>
          <w:sz w:val="18"/>
        </w:rPr>
        <w:t>.</w:t>
      </w:r>
    </w:p>
    <w:p w14:paraId="60279648" w14:textId="74E46B75" w:rsidR="00970FDC" w:rsidRDefault="00970FDC" w:rsidP="00361A2E">
      <w:pPr>
        <w:numPr>
          <w:ilvl w:val="1"/>
          <w:numId w:val="48"/>
        </w:numPr>
        <w:ind w:left="720"/>
        <w:jc w:val="both"/>
        <w:outlineLvl w:val="0"/>
        <w:rPr>
          <w:rFonts w:ascii="Arial" w:eastAsia="Arial Unicode MS" w:hAnsi="Arial" w:cs="Arial"/>
          <w:color w:val="000000"/>
          <w:sz w:val="18"/>
        </w:rPr>
      </w:pPr>
      <w:r w:rsidRPr="00D97C1D">
        <w:rPr>
          <w:rFonts w:ascii="Arial" w:eastAsia="Arial Unicode MS" w:hAnsi="Arial" w:cs="Arial"/>
          <w:color w:val="000000"/>
          <w:sz w:val="18"/>
        </w:rPr>
        <w:t>Maintenance dose: 5</w:t>
      </w:r>
      <w:r w:rsidR="00457B3B">
        <w:rPr>
          <w:rFonts w:ascii="Arial" w:eastAsia="Arial Unicode MS" w:hAnsi="Arial" w:cs="Arial"/>
          <w:color w:val="000000"/>
          <w:sz w:val="18"/>
        </w:rPr>
        <w:t>–</w:t>
      </w:r>
      <w:r w:rsidRPr="00D97C1D">
        <w:rPr>
          <w:rFonts w:ascii="Arial" w:eastAsia="Arial Unicode MS" w:hAnsi="Arial" w:cs="Arial"/>
          <w:color w:val="000000"/>
          <w:sz w:val="18"/>
        </w:rPr>
        <w:t>8</w:t>
      </w:r>
      <w:r w:rsidR="00457B3B">
        <w:rPr>
          <w:rFonts w:ascii="Arial" w:eastAsia="Arial Unicode MS" w:hAnsi="Arial" w:cs="Arial"/>
          <w:color w:val="000000"/>
          <w:sz w:val="18"/>
        </w:rPr>
        <w:t> </w:t>
      </w:r>
      <w:r w:rsidR="00B44D02">
        <w:rPr>
          <w:rFonts w:ascii="Arial" w:eastAsia="Arial Unicode MS" w:hAnsi="Arial" w:cs="Arial"/>
          <w:color w:val="000000"/>
          <w:sz w:val="18"/>
        </w:rPr>
        <w:t>mg/kg/day.</w:t>
      </w:r>
    </w:p>
    <w:p w14:paraId="69BD21C5" w14:textId="77777777" w:rsidR="00D97C1D" w:rsidRPr="00D97C1D" w:rsidRDefault="00D97C1D" w:rsidP="00457B3B">
      <w:pPr>
        <w:ind w:left="720" w:hanging="720"/>
        <w:jc w:val="both"/>
        <w:outlineLvl w:val="0"/>
        <w:rPr>
          <w:rFonts w:ascii="Arial" w:eastAsia="Arial Unicode MS" w:hAnsi="Arial" w:cs="Arial"/>
          <w:color w:val="000000"/>
          <w:sz w:val="18"/>
        </w:rPr>
      </w:pPr>
    </w:p>
    <w:p w14:paraId="17C565B3" w14:textId="79FB6109" w:rsidR="009972F1" w:rsidRPr="00D97C1D" w:rsidRDefault="00731FD8" w:rsidP="00361A2E">
      <w:pPr>
        <w:jc w:val="both"/>
        <w:outlineLvl w:val="0"/>
        <w:rPr>
          <w:rFonts w:ascii="Arial" w:eastAsia="Arial Unicode MS" w:hAnsi="Arial" w:cs="Arial"/>
          <w:color w:val="000000"/>
          <w:sz w:val="18"/>
        </w:rPr>
      </w:pPr>
      <w:r>
        <w:rPr>
          <w:rFonts w:ascii="Arial" w:eastAsia="Arial Unicode MS" w:hAnsi="Arial" w:cs="Arial"/>
          <w:color w:val="000000"/>
          <w:sz w:val="18"/>
        </w:rPr>
        <w:t>Patients with m</w:t>
      </w:r>
      <w:r w:rsidR="009972F1" w:rsidRPr="00D97C1D">
        <w:rPr>
          <w:rFonts w:ascii="Arial" w:eastAsia="Arial Unicode MS" w:hAnsi="Arial" w:cs="Arial"/>
          <w:color w:val="000000"/>
          <w:sz w:val="18"/>
        </w:rPr>
        <w:t xml:space="preserve">oderate to severe withdrawal should be </w:t>
      </w:r>
      <w:r w:rsidR="001857E4" w:rsidRPr="00D97C1D">
        <w:rPr>
          <w:rFonts w:ascii="Arial" w:eastAsia="Arial Unicode MS" w:hAnsi="Arial" w:cs="Arial"/>
          <w:color w:val="000000"/>
          <w:sz w:val="18"/>
        </w:rPr>
        <w:t>admi</w:t>
      </w:r>
      <w:r w:rsidR="001857E4">
        <w:rPr>
          <w:rFonts w:ascii="Arial" w:eastAsia="Arial Unicode MS" w:hAnsi="Arial" w:cs="Arial"/>
          <w:color w:val="000000"/>
          <w:sz w:val="18"/>
        </w:rPr>
        <w:t>tted</w:t>
      </w:r>
      <w:r w:rsidR="009972F1" w:rsidRPr="00D97C1D">
        <w:rPr>
          <w:rFonts w:ascii="Arial" w:eastAsia="Arial Unicode MS" w:hAnsi="Arial" w:cs="Arial"/>
          <w:color w:val="000000"/>
          <w:sz w:val="18"/>
        </w:rPr>
        <w:t>.</w:t>
      </w:r>
    </w:p>
    <w:p w14:paraId="0ADB436C" w14:textId="3BC68816" w:rsidR="009972F1" w:rsidRPr="00D97C1D" w:rsidRDefault="009972F1" w:rsidP="00361A2E">
      <w:pPr>
        <w:jc w:val="both"/>
        <w:outlineLvl w:val="0"/>
        <w:rPr>
          <w:rFonts w:ascii="Arial" w:eastAsia="Arial Unicode MS" w:hAnsi="Arial" w:cs="Arial"/>
          <w:color w:val="000000"/>
          <w:sz w:val="18"/>
        </w:rPr>
      </w:pPr>
      <w:r w:rsidRPr="00D97C1D">
        <w:rPr>
          <w:rFonts w:ascii="Arial" w:eastAsia="Arial Unicode MS" w:hAnsi="Arial" w:cs="Arial"/>
          <w:color w:val="000000"/>
          <w:sz w:val="18"/>
        </w:rPr>
        <w:t>Substitution treatment is reserved for a specialist rehabilitation centre.</w:t>
      </w:r>
    </w:p>
    <w:p w14:paraId="18B62CFA" w14:textId="4A5F8A89" w:rsidR="009972F1" w:rsidRPr="00C204E7" w:rsidRDefault="009972F1" w:rsidP="00361A2E">
      <w:pPr>
        <w:pStyle w:val="Body1"/>
        <w:tabs>
          <w:tab w:val="left" w:pos="1920"/>
        </w:tabs>
        <w:jc w:val="both"/>
        <w:rPr>
          <w:rFonts w:ascii="Arial" w:hAnsi="Arial" w:cs="Arial"/>
          <w:color w:val="auto"/>
          <w:sz w:val="18"/>
        </w:rPr>
      </w:pPr>
    </w:p>
    <w:p w14:paraId="1FE822C7" w14:textId="77777777" w:rsidR="00D97C1D" w:rsidRPr="00C204E7" w:rsidRDefault="00D97C1D" w:rsidP="00361A2E">
      <w:pPr>
        <w:pStyle w:val="Body1"/>
        <w:tabs>
          <w:tab w:val="left" w:pos="1920"/>
        </w:tabs>
        <w:jc w:val="both"/>
        <w:rPr>
          <w:rFonts w:ascii="Arial" w:hAnsi="Arial" w:cs="Arial"/>
          <w:color w:val="auto"/>
          <w:sz w:val="18"/>
        </w:rPr>
      </w:pPr>
    </w:p>
    <w:p w14:paraId="172749B0" w14:textId="43E2C85B" w:rsidR="00863E63" w:rsidRPr="00D97C1D" w:rsidRDefault="00863E63" w:rsidP="00C204E7">
      <w:pPr>
        <w:pStyle w:val="Heading3"/>
        <w:shd w:val="clear" w:color="auto" w:fill="E6E6E6"/>
        <w:rPr>
          <w:rFonts w:ascii="Arial" w:hAnsi="Arial" w:cs="Arial"/>
          <w:sz w:val="22"/>
        </w:rPr>
      </w:pPr>
      <w:r w:rsidRPr="00D97C1D">
        <w:rPr>
          <w:rFonts w:ascii="Arial" w:hAnsi="Arial" w:cs="Arial"/>
          <w:sz w:val="22"/>
        </w:rPr>
        <w:t>14.13.</w:t>
      </w:r>
      <w:r w:rsidR="00333608">
        <w:rPr>
          <w:rFonts w:ascii="Arial" w:hAnsi="Arial" w:cs="Arial"/>
          <w:sz w:val="22"/>
        </w:rPr>
        <w:t>3.4</w:t>
      </w:r>
      <w:r w:rsidRPr="00D97C1D">
        <w:rPr>
          <w:rFonts w:ascii="Arial" w:hAnsi="Arial" w:cs="Arial"/>
          <w:sz w:val="22"/>
        </w:rPr>
        <w:t xml:space="preserve"> STIMULANT</w:t>
      </w:r>
      <w:r w:rsidR="00817790" w:rsidRPr="00D97C1D">
        <w:rPr>
          <w:rFonts w:ascii="Arial" w:hAnsi="Arial" w:cs="Arial"/>
          <w:sz w:val="22"/>
        </w:rPr>
        <w:t>/METHAQUALONE (MANDRAX)/</w:t>
      </w:r>
      <w:r w:rsidR="00772EF2">
        <w:rPr>
          <w:rFonts w:ascii="Arial" w:hAnsi="Arial" w:cs="Arial"/>
          <w:sz w:val="22"/>
        </w:rPr>
        <w:t xml:space="preserve"> </w:t>
      </w:r>
      <w:r w:rsidR="00817790" w:rsidRPr="00D97C1D">
        <w:rPr>
          <w:rFonts w:ascii="Arial" w:hAnsi="Arial" w:cs="Arial"/>
          <w:sz w:val="22"/>
        </w:rPr>
        <w:t>CANNABIS WI</w:t>
      </w:r>
      <w:r w:rsidRPr="00D97C1D">
        <w:rPr>
          <w:rFonts w:ascii="Arial" w:hAnsi="Arial" w:cs="Arial"/>
          <w:sz w:val="22"/>
        </w:rPr>
        <w:t>THDRAWAL</w:t>
      </w:r>
    </w:p>
    <w:p w14:paraId="5942A18E" w14:textId="77777777" w:rsidR="00C452C3" w:rsidRPr="00D97C1D" w:rsidRDefault="00863E63" w:rsidP="00361A2E">
      <w:pPr>
        <w:pStyle w:val="Body1"/>
        <w:tabs>
          <w:tab w:val="left" w:pos="1920"/>
        </w:tabs>
        <w:jc w:val="both"/>
        <w:rPr>
          <w:rFonts w:ascii="Arial" w:hAnsi="Arial" w:cs="Arial"/>
          <w:color w:val="auto"/>
          <w:sz w:val="16"/>
          <w:szCs w:val="16"/>
        </w:rPr>
      </w:pPr>
      <w:r w:rsidRPr="00D97C1D">
        <w:rPr>
          <w:rFonts w:ascii="Arial" w:hAnsi="Arial" w:cs="Arial"/>
          <w:color w:val="auto"/>
          <w:sz w:val="16"/>
          <w:szCs w:val="16"/>
        </w:rPr>
        <w:t>F14.2</w:t>
      </w:r>
      <w:r w:rsidR="00820DB2" w:rsidRPr="00D97C1D">
        <w:rPr>
          <w:rFonts w:ascii="Arial" w:hAnsi="Arial" w:cs="Arial"/>
          <w:color w:val="auto"/>
          <w:sz w:val="16"/>
          <w:szCs w:val="16"/>
        </w:rPr>
        <w:t>3; F15.23</w:t>
      </w:r>
    </w:p>
    <w:p w14:paraId="6C3C9C66" w14:textId="77777777" w:rsidR="00820DB2" w:rsidRPr="00C204E7" w:rsidRDefault="00820DB2" w:rsidP="00361A2E">
      <w:pPr>
        <w:pStyle w:val="Body1"/>
        <w:tabs>
          <w:tab w:val="left" w:pos="1920"/>
        </w:tabs>
        <w:jc w:val="both"/>
        <w:rPr>
          <w:rFonts w:ascii="Arial" w:hAnsi="Arial" w:cs="Arial"/>
          <w:color w:val="auto"/>
          <w:sz w:val="18"/>
        </w:rPr>
      </w:pPr>
    </w:p>
    <w:p w14:paraId="6C48F0C2" w14:textId="77777777" w:rsidR="004655D2" w:rsidRPr="00D97C1D" w:rsidRDefault="004655D2" w:rsidP="00361A2E">
      <w:pPr>
        <w:pStyle w:val="Body1"/>
        <w:jc w:val="both"/>
        <w:rPr>
          <w:rFonts w:ascii="Arial" w:hAnsi="Arial" w:cs="Arial"/>
          <w:b/>
          <w:color w:val="auto"/>
          <w:sz w:val="20"/>
        </w:rPr>
      </w:pPr>
      <w:r w:rsidRPr="00D97C1D">
        <w:rPr>
          <w:rFonts w:ascii="Arial" w:hAnsi="Arial" w:cs="Arial"/>
          <w:b/>
          <w:color w:val="auto"/>
          <w:sz w:val="20"/>
        </w:rPr>
        <w:t>GENERAL AND SUPPORTIVE MEASURES</w:t>
      </w:r>
    </w:p>
    <w:p w14:paraId="45493E7C" w14:textId="6E2D2F4F" w:rsidR="00C452C3" w:rsidRPr="00D97C1D" w:rsidRDefault="004655D2" w:rsidP="00361A2E">
      <w:pPr>
        <w:pStyle w:val="Body1"/>
        <w:tabs>
          <w:tab w:val="left" w:pos="1920"/>
        </w:tabs>
        <w:jc w:val="both"/>
        <w:rPr>
          <w:rFonts w:ascii="Arial" w:hAnsi="Arial" w:cs="Arial"/>
          <w:color w:val="auto"/>
          <w:sz w:val="18"/>
        </w:rPr>
      </w:pPr>
      <w:r w:rsidRPr="00D97C1D">
        <w:rPr>
          <w:rFonts w:ascii="Arial" w:hAnsi="Arial" w:cs="Arial"/>
          <w:color w:val="auto"/>
          <w:sz w:val="18"/>
        </w:rPr>
        <w:t>P</w:t>
      </w:r>
      <w:r w:rsidR="00C452C3" w:rsidRPr="00D97C1D">
        <w:rPr>
          <w:rFonts w:ascii="Arial" w:hAnsi="Arial" w:cs="Arial"/>
          <w:color w:val="auto"/>
          <w:sz w:val="18"/>
        </w:rPr>
        <w:t xml:space="preserve">atients do not </w:t>
      </w:r>
      <w:r w:rsidRPr="00D97C1D">
        <w:rPr>
          <w:rFonts w:ascii="Arial" w:hAnsi="Arial" w:cs="Arial"/>
          <w:color w:val="auto"/>
          <w:sz w:val="18"/>
        </w:rPr>
        <w:t xml:space="preserve">usually </w:t>
      </w:r>
      <w:r w:rsidR="00C452C3" w:rsidRPr="00D97C1D">
        <w:rPr>
          <w:rFonts w:ascii="Arial" w:hAnsi="Arial" w:cs="Arial"/>
          <w:color w:val="auto"/>
          <w:sz w:val="18"/>
        </w:rPr>
        <w:t>require admission</w:t>
      </w:r>
      <w:r w:rsidRPr="00D97C1D">
        <w:rPr>
          <w:rFonts w:ascii="Arial" w:hAnsi="Arial" w:cs="Arial"/>
          <w:color w:val="auto"/>
          <w:sz w:val="18"/>
        </w:rPr>
        <w:t xml:space="preserve"> but assess for</w:t>
      </w:r>
      <w:r w:rsidR="00C452C3" w:rsidRPr="00D97C1D">
        <w:rPr>
          <w:rFonts w:ascii="Arial" w:hAnsi="Arial" w:cs="Arial"/>
          <w:color w:val="auto"/>
          <w:sz w:val="18"/>
        </w:rPr>
        <w:t xml:space="preserve"> depression and </w:t>
      </w:r>
      <w:r w:rsidRPr="00D97C1D">
        <w:rPr>
          <w:rFonts w:ascii="Arial" w:hAnsi="Arial" w:cs="Arial"/>
          <w:color w:val="auto"/>
          <w:sz w:val="18"/>
        </w:rPr>
        <w:t>s</w:t>
      </w:r>
      <w:r w:rsidR="00C452C3" w:rsidRPr="00D97C1D">
        <w:rPr>
          <w:rFonts w:ascii="Arial" w:hAnsi="Arial" w:cs="Arial"/>
          <w:color w:val="auto"/>
          <w:sz w:val="18"/>
        </w:rPr>
        <w:t>uicide risk.</w:t>
      </w:r>
    </w:p>
    <w:p w14:paraId="25EEE634" w14:textId="567CEB40" w:rsidR="00D97C1D" w:rsidRPr="00C204E7" w:rsidRDefault="00D97C1D" w:rsidP="00361A2E">
      <w:pPr>
        <w:pStyle w:val="Body1"/>
        <w:tabs>
          <w:tab w:val="left" w:pos="1920"/>
        </w:tabs>
        <w:jc w:val="both"/>
        <w:rPr>
          <w:rFonts w:ascii="Arial" w:hAnsi="Arial" w:cs="Arial"/>
          <w:color w:val="auto"/>
          <w:sz w:val="18"/>
        </w:rPr>
      </w:pPr>
    </w:p>
    <w:p w14:paraId="5902137C" w14:textId="1159D257" w:rsidR="00914E23" w:rsidRPr="00D97C1D" w:rsidRDefault="00914E23" w:rsidP="00361A2E">
      <w:pPr>
        <w:pStyle w:val="Body1"/>
        <w:tabs>
          <w:tab w:val="left" w:pos="1920"/>
        </w:tabs>
        <w:jc w:val="both"/>
        <w:rPr>
          <w:rFonts w:ascii="Arial" w:hAnsi="Arial" w:cs="Arial"/>
          <w:b/>
          <w:color w:val="auto"/>
          <w:sz w:val="20"/>
        </w:rPr>
      </w:pPr>
      <w:r w:rsidRPr="00D97C1D">
        <w:rPr>
          <w:rFonts w:ascii="Arial" w:hAnsi="Arial" w:cs="Arial"/>
          <w:b/>
          <w:color w:val="auto"/>
          <w:sz w:val="20"/>
        </w:rPr>
        <w:t>MEDICATION TREATMENT</w:t>
      </w:r>
    </w:p>
    <w:p w14:paraId="3FB25789" w14:textId="3DE71026" w:rsidR="00C452C3"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No substitut</w:t>
      </w:r>
      <w:r w:rsidR="00914E23" w:rsidRPr="00D97C1D">
        <w:rPr>
          <w:rFonts w:ascii="Arial" w:hAnsi="Arial" w:cs="Arial"/>
          <w:color w:val="auto"/>
          <w:sz w:val="18"/>
        </w:rPr>
        <w:t>ion</w:t>
      </w:r>
      <w:r w:rsidRPr="00D97C1D">
        <w:rPr>
          <w:rFonts w:ascii="Arial" w:hAnsi="Arial" w:cs="Arial"/>
          <w:color w:val="auto"/>
          <w:sz w:val="18"/>
        </w:rPr>
        <w:t xml:space="preserve"> </w:t>
      </w:r>
      <w:r w:rsidR="00914E23" w:rsidRPr="00D97C1D">
        <w:rPr>
          <w:rFonts w:ascii="Arial" w:hAnsi="Arial" w:cs="Arial"/>
          <w:color w:val="auto"/>
          <w:sz w:val="18"/>
        </w:rPr>
        <w:t>medication</w:t>
      </w:r>
      <w:r w:rsidRPr="00D97C1D">
        <w:rPr>
          <w:rFonts w:ascii="Arial" w:hAnsi="Arial" w:cs="Arial"/>
          <w:color w:val="auto"/>
          <w:sz w:val="18"/>
        </w:rPr>
        <w:t xml:space="preserve"> </w:t>
      </w:r>
      <w:r w:rsidR="00772EF2">
        <w:rPr>
          <w:rFonts w:ascii="Arial" w:hAnsi="Arial" w:cs="Arial"/>
          <w:color w:val="auto"/>
          <w:sz w:val="18"/>
        </w:rPr>
        <w:t xml:space="preserve">is </w:t>
      </w:r>
      <w:r w:rsidRPr="00D97C1D">
        <w:rPr>
          <w:rFonts w:ascii="Arial" w:hAnsi="Arial" w:cs="Arial"/>
          <w:color w:val="auto"/>
          <w:sz w:val="18"/>
        </w:rPr>
        <w:t>available for detoxification.</w:t>
      </w:r>
    </w:p>
    <w:p w14:paraId="37D4F44B" w14:textId="77777777" w:rsidR="000156A3" w:rsidRPr="000156A3" w:rsidRDefault="000156A3" w:rsidP="00457B3B">
      <w:pPr>
        <w:pStyle w:val="Body1"/>
        <w:tabs>
          <w:tab w:val="left" w:pos="1920"/>
        </w:tabs>
        <w:ind w:left="360" w:hanging="360"/>
        <w:jc w:val="both"/>
        <w:rPr>
          <w:rFonts w:ascii="Arial" w:hAnsi="Arial" w:cs="Arial"/>
          <w:color w:val="auto"/>
          <w:sz w:val="18"/>
        </w:rPr>
      </w:pPr>
    </w:p>
    <w:p w14:paraId="7FACACB2" w14:textId="646352A7" w:rsidR="000156A3" w:rsidRDefault="00C452C3" w:rsidP="00361A2E">
      <w:pPr>
        <w:pStyle w:val="Body1"/>
        <w:tabs>
          <w:tab w:val="left" w:pos="1920"/>
        </w:tabs>
        <w:jc w:val="both"/>
        <w:rPr>
          <w:rFonts w:ascii="Arial" w:hAnsi="Arial" w:cs="Arial"/>
          <w:color w:val="auto"/>
          <w:sz w:val="18"/>
        </w:rPr>
      </w:pPr>
      <w:r w:rsidRPr="000156A3">
        <w:rPr>
          <w:rFonts w:ascii="Arial" w:hAnsi="Arial" w:cs="Arial"/>
          <w:color w:val="auto"/>
          <w:sz w:val="18"/>
        </w:rPr>
        <w:t xml:space="preserve">For </w:t>
      </w:r>
      <w:r w:rsidR="00914E23" w:rsidRPr="000156A3">
        <w:rPr>
          <w:rFonts w:ascii="Arial" w:hAnsi="Arial" w:cs="Arial"/>
          <w:color w:val="auto"/>
          <w:sz w:val="18"/>
        </w:rPr>
        <w:t xml:space="preserve">symptomatic treatment of </w:t>
      </w:r>
      <w:r w:rsidRPr="000156A3">
        <w:rPr>
          <w:rFonts w:ascii="Arial" w:hAnsi="Arial" w:cs="Arial"/>
          <w:color w:val="auto"/>
          <w:sz w:val="18"/>
        </w:rPr>
        <w:t>anxiety, irritability and insomnia:</w:t>
      </w:r>
    </w:p>
    <w:p w14:paraId="1E6A257F" w14:textId="5166AA22" w:rsidR="00914E23" w:rsidRPr="000156A3" w:rsidRDefault="000156A3" w:rsidP="00361A2E">
      <w:pPr>
        <w:pStyle w:val="Body1"/>
        <w:numPr>
          <w:ilvl w:val="0"/>
          <w:numId w:val="87"/>
        </w:numPr>
        <w:tabs>
          <w:tab w:val="left" w:pos="1920"/>
        </w:tabs>
        <w:ind w:left="360"/>
        <w:jc w:val="both"/>
        <w:rPr>
          <w:rFonts w:ascii="Arial" w:hAnsi="Arial" w:cs="Arial"/>
          <w:color w:val="auto"/>
          <w:sz w:val="18"/>
        </w:rPr>
      </w:pPr>
      <w:r>
        <w:rPr>
          <w:rFonts w:ascii="Arial" w:hAnsi="Arial" w:cs="Arial"/>
          <w:color w:val="auto"/>
          <w:sz w:val="18"/>
        </w:rPr>
        <w:t>D</w:t>
      </w:r>
      <w:r w:rsidR="00914E23" w:rsidRPr="000156A3">
        <w:rPr>
          <w:rFonts w:ascii="Arial" w:hAnsi="Arial" w:cs="Arial"/>
          <w:color w:val="auto"/>
          <w:sz w:val="18"/>
        </w:rPr>
        <w:t>iazepam</w:t>
      </w:r>
      <w:r w:rsidR="00457B3B">
        <w:rPr>
          <w:rFonts w:ascii="Arial" w:hAnsi="Arial" w:cs="Arial"/>
          <w:color w:val="auto"/>
          <w:sz w:val="18"/>
        </w:rPr>
        <w:t>,</w:t>
      </w:r>
      <w:r w:rsidR="00914E23" w:rsidRPr="000156A3">
        <w:rPr>
          <w:rFonts w:ascii="Arial" w:hAnsi="Arial" w:cs="Arial"/>
          <w:color w:val="auto"/>
          <w:sz w:val="18"/>
        </w:rPr>
        <w:t xml:space="preserve"> oral</w:t>
      </w:r>
      <w:r w:rsidR="00457B3B">
        <w:rPr>
          <w:rFonts w:ascii="Arial" w:hAnsi="Arial" w:cs="Arial"/>
          <w:color w:val="auto"/>
          <w:sz w:val="18"/>
        </w:rPr>
        <w:t>.</w:t>
      </w:r>
    </w:p>
    <w:p w14:paraId="692D444A" w14:textId="03DB9BFD" w:rsidR="00914E23" w:rsidRPr="000156A3" w:rsidRDefault="00914E23" w:rsidP="00361A2E">
      <w:pPr>
        <w:numPr>
          <w:ilvl w:val="1"/>
          <w:numId w:val="48"/>
        </w:numPr>
        <w:ind w:left="720"/>
        <w:jc w:val="both"/>
        <w:outlineLvl w:val="0"/>
        <w:rPr>
          <w:rFonts w:ascii="Arial" w:eastAsia="Arial Unicode MS" w:hAnsi="Arial" w:cs="Arial"/>
          <w:color w:val="000000"/>
          <w:sz w:val="18"/>
        </w:rPr>
      </w:pPr>
      <w:r w:rsidRPr="00B44D02">
        <w:rPr>
          <w:rFonts w:ascii="Arial" w:eastAsia="Arial Unicode MS" w:hAnsi="Arial" w:cs="Arial"/>
          <w:color w:val="000000"/>
          <w:sz w:val="18"/>
          <w:u w:val="single"/>
        </w:rPr>
        <w:t>6</w:t>
      </w:r>
      <w:r w:rsidR="00457B3B">
        <w:rPr>
          <w:rFonts w:ascii="Arial" w:eastAsia="Arial Unicode MS" w:hAnsi="Arial" w:cs="Arial"/>
          <w:color w:val="000000"/>
          <w:sz w:val="18"/>
          <w:u w:val="single"/>
        </w:rPr>
        <w:t>–</w:t>
      </w:r>
      <w:r w:rsidRPr="00B44D02">
        <w:rPr>
          <w:rFonts w:ascii="Arial" w:eastAsia="Arial Unicode MS" w:hAnsi="Arial" w:cs="Arial"/>
          <w:color w:val="000000"/>
          <w:sz w:val="18"/>
          <w:u w:val="single"/>
        </w:rPr>
        <w:t>14</w:t>
      </w:r>
      <w:r w:rsidR="00C05463">
        <w:rPr>
          <w:rFonts w:ascii="Arial" w:eastAsia="Arial Unicode MS" w:hAnsi="Arial" w:cs="Arial"/>
          <w:color w:val="000000"/>
          <w:sz w:val="18"/>
          <w:u w:val="single"/>
        </w:rPr>
        <w:t> </w:t>
      </w:r>
      <w:r w:rsidRPr="00B44D02">
        <w:rPr>
          <w:rFonts w:ascii="Arial" w:eastAsia="Arial Unicode MS" w:hAnsi="Arial" w:cs="Arial"/>
          <w:color w:val="000000"/>
          <w:sz w:val="18"/>
          <w:u w:val="single"/>
        </w:rPr>
        <w:t>years</w:t>
      </w:r>
      <w:r w:rsidRPr="000156A3">
        <w:rPr>
          <w:rFonts w:ascii="Arial" w:eastAsia="Arial Unicode MS" w:hAnsi="Arial" w:cs="Arial"/>
          <w:color w:val="000000"/>
          <w:sz w:val="18"/>
        </w:rPr>
        <w:t>: 2</w:t>
      </w:r>
      <w:r w:rsidR="00457B3B">
        <w:rPr>
          <w:rFonts w:ascii="Arial" w:eastAsia="Arial Unicode MS" w:hAnsi="Arial" w:cs="Arial"/>
          <w:color w:val="000000"/>
          <w:sz w:val="18"/>
        </w:rPr>
        <w:t>–</w:t>
      </w:r>
      <w:r w:rsidRPr="000156A3">
        <w:rPr>
          <w:rFonts w:ascii="Arial" w:eastAsia="Arial Unicode MS" w:hAnsi="Arial" w:cs="Arial"/>
          <w:color w:val="000000"/>
          <w:sz w:val="18"/>
        </w:rPr>
        <w:t>10</w:t>
      </w:r>
      <w:r w:rsidR="00457B3B">
        <w:rPr>
          <w:rFonts w:ascii="Arial" w:eastAsia="Arial Unicode MS" w:hAnsi="Arial" w:cs="Arial"/>
          <w:color w:val="000000"/>
          <w:sz w:val="18"/>
        </w:rPr>
        <w:t> </w:t>
      </w:r>
      <w:r w:rsidRPr="000156A3">
        <w:rPr>
          <w:rFonts w:ascii="Arial" w:eastAsia="Arial Unicode MS" w:hAnsi="Arial" w:cs="Arial"/>
          <w:color w:val="000000"/>
          <w:sz w:val="18"/>
        </w:rPr>
        <w:t>mg daily in 2–3 divided doses</w:t>
      </w:r>
      <w:r w:rsidR="00B44D02">
        <w:rPr>
          <w:rFonts w:ascii="Arial" w:eastAsia="Arial Unicode MS" w:hAnsi="Arial" w:cs="Arial"/>
          <w:color w:val="000000"/>
          <w:sz w:val="18"/>
        </w:rPr>
        <w:t>.</w:t>
      </w:r>
    </w:p>
    <w:p w14:paraId="08A1ABD8" w14:textId="51ABE774" w:rsidR="00914E23" w:rsidRPr="000156A3" w:rsidRDefault="00914E23" w:rsidP="00361A2E">
      <w:pPr>
        <w:numPr>
          <w:ilvl w:val="1"/>
          <w:numId w:val="48"/>
        </w:numPr>
        <w:ind w:left="720"/>
        <w:jc w:val="both"/>
        <w:outlineLvl w:val="0"/>
        <w:rPr>
          <w:rFonts w:ascii="Arial" w:eastAsia="Arial Unicode MS" w:hAnsi="Arial" w:cs="Arial"/>
          <w:color w:val="000000"/>
          <w:sz w:val="18"/>
        </w:rPr>
      </w:pPr>
      <w:r w:rsidRPr="00B44D02">
        <w:rPr>
          <w:rFonts w:ascii="Arial" w:eastAsia="Arial Unicode MS" w:hAnsi="Arial" w:cs="Arial"/>
          <w:color w:val="000000"/>
          <w:sz w:val="18"/>
          <w:u w:val="single"/>
        </w:rPr>
        <w:t>&gt;</w:t>
      </w:r>
      <w:r w:rsidR="00457B3B">
        <w:rPr>
          <w:rFonts w:ascii="Arial" w:eastAsia="Arial Unicode MS" w:hAnsi="Arial" w:cs="Arial"/>
          <w:color w:val="000000"/>
          <w:sz w:val="18"/>
          <w:u w:val="single"/>
        </w:rPr>
        <w:t> </w:t>
      </w:r>
      <w:r w:rsidRPr="00B44D02">
        <w:rPr>
          <w:rFonts w:ascii="Arial" w:eastAsia="Arial Unicode MS" w:hAnsi="Arial" w:cs="Arial"/>
          <w:color w:val="000000"/>
          <w:sz w:val="18"/>
          <w:u w:val="single"/>
        </w:rPr>
        <w:t>14</w:t>
      </w:r>
      <w:r w:rsidR="00457B3B">
        <w:rPr>
          <w:rFonts w:ascii="Arial" w:eastAsia="Arial Unicode MS" w:hAnsi="Arial" w:cs="Arial"/>
          <w:color w:val="000000"/>
          <w:sz w:val="18"/>
          <w:u w:val="single"/>
        </w:rPr>
        <w:t> </w:t>
      </w:r>
      <w:r w:rsidRPr="00B44D02">
        <w:rPr>
          <w:rFonts w:ascii="Arial" w:eastAsia="Arial Unicode MS" w:hAnsi="Arial" w:cs="Arial"/>
          <w:color w:val="000000"/>
          <w:sz w:val="18"/>
          <w:u w:val="single"/>
        </w:rPr>
        <w:t>years</w:t>
      </w:r>
      <w:r w:rsidR="00772EF2">
        <w:rPr>
          <w:rFonts w:ascii="Arial" w:eastAsia="Arial Unicode MS" w:hAnsi="Arial" w:cs="Arial"/>
          <w:color w:val="000000"/>
          <w:sz w:val="18"/>
          <w:u w:val="single"/>
        </w:rPr>
        <w:t>:</w:t>
      </w:r>
      <w:r w:rsidRPr="000156A3">
        <w:rPr>
          <w:rFonts w:ascii="Arial" w:eastAsia="Arial Unicode MS" w:hAnsi="Arial" w:cs="Arial"/>
          <w:color w:val="000000"/>
          <w:sz w:val="18"/>
        </w:rPr>
        <w:t xml:space="preserve"> up to 20</w:t>
      </w:r>
      <w:r w:rsidR="00457B3B">
        <w:rPr>
          <w:rFonts w:ascii="Arial" w:eastAsia="Arial Unicode MS" w:hAnsi="Arial" w:cs="Arial"/>
          <w:color w:val="000000"/>
          <w:sz w:val="18"/>
        </w:rPr>
        <w:t> </w:t>
      </w:r>
      <w:r w:rsidRPr="000156A3">
        <w:rPr>
          <w:rFonts w:ascii="Arial" w:eastAsia="Arial Unicode MS" w:hAnsi="Arial" w:cs="Arial"/>
          <w:color w:val="000000"/>
          <w:sz w:val="18"/>
        </w:rPr>
        <w:t>mg daily in 2–3 divided doses</w:t>
      </w:r>
      <w:r w:rsidR="00B44D02">
        <w:rPr>
          <w:rFonts w:ascii="Arial" w:eastAsia="Arial Unicode MS" w:hAnsi="Arial" w:cs="Arial"/>
          <w:color w:val="000000"/>
          <w:sz w:val="18"/>
        </w:rPr>
        <w:t>.</w:t>
      </w:r>
    </w:p>
    <w:p w14:paraId="3D4A3298" w14:textId="07373FC4" w:rsidR="00914E23" w:rsidRPr="000156A3" w:rsidRDefault="00C7471E" w:rsidP="00361A2E">
      <w:pPr>
        <w:numPr>
          <w:ilvl w:val="1"/>
          <w:numId w:val="48"/>
        </w:numPr>
        <w:ind w:left="720"/>
        <w:jc w:val="both"/>
        <w:outlineLvl w:val="0"/>
        <w:rPr>
          <w:rFonts w:ascii="Arial" w:eastAsia="Arial Unicode MS" w:hAnsi="Arial" w:cs="Arial"/>
          <w:color w:val="000000"/>
          <w:sz w:val="18"/>
        </w:rPr>
      </w:pPr>
      <w:r>
        <w:rPr>
          <w:rFonts w:ascii="Arial" w:eastAsia="Arial Unicode MS" w:hAnsi="Arial" w:cs="Arial"/>
          <w:color w:val="000000"/>
          <w:sz w:val="18"/>
        </w:rPr>
        <w:t>Wean dose from 8</w:t>
      </w:r>
      <w:r w:rsidR="00457B3B">
        <w:rPr>
          <w:rFonts w:ascii="Arial" w:eastAsia="Arial Unicode MS" w:hAnsi="Arial" w:cs="Arial"/>
          <w:color w:val="000000"/>
          <w:sz w:val="18"/>
        </w:rPr>
        <w:t> </w:t>
      </w:r>
      <w:r>
        <w:rPr>
          <w:rFonts w:ascii="Arial" w:eastAsia="Arial Unicode MS" w:hAnsi="Arial" w:cs="Arial"/>
          <w:color w:val="000000"/>
          <w:sz w:val="18"/>
        </w:rPr>
        <w:t>hourly, to 12</w:t>
      </w:r>
      <w:r w:rsidR="00457B3B">
        <w:rPr>
          <w:rFonts w:ascii="Arial" w:eastAsia="Arial Unicode MS" w:hAnsi="Arial" w:cs="Arial"/>
          <w:color w:val="000000"/>
          <w:sz w:val="18"/>
        </w:rPr>
        <w:t> </w:t>
      </w:r>
      <w:r>
        <w:rPr>
          <w:rFonts w:ascii="Arial" w:eastAsia="Arial Unicode MS" w:hAnsi="Arial" w:cs="Arial"/>
          <w:color w:val="000000"/>
          <w:sz w:val="18"/>
        </w:rPr>
        <w:t>hourly, to daily every 3</w:t>
      </w:r>
      <w:r w:rsidR="00772EF2">
        <w:rPr>
          <w:rFonts w:ascii="Arial" w:eastAsia="Arial Unicode MS" w:hAnsi="Arial" w:cs="Arial"/>
          <w:color w:val="000000"/>
          <w:sz w:val="18"/>
        </w:rPr>
        <w:t>–</w:t>
      </w:r>
      <w:r>
        <w:rPr>
          <w:rFonts w:ascii="Arial" w:eastAsia="Arial Unicode MS" w:hAnsi="Arial" w:cs="Arial"/>
          <w:color w:val="000000"/>
          <w:sz w:val="18"/>
        </w:rPr>
        <w:t>5</w:t>
      </w:r>
      <w:r w:rsidR="000F6873">
        <w:rPr>
          <w:rFonts w:ascii="Arial" w:eastAsia="Arial Unicode MS" w:hAnsi="Arial" w:cs="Arial"/>
          <w:color w:val="000000"/>
          <w:sz w:val="18"/>
        </w:rPr>
        <w:t> </w:t>
      </w:r>
      <w:r>
        <w:rPr>
          <w:rFonts w:ascii="Arial" w:eastAsia="Arial Unicode MS" w:hAnsi="Arial" w:cs="Arial"/>
          <w:color w:val="000000"/>
          <w:sz w:val="18"/>
        </w:rPr>
        <w:t>days</w:t>
      </w:r>
      <w:r w:rsidR="00914E23" w:rsidRPr="000156A3">
        <w:rPr>
          <w:rFonts w:ascii="Arial" w:eastAsia="Arial Unicode MS" w:hAnsi="Arial" w:cs="Arial"/>
          <w:color w:val="000000"/>
          <w:sz w:val="18"/>
        </w:rPr>
        <w:t>.</w:t>
      </w:r>
    </w:p>
    <w:p w14:paraId="23AD11FB" w14:textId="5B5EBD73" w:rsidR="00B44D02" w:rsidRDefault="00B44D02" w:rsidP="00361A2E">
      <w:pPr>
        <w:pStyle w:val="Body1"/>
        <w:tabs>
          <w:tab w:val="left" w:pos="1920"/>
        </w:tabs>
        <w:ind w:firstLine="45"/>
        <w:jc w:val="both"/>
        <w:rPr>
          <w:rFonts w:ascii="Arial" w:hAnsi="Arial" w:cs="Arial"/>
          <w:color w:val="auto"/>
          <w:sz w:val="18"/>
        </w:rPr>
      </w:pPr>
    </w:p>
    <w:p w14:paraId="6C7A4587" w14:textId="77777777" w:rsidR="00B44D02" w:rsidRPr="00C204E7" w:rsidRDefault="00B44D02" w:rsidP="00361A2E">
      <w:pPr>
        <w:pStyle w:val="Body1"/>
        <w:tabs>
          <w:tab w:val="left" w:pos="1920"/>
        </w:tabs>
        <w:ind w:firstLine="45"/>
        <w:jc w:val="both"/>
        <w:rPr>
          <w:rFonts w:ascii="Arial" w:hAnsi="Arial" w:cs="Arial"/>
          <w:color w:val="auto"/>
          <w:sz w:val="18"/>
        </w:rPr>
      </w:pPr>
    </w:p>
    <w:p w14:paraId="76E224C9" w14:textId="03240706" w:rsidR="00E56408" w:rsidRPr="00D97C1D" w:rsidRDefault="00E56408" w:rsidP="00C204E7">
      <w:pPr>
        <w:pStyle w:val="Heading3"/>
        <w:shd w:val="clear" w:color="auto" w:fill="E6E6E6"/>
        <w:rPr>
          <w:rFonts w:ascii="Arial" w:hAnsi="Arial" w:cs="Arial"/>
          <w:sz w:val="22"/>
        </w:rPr>
      </w:pPr>
      <w:r w:rsidRPr="00D97C1D">
        <w:rPr>
          <w:rFonts w:ascii="Arial" w:hAnsi="Arial" w:cs="Arial"/>
          <w:sz w:val="22"/>
        </w:rPr>
        <w:t>14.13.</w:t>
      </w:r>
      <w:r w:rsidR="00333608">
        <w:rPr>
          <w:rFonts w:ascii="Arial" w:hAnsi="Arial" w:cs="Arial"/>
          <w:sz w:val="22"/>
        </w:rPr>
        <w:t>3.5</w:t>
      </w:r>
      <w:r w:rsidRPr="00D97C1D">
        <w:rPr>
          <w:rFonts w:ascii="Arial" w:hAnsi="Arial" w:cs="Arial"/>
          <w:sz w:val="22"/>
        </w:rPr>
        <w:t xml:space="preserve"> </w:t>
      </w:r>
      <w:r w:rsidR="00817790" w:rsidRPr="00D97C1D">
        <w:rPr>
          <w:rFonts w:ascii="Arial" w:hAnsi="Arial" w:cs="Arial"/>
          <w:sz w:val="22"/>
        </w:rPr>
        <w:t>BENZODIAZEPINE</w:t>
      </w:r>
      <w:r w:rsidRPr="00D97C1D">
        <w:rPr>
          <w:rFonts w:ascii="Arial" w:hAnsi="Arial" w:cs="Arial"/>
          <w:sz w:val="22"/>
        </w:rPr>
        <w:t xml:space="preserve"> WITHDRAWAL</w:t>
      </w:r>
    </w:p>
    <w:p w14:paraId="5CAA2489" w14:textId="77777777" w:rsidR="00C452C3" w:rsidRPr="00D97C1D" w:rsidRDefault="00E56408" w:rsidP="00361A2E">
      <w:pPr>
        <w:pStyle w:val="Body1"/>
        <w:tabs>
          <w:tab w:val="left" w:pos="1920"/>
        </w:tabs>
        <w:jc w:val="both"/>
        <w:rPr>
          <w:rFonts w:ascii="Arial" w:hAnsi="Arial" w:cs="Arial"/>
          <w:color w:val="auto"/>
          <w:sz w:val="16"/>
          <w:szCs w:val="16"/>
        </w:rPr>
      </w:pPr>
      <w:r w:rsidRPr="00D97C1D">
        <w:rPr>
          <w:rFonts w:ascii="Arial" w:hAnsi="Arial" w:cs="Arial"/>
          <w:color w:val="auto"/>
          <w:sz w:val="16"/>
          <w:szCs w:val="16"/>
        </w:rPr>
        <w:t>F1</w:t>
      </w:r>
      <w:r w:rsidR="00CD737D" w:rsidRPr="00D97C1D">
        <w:rPr>
          <w:rFonts w:ascii="Arial" w:hAnsi="Arial" w:cs="Arial"/>
          <w:color w:val="auto"/>
          <w:sz w:val="16"/>
          <w:szCs w:val="16"/>
        </w:rPr>
        <w:t>3</w:t>
      </w:r>
      <w:r w:rsidRPr="00D97C1D">
        <w:rPr>
          <w:rFonts w:ascii="Arial" w:hAnsi="Arial" w:cs="Arial"/>
          <w:color w:val="auto"/>
          <w:sz w:val="16"/>
          <w:szCs w:val="16"/>
        </w:rPr>
        <w:t>.</w:t>
      </w:r>
      <w:r w:rsidR="00CD737D" w:rsidRPr="00D97C1D">
        <w:rPr>
          <w:rFonts w:ascii="Arial" w:hAnsi="Arial" w:cs="Arial"/>
          <w:color w:val="auto"/>
          <w:sz w:val="16"/>
          <w:szCs w:val="16"/>
        </w:rPr>
        <w:t>239; F13.232</w:t>
      </w:r>
    </w:p>
    <w:p w14:paraId="06487CCE" w14:textId="77777777" w:rsidR="00CD737D" w:rsidRPr="00C204E7" w:rsidRDefault="00CD737D" w:rsidP="00361A2E">
      <w:pPr>
        <w:pStyle w:val="Body1"/>
        <w:tabs>
          <w:tab w:val="left" w:pos="1920"/>
        </w:tabs>
        <w:jc w:val="both"/>
        <w:rPr>
          <w:rFonts w:ascii="Arial" w:hAnsi="Arial" w:cs="Arial"/>
          <w:color w:val="auto"/>
          <w:sz w:val="18"/>
        </w:rPr>
      </w:pPr>
    </w:p>
    <w:p w14:paraId="25E8A6EE" w14:textId="77777777" w:rsidR="00CA1C0F" w:rsidRPr="00D97C1D" w:rsidRDefault="00CA1C0F" w:rsidP="00361A2E">
      <w:pPr>
        <w:pStyle w:val="Body1"/>
        <w:jc w:val="both"/>
        <w:rPr>
          <w:rFonts w:ascii="Arial" w:hAnsi="Arial" w:cs="Arial"/>
          <w:b/>
          <w:color w:val="auto"/>
          <w:sz w:val="20"/>
        </w:rPr>
      </w:pPr>
      <w:r w:rsidRPr="00D97C1D">
        <w:rPr>
          <w:rFonts w:ascii="Arial" w:hAnsi="Arial" w:cs="Arial"/>
          <w:b/>
          <w:color w:val="auto"/>
          <w:sz w:val="20"/>
        </w:rPr>
        <w:t>GENERAL AND SUPPORTIVE MEASURES</w:t>
      </w:r>
    </w:p>
    <w:p w14:paraId="6958C5DC" w14:textId="6D95F920" w:rsidR="00C452C3" w:rsidRPr="00D97C1D" w:rsidRDefault="00CA1C0F" w:rsidP="00361A2E">
      <w:pPr>
        <w:pStyle w:val="Body1"/>
        <w:tabs>
          <w:tab w:val="left" w:pos="1920"/>
        </w:tabs>
        <w:jc w:val="both"/>
        <w:rPr>
          <w:rFonts w:ascii="Arial" w:hAnsi="Arial" w:cs="Arial"/>
          <w:color w:val="auto"/>
          <w:sz w:val="18"/>
        </w:rPr>
      </w:pPr>
      <w:proofErr w:type="gramStart"/>
      <w:r w:rsidRPr="00D97C1D">
        <w:rPr>
          <w:rFonts w:ascii="Arial" w:hAnsi="Arial" w:cs="Arial"/>
          <w:color w:val="auto"/>
          <w:sz w:val="18"/>
        </w:rPr>
        <w:t>Psycho-education</w:t>
      </w:r>
      <w:proofErr w:type="gramEnd"/>
      <w:r w:rsidRPr="00D97C1D">
        <w:rPr>
          <w:rFonts w:ascii="Arial" w:hAnsi="Arial" w:cs="Arial"/>
          <w:color w:val="auto"/>
          <w:sz w:val="18"/>
        </w:rPr>
        <w:t xml:space="preserve"> about dependence including withdrawal and tolerance within a close </w:t>
      </w:r>
      <w:r w:rsidR="00C452C3" w:rsidRPr="00D97C1D">
        <w:rPr>
          <w:rFonts w:ascii="Arial" w:hAnsi="Arial" w:cs="Arial"/>
          <w:color w:val="auto"/>
          <w:sz w:val="18"/>
        </w:rPr>
        <w:t xml:space="preserve">therapeutic relationship </w:t>
      </w:r>
      <w:r w:rsidRPr="00D97C1D">
        <w:rPr>
          <w:rFonts w:ascii="Arial" w:hAnsi="Arial" w:cs="Arial"/>
          <w:color w:val="auto"/>
          <w:sz w:val="18"/>
        </w:rPr>
        <w:t>will assist with compliance.</w:t>
      </w:r>
      <w:r w:rsidR="00C452C3" w:rsidRPr="00D97C1D">
        <w:rPr>
          <w:rFonts w:ascii="Arial" w:hAnsi="Arial" w:cs="Arial"/>
          <w:color w:val="auto"/>
          <w:sz w:val="18"/>
        </w:rPr>
        <w:t xml:space="preserve"> Encourage the patient </w:t>
      </w:r>
      <w:r w:rsidR="0073577A" w:rsidRPr="00D97C1D">
        <w:rPr>
          <w:rFonts w:ascii="Arial" w:hAnsi="Arial" w:cs="Arial"/>
          <w:color w:val="auto"/>
          <w:sz w:val="18"/>
        </w:rPr>
        <w:t xml:space="preserve">and caregivers </w:t>
      </w:r>
      <w:r w:rsidR="00C452C3" w:rsidRPr="00D97C1D">
        <w:rPr>
          <w:rFonts w:ascii="Arial" w:hAnsi="Arial" w:cs="Arial"/>
          <w:color w:val="auto"/>
          <w:sz w:val="18"/>
        </w:rPr>
        <w:t>not to seek medication from other doctors</w:t>
      </w:r>
      <w:r w:rsidR="0073577A" w:rsidRPr="00D97C1D">
        <w:rPr>
          <w:rFonts w:ascii="Arial" w:hAnsi="Arial" w:cs="Arial"/>
          <w:color w:val="auto"/>
          <w:sz w:val="18"/>
        </w:rPr>
        <w:t xml:space="preserve"> and n</w:t>
      </w:r>
      <w:r w:rsidR="00C452C3" w:rsidRPr="00D97C1D">
        <w:rPr>
          <w:rFonts w:ascii="Arial" w:hAnsi="Arial" w:cs="Arial"/>
          <w:color w:val="auto"/>
          <w:sz w:val="18"/>
        </w:rPr>
        <w:t>egotiate each reduction with the patient</w:t>
      </w:r>
      <w:r w:rsidR="0073577A" w:rsidRPr="00D97C1D">
        <w:rPr>
          <w:rFonts w:ascii="Arial" w:hAnsi="Arial" w:cs="Arial"/>
          <w:color w:val="auto"/>
          <w:sz w:val="18"/>
        </w:rPr>
        <w:t xml:space="preserve"> and caregivers. W</w:t>
      </w:r>
      <w:r w:rsidR="00C452C3" w:rsidRPr="00D97C1D">
        <w:rPr>
          <w:rFonts w:ascii="Arial" w:hAnsi="Arial" w:cs="Arial"/>
          <w:color w:val="auto"/>
          <w:sz w:val="18"/>
        </w:rPr>
        <w:t>ithdrawal from benzodiazepines takes time.</w:t>
      </w:r>
      <w:r w:rsidR="0073577A" w:rsidRPr="00D97C1D">
        <w:rPr>
          <w:rFonts w:ascii="Arial" w:hAnsi="Arial" w:cs="Arial"/>
          <w:color w:val="auto"/>
          <w:sz w:val="18"/>
        </w:rPr>
        <w:t xml:space="preserve"> </w:t>
      </w:r>
      <w:r w:rsidR="00C452C3" w:rsidRPr="00D97C1D">
        <w:rPr>
          <w:rFonts w:ascii="Arial" w:hAnsi="Arial" w:cs="Arial"/>
          <w:color w:val="auto"/>
          <w:sz w:val="18"/>
        </w:rPr>
        <w:t>The patient will require regular monitoring and motivation.</w:t>
      </w:r>
    </w:p>
    <w:p w14:paraId="0DAB7B1E" w14:textId="2D832B70" w:rsidR="00C452C3" w:rsidRPr="00C204E7" w:rsidRDefault="00C452C3" w:rsidP="00361A2E">
      <w:pPr>
        <w:pStyle w:val="Body1"/>
        <w:tabs>
          <w:tab w:val="left" w:pos="1920"/>
        </w:tabs>
        <w:jc w:val="both"/>
        <w:rPr>
          <w:rFonts w:ascii="Arial" w:hAnsi="Arial" w:cs="Arial"/>
          <w:color w:val="auto"/>
          <w:sz w:val="18"/>
        </w:rPr>
      </w:pPr>
    </w:p>
    <w:p w14:paraId="069EDA7C" w14:textId="1C262BA6" w:rsidR="0073577A" w:rsidRPr="00D97C1D" w:rsidRDefault="0073577A" w:rsidP="00361A2E">
      <w:pPr>
        <w:pStyle w:val="Body1"/>
        <w:tabs>
          <w:tab w:val="left" w:pos="1920"/>
        </w:tabs>
        <w:jc w:val="both"/>
        <w:rPr>
          <w:rFonts w:ascii="Arial" w:hAnsi="Arial" w:cs="Arial"/>
          <w:b/>
          <w:color w:val="auto"/>
          <w:sz w:val="20"/>
        </w:rPr>
      </w:pPr>
      <w:r w:rsidRPr="00D97C1D">
        <w:rPr>
          <w:rFonts w:ascii="Arial" w:hAnsi="Arial" w:cs="Arial"/>
          <w:b/>
          <w:color w:val="auto"/>
          <w:sz w:val="20"/>
        </w:rPr>
        <w:t>MEDICATION TREATMENT</w:t>
      </w:r>
    </w:p>
    <w:p w14:paraId="300776E7" w14:textId="7F654F79" w:rsidR="00772EF2"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Replace short-acting benzodiazepine</w:t>
      </w:r>
      <w:r w:rsidR="0073577A" w:rsidRPr="00D97C1D">
        <w:rPr>
          <w:rFonts w:ascii="Arial" w:hAnsi="Arial" w:cs="Arial"/>
          <w:color w:val="auto"/>
          <w:sz w:val="18"/>
        </w:rPr>
        <w:t>s</w:t>
      </w:r>
      <w:r w:rsidRPr="00D97C1D">
        <w:rPr>
          <w:rFonts w:ascii="Arial" w:hAnsi="Arial" w:cs="Arial"/>
          <w:color w:val="auto"/>
          <w:sz w:val="18"/>
        </w:rPr>
        <w:t xml:space="preserve"> with an equivalent long</w:t>
      </w:r>
      <w:r w:rsidR="00C67B1C">
        <w:rPr>
          <w:rFonts w:ascii="Arial" w:hAnsi="Arial" w:cs="Arial"/>
          <w:color w:val="auto"/>
          <w:sz w:val="18"/>
        </w:rPr>
        <w:t>-</w:t>
      </w:r>
      <w:r w:rsidRPr="00D97C1D">
        <w:rPr>
          <w:rFonts w:ascii="Arial" w:hAnsi="Arial" w:cs="Arial"/>
          <w:color w:val="auto"/>
          <w:sz w:val="18"/>
        </w:rPr>
        <w:t>acting benzodiazepine</w:t>
      </w:r>
      <w:r w:rsidR="0073577A" w:rsidRPr="00D97C1D">
        <w:rPr>
          <w:rFonts w:ascii="Arial" w:hAnsi="Arial" w:cs="Arial"/>
          <w:color w:val="auto"/>
          <w:sz w:val="18"/>
        </w:rPr>
        <w:t xml:space="preserve"> (diazepam)</w:t>
      </w:r>
      <w:r w:rsidRPr="00D97C1D">
        <w:rPr>
          <w:rFonts w:ascii="Arial" w:hAnsi="Arial" w:cs="Arial"/>
          <w:color w:val="auto"/>
          <w:sz w:val="18"/>
        </w:rPr>
        <w:t xml:space="preserve"> dose. Patients may present with medicines that are unavailable in the public sector.</w:t>
      </w:r>
    </w:p>
    <w:p w14:paraId="17307D73" w14:textId="6CA6E2CB" w:rsidR="00DE2FCC" w:rsidRPr="00D97C1D" w:rsidRDefault="00DE2FCC" w:rsidP="00361A2E">
      <w:pPr>
        <w:pStyle w:val="Body1"/>
        <w:tabs>
          <w:tab w:val="left" w:pos="1920"/>
        </w:tabs>
        <w:jc w:val="both"/>
        <w:rPr>
          <w:rFonts w:ascii="Arial" w:hAnsi="Arial" w:cs="Arial"/>
          <w:color w:val="auto"/>
          <w:sz w:val="18"/>
        </w:rPr>
      </w:pPr>
    </w:p>
    <w:p w14:paraId="3A49534F" w14:textId="0CDA571D" w:rsidR="00DE2FCC" w:rsidRPr="00D97C1D"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Approximate equivalent doses to diazepam 5</w:t>
      </w:r>
      <w:r w:rsidR="00C67B1C">
        <w:rPr>
          <w:rFonts w:ascii="Arial" w:hAnsi="Arial" w:cs="Arial"/>
          <w:color w:val="auto"/>
          <w:sz w:val="18"/>
        </w:rPr>
        <w:t> </w:t>
      </w:r>
      <w:r w:rsidRPr="00D97C1D">
        <w:rPr>
          <w:rFonts w:ascii="Arial" w:hAnsi="Arial" w:cs="Arial"/>
          <w:color w:val="auto"/>
          <w:sz w:val="18"/>
        </w:rPr>
        <w:t>mg are:</w:t>
      </w:r>
    </w:p>
    <w:p w14:paraId="2A0DCFD3" w14:textId="2DD7AB6C" w:rsidR="00DE2FCC" w:rsidRPr="00D97C1D" w:rsidRDefault="00C452C3" w:rsidP="00361A2E">
      <w:pPr>
        <w:pStyle w:val="Body1"/>
        <w:numPr>
          <w:ilvl w:val="0"/>
          <w:numId w:val="87"/>
        </w:numPr>
        <w:tabs>
          <w:tab w:val="left" w:pos="1920"/>
        </w:tabs>
        <w:ind w:left="360"/>
        <w:jc w:val="both"/>
        <w:rPr>
          <w:rFonts w:ascii="Arial" w:hAnsi="Arial" w:cs="Arial"/>
          <w:color w:val="auto"/>
          <w:sz w:val="18"/>
        </w:rPr>
      </w:pPr>
      <w:r w:rsidRPr="00D97C1D">
        <w:rPr>
          <w:rFonts w:ascii="Arial" w:hAnsi="Arial" w:cs="Arial"/>
          <w:color w:val="auto"/>
          <w:sz w:val="18"/>
        </w:rPr>
        <w:t>lorazepam 1</w:t>
      </w:r>
      <w:r w:rsidR="00C67B1C">
        <w:rPr>
          <w:rFonts w:ascii="Arial" w:hAnsi="Arial" w:cs="Arial"/>
          <w:color w:val="auto"/>
          <w:sz w:val="18"/>
        </w:rPr>
        <w:t> </w:t>
      </w:r>
      <w:r w:rsidRPr="00D97C1D">
        <w:rPr>
          <w:rFonts w:ascii="Arial" w:hAnsi="Arial" w:cs="Arial"/>
          <w:color w:val="auto"/>
          <w:sz w:val="18"/>
        </w:rPr>
        <w:t>mg</w:t>
      </w:r>
    </w:p>
    <w:p w14:paraId="0964B019" w14:textId="45D82081" w:rsidR="00C67B1C" w:rsidRDefault="00C452C3">
      <w:pPr>
        <w:pStyle w:val="Body1"/>
        <w:numPr>
          <w:ilvl w:val="0"/>
          <w:numId w:val="87"/>
        </w:numPr>
        <w:tabs>
          <w:tab w:val="left" w:pos="1920"/>
        </w:tabs>
        <w:ind w:left="360"/>
        <w:jc w:val="both"/>
        <w:rPr>
          <w:rFonts w:ascii="Arial" w:hAnsi="Arial" w:cs="Arial"/>
          <w:color w:val="auto"/>
          <w:sz w:val="18"/>
        </w:rPr>
      </w:pPr>
      <w:r w:rsidRPr="00C67B1C">
        <w:rPr>
          <w:rFonts w:ascii="Arial" w:hAnsi="Arial" w:cs="Arial"/>
          <w:color w:val="auto"/>
          <w:sz w:val="18"/>
        </w:rPr>
        <w:t>alprazolam 0.5</w:t>
      </w:r>
      <w:r w:rsidR="00C67B1C" w:rsidRPr="00C67B1C">
        <w:rPr>
          <w:rFonts w:ascii="Arial" w:hAnsi="Arial" w:cs="Arial"/>
          <w:color w:val="auto"/>
          <w:sz w:val="18"/>
        </w:rPr>
        <w:t> </w:t>
      </w:r>
      <w:r w:rsidRPr="00C67B1C">
        <w:rPr>
          <w:rFonts w:ascii="Arial" w:hAnsi="Arial" w:cs="Arial"/>
          <w:color w:val="auto"/>
          <w:sz w:val="18"/>
        </w:rPr>
        <w:t>mg</w:t>
      </w:r>
    </w:p>
    <w:p w14:paraId="36750F7D" w14:textId="3142377E" w:rsidR="00DE2FCC" w:rsidRPr="00C67B1C" w:rsidRDefault="00C452C3">
      <w:pPr>
        <w:pStyle w:val="Body1"/>
        <w:numPr>
          <w:ilvl w:val="0"/>
          <w:numId w:val="87"/>
        </w:numPr>
        <w:tabs>
          <w:tab w:val="left" w:pos="1920"/>
        </w:tabs>
        <w:ind w:left="360"/>
        <w:jc w:val="both"/>
        <w:rPr>
          <w:rFonts w:ascii="Arial" w:hAnsi="Arial" w:cs="Arial"/>
          <w:color w:val="auto"/>
          <w:sz w:val="18"/>
        </w:rPr>
      </w:pPr>
      <w:r w:rsidRPr="00C67B1C">
        <w:rPr>
          <w:rFonts w:ascii="Arial" w:hAnsi="Arial" w:cs="Arial"/>
          <w:color w:val="auto"/>
          <w:sz w:val="18"/>
        </w:rPr>
        <w:t>bromazepam 1.5</w:t>
      </w:r>
      <w:r w:rsidR="00772EF2">
        <w:rPr>
          <w:rFonts w:ascii="Arial" w:hAnsi="Arial" w:cs="Arial"/>
          <w:color w:val="auto"/>
          <w:sz w:val="18"/>
        </w:rPr>
        <w:t> </w:t>
      </w:r>
      <w:r w:rsidRPr="00C67B1C">
        <w:rPr>
          <w:rFonts w:ascii="Arial" w:hAnsi="Arial" w:cs="Arial"/>
          <w:color w:val="auto"/>
          <w:sz w:val="18"/>
        </w:rPr>
        <w:t>mg</w:t>
      </w:r>
    </w:p>
    <w:p w14:paraId="43DFFC8F" w14:textId="43789D0B" w:rsidR="00DE2FCC" w:rsidRPr="00D97C1D" w:rsidRDefault="00C452C3" w:rsidP="00361A2E">
      <w:pPr>
        <w:pStyle w:val="Body1"/>
        <w:numPr>
          <w:ilvl w:val="0"/>
          <w:numId w:val="87"/>
        </w:numPr>
        <w:tabs>
          <w:tab w:val="left" w:pos="1920"/>
        </w:tabs>
        <w:ind w:left="360"/>
        <w:jc w:val="both"/>
        <w:rPr>
          <w:rFonts w:ascii="Arial" w:hAnsi="Arial" w:cs="Arial"/>
          <w:color w:val="auto"/>
          <w:sz w:val="18"/>
        </w:rPr>
      </w:pPr>
      <w:r w:rsidRPr="00D97C1D">
        <w:rPr>
          <w:rFonts w:ascii="Arial" w:hAnsi="Arial" w:cs="Arial"/>
          <w:color w:val="auto"/>
          <w:sz w:val="18"/>
        </w:rPr>
        <w:t>flunitrazepam 0.5</w:t>
      </w:r>
      <w:r w:rsidR="00C67B1C">
        <w:rPr>
          <w:rFonts w:ascii="Arial" w:hAnsi="Arial" w:cs="Arial"/>
          <w:color w:val="auto"/>
          <w:sz w:val="18"/>
        </w:rPr>
        <w:t> </w:t>
      </w:r>
      <w:r w:rsidRPr="00D97C1D">
        <w:rPr>
          <w:rFonts w:ascii="Arial" w:hAnsi="Arial" w:cs="Arial"/>
          <w:color w:val="auto"/>
          <w:sz w:val="18"/>
        </w:rPr>
        <w:t>mg</w:t>
      </w:r>
    </w:p>
    <w:p w14:paraId="02E8E51A" w14:textId="052D9281" w:rsidR="00DE2FCC" w:rsidRPr="00D97C1D" w:rsidRDefault="005703BF" w:rsidP="00361A2E">
      <w:pPr>
        <w:pStyle w:val="Body1"/>
        <w:numPr>
          <w:ilvl w:val="0"/>
          <w:numId w:val="87"/>
        </w:numPr>
        <w:tabs>
          <w:tab w:val="left" w:pos="1920"/>
        </w:tabs>
        <w:ind w:left="360"/>
        <w:jc w:val="both"/>
        <w:rPr>
          <w:rFonts w:ascii="Arial" w:hAnsi="Arial" w:cs="Arial"/>
          <w:color w:val="auto"/>
          <w:sz w:val="18"/>
        </w:rPr>
      </w:pPr>
      <w:r w:rsidRPr="00D97C1D">
        <w:rPr>
          <w:rFonts w:ascii="Arial" w:hAnsi="Arial" w:cs="Arial"/>
          <w:color w:val="auto"/>
          <w:sz w:val="18"/>
        </w:rPr>
        <w:t>nitrazepam 5</w:t>
      </w:r>
      <w:r w:rsidR="00C67B1C">
        <w:rPr>
          <w:rFonts w:ascii="Arial" w:hAnsi="Arial" w:cs="Arial"/>
          <w:color w:val="auto"/>
          <w:sz w:val="18"/>
        </w:rPr>
        <w:t> </w:t>
      </w:r>
      <w:r w:rsidR="00C452C3" w:rsidRPr="00D97C1D">
        <w:rPr>
          <w:rFonts w:ascii="Arial" w:hAnsi="Arial" w:cs="Arial"/>
          <w:color w:val="auto"/>
          <w:sz w:val="18"/>
        </w:rPr>
        <w:t>mg</w:t>
      </w:r>
    </w:p>
    <w:p w14:paraId="3BA9C02E" w14:textId="405A1ABB" w:rsidR="00DE2FCC" w:rsidRPr="00D97C1D" w:rsidRDefault="00C452C3" w:rsidP="00361A2E">
      <w:pPr>
        <w:pStyle w:val="Body1"/>
        <w:numPr>
          <w:ilvl w:val="0"/>
          <w:numId w:val="87"/>
        </w:numPr>
        <w:tabs>
          <w:tab w:val="left" w:pos="1920"/>
        </w:tabs>
        <w:ind w:left="360"/>
        <w:jc w:val="both"/>
        <w:rPr>
          <w:rFonts w:ascii="Arial" w:hAnsi="Arial" w:cs="Arial"/>
          <w:color w:val="auto"/>
          <w:sz w:val="18"/>
        </w:rPr>
      </w:pPr>
      <w:r w:rsidRPr="00D97C1D">
        <w:rPr>
          <w:rFonts w:ascii="Arial" w:hAnsi="Arial" w:cs="Arial"/>
          <w:color w:val="auto"/>
          <w:sz w:val="18"/>
        </w:rPr>
        <w:t>oxazepam 15</w:t>
      </w:r>
      <w:r w:rsidR="00C67B1C">
        <w:rPr>
          <w:rFonts w:ascii="Arial" w:hAnsi="Arial" w:cs="Arial"/>
          <w:color w:val="auto"/>
          <w:sz w:val="18"/>
        </w:rPr>
        <w:t> </w:t>
      </w:r>
      <w:r w:rsidRPr="00D97C1D">
        <w:rPr>
          <w:rFonts w:ascii="Arial" w:hAnsi="Arial" w:cs="Arial"/>
          <w:color w:val="auto"/>
          <w:sz w:val="18"/>
        </w:rPr>
        <w:t>mg</w:t>
      </w:r>
    </w:p>
    <w:p w14:paraId="7A3E8538" w14:textId="7CCE81EF" w:rsidR="00DE2FCC" w:rsidRPr="00D97C1D" w:rsidRDefault="00C452C3" w:rsidP="00361A2E">
      <w:pPr>
        <w:pStyle w:val="Body1"/>
        <w:numPr>
          <w:ilvl w:val="0"/>
          <w:numId w:val="87"/>
        </w:numPr>
        <w:tabs>
          <w:tab w:val="left" w:pos="1920"/>
        </w:tabs>
        <w:ind w:left="360"/>
        <w:jc w:val="both"/>
        <w:rPr>
          <w:rFonts w:ascii="Arial" w:hAnsi="Arial" w:cs="Arial"/>
          <w:color w:val="auto"/>
          <w:sz w:val="18"/>
        </w:rPr>
      </w:pPr>
      <w:r w:rsidRPr="00D97C1D">
        <w:rPr>
          <w:rFonts w:ascii="Arial" w:hAnsi="Arial" w:cs="Arial"/>
          <w:color w:val="auto"/>
          <w:sz w:val="18"/>
        </w:rPr>
        <w:t>temazepam 10</w:t>
      </w:r>
      <w:r w:rsidR="00C67B1C">
        <w:rPr>
          <w:rFonts w:ascii="Arial" w:hAnsi="Arial" w:cs="Arial"/>
          <w:color w:val="auto"/>
          <w:sz w:val="18"/>
        </w:rPr>
        <w:t> </w:t>
      </w:r>
      <w:r w:rsidRPr="00D97C1D">
        <w:rPr>
          <w:rFonts w:ascii="Arial" w:hAnsi="Arial" w:cs="Arial"/>
          <w:color w:val="auto"/>
          <w:sz w:val="18"/>
        </w:rPr>
        <w:t>mg</w:t>
      </w:r>
    </w:p>
    <w:p w14:paraId="4B89A463" w14:textId="6BFC820D" w:rsidR="00DE2FCC" w:rsidRPr="00D97C1D" w:rsidRDefault="00C452C3" w:rsidP="00361A2E">
      <w:pPr>
        <w:pStyle w:val="Body1"/>
        <w:numPr>
          <w:ilvl w:val="0"/>
          <w:numId w:val="87"/>
        </w:numPr>
        <w:tabs>
          <w:tab w:val="left" w:pos="1920"/>
        </w:tabs>
        <w:ind w:left="360"/>
        <w:jc w:val="both"/>
        <w:rPr>
          <w:rFonts w:ascii="Arial" w:hAnsi="Arial" w:cs="Arial"/>
          <w:color w:val="auto"/>
          <w:sz w:val="18"/>
        </w:rPr>
      </w:pPr>
      <w:r w:rsidRPr="00D97C1D">
        <w:rPr>
          <w:rFonts w:ascii="Arial" w:hAnsi="Arial" w:cs="Arial"/>
          <w:color w:val="auto"/>
          <w:sz w:val="18"/>
        </w:rPr>
        <w:t>zopiclone 7.5</w:t>
      </w:r>
      <w:r w:rsidR="00C67B1C">
        <w:rPr>
          <w:rFonts w:ascii="Arial" w:hAnsi="Arial" w:cs="Arial"/>
          <w:color w:val="auto"/>
          <w:sz w:val="18"/>
        </w:rPr>
        <w:t> </w:t>
      </w:r>
      <w:r w:rsidRPr="00D97C1D">
        <w:rPr>
          <w:rFonts w:ascii="Arial" w:hAnsi="Arial" w:cs="Arial"/>
          <w:color w:val="auto"/>
          <w:sz w:val="18"/>
        </w:rPr>
        <w:t>mg</w:t>
      </w:r>
    </w:p>
    <w:p w14:paraId="7A744B4B" w14:textId="57CC9431" w:rsidR="00DE2FCC" w:rsidRPr="00D97C1D" w:rsidRDefault="00C452C3" w:rsidP="00361A2E">
      <w:pPr>
        <w:pStyle w:val="Body1"/>
        <w:numPr>
          <w:ilvl w:val="0"/>
          <w:numId w:val="87"/>
        </w:numPr>
        <w:tabs>
          <w:tab w:val="left" w:pos="1920"/>
        </w:tabs>
        <w:ind w:left="360"/>
        <w:jc w:val="both"/>
        <w:rPr>
          <w:rFonts w:ascii="Arial" w:hAnsi="Arial" w:cs="Arial"/>
          <w:color w:val="auto"/>
          <w:sz w:val="18"/>
        </w:rPr>
      </w:pPr>
      <w:r w:rsidRPr="00D97C1D">
        <w:rPr>
          <w:rFonts w:ascii="Arial" w:hAnsi="Arial" w:cs="Arial"/>
          <w:color w:val="auto"/>
          <w:sz w:val="18"/>
        </w:rPr>
        <w:t>zolpidem 10</w:t>
      </w:r>
      <w:r w:rsidR="00C67B1C">
        <w:rPr>
          <w:rFonts w:ascii="Arial" w:hAnsi="Arial" w:cs="Arial"/>
          <w:color w:val="auto"/>
          <w:sz w:val="18"/>
        </w:rPr>
        <w:t> </w:t>
      </w:r>
      <w:r w:rsidRPr="00D97C1D">
        <w:rPr>
          <w:rFonts w:ascii="Arial" w:hAnsi="Arial" w:cs="Arial"/>
          <w:color w:val="auto"/>
          <w:sz w:val="18"/>
        </w:rPr>
        <w:t>mg</w:t>
      </w:r>
    </w:p>
    <w:p w14:paraId="5A797A93" w14:textId="272798E9" w:rsidR="00300FD9" w:rsidRDefault="00C452C3" w:rsidP="00361A2E">
      <w:pPr>
        <w:pStyle w:val="Body1"/>
        <w:tabs>
          <w:tab w:val="left" w:pos="1920"/>
        </w:tabs>
        <w:jc w:val="both"/>
        <w:rPr>
          <w:rFonts w:ascii="Arial" w:hAnsi="Arial" w:cs="Arial"/>
          <w:color w:val="auto"/>
          <w:sz w:val="18"/>
        </w:rPr>
      </w:pPr>
      <w:r w:rsidRPr="00D97C1D">
        <w:rPr>
          <w:rFonts w:ascii="Arial" w:hAnsi="Arial" w:cs="Arial"/>
          <w:color w:val="auto"/>
          <w:sz w:val="18"/>
        </w:rPr>
        <w:t>Decrease the dose of diazepam every 2</w:t>
      </w:r>
      <w:r w:rsidR="00C67B1C">
        <w:rPr>
          <w:rFonts w:ascii="Arial" w:hAnsi="Arial" w:cs="Arial"/>
          <w:color w:val="auto"/>
          <w:sz w:val="18"/>
        </w:rPr>
        <w:t> </w:t>
      </w:r>
      <w:r w:rsidRPr="00D97C1D">
        <w:rPr>
          <w:rFonts w:ascii="Arial" w:hAnsi="Arial" w:cs="Arial"/>
          <w:color w:val="auto"/>
          <w:sz w:val="18"/>
        </w:rPr>
        <w:t>weeks by 2.5</w:t>
      </w:r>
      <w:r w:rsidR="00C67B1C">
        <w:rPr>
          <w:rFonts w:ascii="Arial" w:hAnsi="Arial" w:cs="Arial"/>
          <w:color w:val="auto"/>
          <w:sz w:val="18"/>
        </w:rPr>
        <w:t> </w:t>
      </w:r>
      <w:r w:rsidRPr="00D97C1D">
        <w:rPr>
          <w:rFonts w:ascii="Arial" w:hAnsi="Arial" w:cs="Arial"/>
          <w:color w:val="auto"/>
          <w:sz w:val="18"/>
        </w:rPr>
        <w:t xml:space="preserve">mg. If symptoms </w:t>
      </w:r>
      <w:r w:rsidR="00C67B1C" w:rsidRPr="00D97C1D">
        <w:rPr>
          <w:rFonts w:ascii="Arial" w:hAnsi="Arial" w:cs="Arial"/>
          <w:color w:val="auto"/>
          <w:sz w:val="18"/>
        </w:rPr>
        <w:t>reappear,</w:t>
      </w:r>
      <w:r w:rsidRPr="00D97C1D">
        <w:rPr>
          <w:rFonts w:ascii="Arial" w:hAnsi="Arial" w:cs="Arial"/>
          <w:color w:val="auto"/>
          <w:sz w:val="18"/>
        </w:rPr>
        <w:t xml:space="preserve"> increase the dose a little and reduce more slowly.</w:t>
      </w:r>
    </w:p>
    <w:p w14:paraId="3521E063" w14:textId="77777777" w:rsidR="00952CA4" w:rsidRPr="00D97C1D" w:rsidRDefault="00952CA4" w:rsidP="00361A2E">
      <w:pPr>
        <w:pStyle w:val="Body1"/>
        <w:tabs>
          <w:tab w:val="left" w:pos="1920"/>
        </w:tabs>
        <w:jc w:val="both"/>
        <w:rPr>
          <w:rFonts w:ascii="Arial" w:hAnsi="Arial" w:cs="Arial"/>
          <w:color w:val="auto"/>
          <w:sz w:val="18"/>
        </w:rPr>
      </w:pPr>
    </w:p>
    <w:p w14:paraId="640A92A4" w14:textId="77777777" w:rsidR="00300FD9" w:rsidRPr="00D97C1D" w:rsidRDefault="00300FD9" w:rsidP="00361A2E">
      <w:pPr>
        <w:pStyle w:val="Body1"/>
        <w:jc w:val="both"/>
        <w:rPr>
          <w:rFonts w:ascii="Arial" w:hAnsi="Arial" w:cs="Arial"/>
          <w:b/>
          <w:sz w:val="20"/>
          <w:lang w:val="en-US"/>
        </w:rPr>
      </w:pPr>
      <w:r w:rsidRPr="00D97C1D">
        <w:rPr>
          <w:rFonts w:ascii="Arial" w:hAnsi="Arial" w:cs="Arial"/>
          <w:b/>
          <w:color w:val="auto"/>
          <w:sz w:val="20"/>
          <w:lang w:val="en-US"/>
        </w:rPr>
        <w:t xml:space="preserve">MEDICATION TREATMENT </w:t>
      </w:r>
      <w:r w:rsidRPr="00D97C1D">
        <w:rPr>
          <w:rFonts w:ascii="Arial" w:hAnsi="Arial" w:cs="Arial"/>
          <w:b/>
          <w:color w:val="auto"/>
          <w:sz w:val="20"/>
        </w:rPr>
        <w:t xml:space="preserve">OF COMORBID PSYCHIATRIC </w:t>
      </w:r>
      <w:r w:rsidRPr="00D97C1D">
        <w:rPr>
          <w:rFonts w:ascii="Arial" w:hAnsi="Arial" w:cs="Arial"/>
          <w:b/>
          <w:sz w:val="20"/>
        </w:rPr>
        <w:t>CONDITIONS</w:t>
      </w:r>
    </w:p>
    <w:p w14:paraId="04A88090" w14:textId="1FB138E7" w:rsidR="00300FD9" w:rsidRPr="000156A3" w:rsidRDefault="00300FD9" w:rsidP="00361A2E">
      <w:pPr>
        <w:numPr>
          <w:ilvl w:val="0"/>
          <w:numId w:val="103"/>
        </w:numPr>
        <w:ind w:hanging="360"/>
        <w:jc w:val="both"/>
        <w:outlineLvl w:val="0"/>
        <w:rPr>
          <w:rFonts w:ascii="Arial" w:eastAsia="Arial Unicode MS" w:hAnsi="Arial" w:cs="Arial"/>
          <w:sz w:val="18"/>
          <w:szCs w:val="20"/>
          <w:u w:color="000000"/>
          <w:lang w:val="en-ZA" w:eastAsia="en-ZA"/>
        </w:rPr>
      </w:pPr>
      <w:r w:rsidRPr="000156A3">
        <w:rPr>
          <w:rFonts w:ascii="Arial" w:eastAsia="Arial Unicode MS" w:hAnsi="Arial" w:cs="Arial"/>
          <w:sz w:val="18"/>
          <w:szCs w:val="20"/>
          <w:u w:color="000000"/>
          <w:lang w:val="en-ZA" w:eastAsia="en-ZA"/>
        </w:rPr>
        <w:t>Treat according to the primary psychiatric condition, as per treatment guidelines</w:t>
      </w:r>
      <w:r w:rsidRPr="00637D37">
        <w:rPr>
          <w:rFonts w:ascii="Arial" w:eastAsia="Arial Unicode MS" w:hAnsi="Arial" w:cs="Arial"/>
          <w:sz w:val="18"/>
          <w:szCs w:val="20"/>
          <w:u w:color="000000"/>
          <w:lang w:val="en-ZA" w:eastAsia="en-ZA"/>
        </w:rPr>
        <w:t xml:space="preserve">. </w:t>
      </w:r>
      <w:r w:rsidR="00252202" w:rsidRPr="00637D37">
        <w:rPr>
          <w:rFonts w:ascii="Arial" w:eastAsia="Arial Unicode MS" w:hAnsi="Arial" w:cs="Arial"/>
          <w:sz w:val="18"/>
          <w:szCs w:val="20"/>
          <w:u w:color="000000"/>
          <w:lang w:val="en-ZA" w:eastAsia="en-ZA"/>
        </w:rPr>
        <w:t>Refer to s</w:t>
      </w:r>
      <w:r w:rsidRPr="00637D37">
        <w:rPr>
          <w:rFonts w:ascii="Arial" w:eastAsia="Arial Unicode MS" w:hAnsi="Arial" w:cs="Arial"/>
          <w:sz w:val="18"/>
          <w:szCs w:val="20"/>
          <w:u w:color="000000"/>
          <w:lang w:val="en-ZA" w:eastAsia="en-ZA"/>
        </w:rPr>
        <w:t>ection</w:t>
      </w:r>
      <w:r w:rsidR="00C67B1C" w:rsidRPr="00637D37">
        <w:rPr>
          <w:rFonts w:ascii="Arial" w:eastAsia="Arial Unicode MS" w:hAnsi="Arial" w:cs="Arial"/>
          <w:sz w:val="18"/>
          <w:szCs w:val="20"/>
          <w:u w:color="000000"/>
          <w:lang w:val="en-ZA" w:eastAsia="en-ZA"/>
        </w:rPr>
        <w:t> </w:t>
      </w:r>
      <w:r w:rsidRPr="00637D37">
        <w:rPr>
          <w:rFonts w:ascii="Arial" w:eastAsia="Arial Unicode MS" w:hAnsi="Arial" w:cs="Arial"/>
          <w:sz w:val="18"/>
          <w:szCs w:val="20"/>
          <w:u w:color="000000"/>
          <w:lang w:val="en-ZA" w:eastAsia="en-ZA"/>
        </w:rPr>
        <w:t>14.1:</w:t>
      </w:r>
      <w:r w:rsidR="00C67B1C" w:rsidRPr="00637D37">
        <w:rPr>
          <w:rFonts w:ascii="Arial" w:eastAsia="Arial Unicode MS" w:hAnsi="Arial" w:cs="Arial"/>
          <w:sz w:val="18"/>
          <w:szCs w:val="20"/>
          <w:u w:color="000000"/>
          <w:lang w:val="en-ZA" w:eastAsia="en-ZA"/>
        </w:rPr>
        <w:t> S</w:t>
      </w:r>
      <w:r w:rsidRPr="00637D37">
        <w:rPr>
          <w:rFonts w:ascii="Arial" w:eastAsia="Arial Unicode MS" w:hAnsi="Arial" w:cs="Arial"/>
          <w:sz w:val="18"/>
          <w:szCs w:val="20"/>
          <w:u w:color="000000"/>
          <w:lang w:val="en-ZA" w:eastAsia="en-ZA"/>
        </w:rPr>
        <w:t>edation of acutely disturbed child or adolescent</w:t>
      </w:r>
      <w:r w:rsidR="00252202" w:rsidRPr="00637D37">
        <w:rPr>
          <w:rFonts w:ascii="Arial" w:eastAsia="Arial Unicode MS" w:hAnsi="Arial" w:cs="Arial"/>
          <w:sz w:val="18"/>
          <w:szCs w:val="20"/>
          <w:u w:color="000000"/>
          <w:lang w:val="en-ZA" w:eastAsia="en-ZA"/>
        </w:rPr>
        <w:t xml:space="preserve">; </w:t>
      </w:r>
      <w:r w:rsidRPr="00637D37">
        <w:rPr>
          <w:rFonts w:ascii="Arial" w:eastAsia="Arial Unicode MS" w:hAnsi="Arial" w:cs="Arial"/>
          <w:sz w:val="18"/>
          <w:szCs w:val="20"/>
          <w:u w:color="000000"/>
          <w:lang w:val="en-ZA" w:eastAsia="en-ZA"/>
        </w:rPr>
        <w:t>section</w:t>
      </w:r>
      <w:r w:rsidR="00C05463">
        <w:rPr>
          <w:rFonts w:ascii="Arial" w:eastAsia="Arial Unicode MS" w:hAnsi="Arial" w:cs="Arial"/>
          <w:sz w:val="18"/>
          <w:szCs w:val="20"/>
          <w:u w:color="000000"/>
          <w:lang w:val="en-ZA" w:eastAsia="en-ZA"/>
        </w:rPr>
        <w:t> </w:t>
      </w:r>
      <w:r w:rsidRPr="00637D37">
        <w:rPr>
          <w:rFonts w:ascii="Arial" w:eastAsia="Arial Unicode MS" w:hAnsi="Arial" w:cs="Arial"/>
          <w:sz w:val="18"/>
          <w:szCs w:val="20"/>
          <w:u w:color="000000"/>
          <w:lang w:val="en-ZA" w:eastAsia="en-ZA"/>
        </w:rPr>
        <w:t>14.</w:t>
      </w:r>
      <w:r w:rsidR="00252202" w:rsidRPr="00637D37">
        <w:rPr>
          <w:rFonts w:ascii="Arial" w:eastAsia="Arial Unicode MS" w:hAnsi="Arial" w:cs="Arial"/>
          <w:sz w:val="18"/>
          <w:szCs w:val="20"/>
          <w:u w:color="000000"/>
          <w:lang w:val="en-ZA" w:eastAsia="en-ZA"/>
        </w:rPr>
        <w:t>4</w:t>
      </w:r>
      <w:r w:rsidRPr="00637D37">
        <w:rPr>
          <w:rFonts w:ascii="Arial" w:eastAsia="Arial Unicode MS" w:hAnsi="Arial" w:cs="Arial"/>
          <w:sz w:val="18"/>
          <w:szCs w:val="20"/>
          <w:u w:color="000000"/>
          <w:lang w:val="en-ZA" w:eastAsia="en-ZA"/>
        </w:rPr>
        <w:t>:</w:t>
      </w:r>
      <w:r w:rsidR="00C67B1C" w:rsidRPr="00637D37">
        <w:rPr>
          <w:rFonts w:ascii="Arial" w:eastAsia="Arial Unicode MS" w:hAnsi="Arial" w:cs="Arial"/>
          <w:sz w:val="18"/>
          <w:szCs w:val="20"/>
          <w:u w:color="000000"/>
          <w:lang w:val="en-ZA" w:eastAsia="en-ZA"/>
        </w:rPr>
        <w:t> M</w:t>
      </w:r>
      <w:r w:rsidRPr="00637D37">
        <w:rPr>
          <w:rFonts w:ascii="Arial" w:eastAsia="Arial Unicode MS" w:hAnsi="Arial" w:cs="Arial"/>
          <w:sz w:val="18"/>
          <w:szCs w:val="20"/>
          <w:u w:color="000000"/>
          <w:lang w:val="en-ZA" w:eastAsia="en-ZA"/>
        </w:rPr>
        <w:t>ood</w:t>
      </w:r>
      <w:r w:rsidRPr="000156A3">
        <w:rPr>
          <w:rFonts w:ascii="Arial" w:eastAsia="Arial Unicode MS" w:hAnsi="Arial" w:cs="Arial"/>
          <w:sz w:val="18"/>
          <w:szCs w:val="20"/>
          <w:u w:color="000000"/>
          <w:lang w:val="en-ZA" w:eastAsia="en-ZA"/>
        </w:rPr>
        <w:t xml:space="preserve"> disorders</w:t>
      </w:r>
      <w:r w:rsidR="00252202" w:rsidRPr="000156A3">
        <w:rPr>
          <w:rFonts w:ascii="Arial" w:eastAsia="Arial Unicode MS" w:hAnsi="Arial" w:cs="Arial"/>
          <w:sz w:val="18"/>
          <w:szCs w:val="20"/>
          <w:u w:color="000000"/>
          <w:lang w:val="en-ZA" w:eastAsia="en-ZA"/>
        </w:rPr>
        <w:t>;</w:t>
      </w:r>
      <w:r w:rsidRPr="000156A3">
        <w:rPr>
          <w:rFonts w:ascii="Arial" w:eastAsia="Arial Unicode MS" w:hAnsi="Arial" w:cs="Arial"/>
          <w:sz w:val="18"/>
          <w:szCs w:val="20"/>
          <w:u w:color="000000"/>
          <w:lang w:val="en-ZA" w:eastAsia="en-ZA"/>
        </w:rPr>
        <w:t xml:space="preserve"> and section</w:t>
      </w:r>
      <w:r w:rsidR="00637D37">
        <w:rPr>
          <w:rFonts w:ascii="Arial" w:eastAsia="Arial Unicode MS" w:hAnsi="Arial" w:cs="Arial"/>
          <w:sz w:val="18"/>
          <w:szCs w:val="20"/>
          <w:u w:color="000000"/>
          <w:lang w:val="en-ZA" w:eastAsia="en-ZA"/>
        </w:rPr>
        <w:t> </w:t>
      </w:r>
      <w:r w:rsidRPr="000156A3">
        <w:rPr>
          <w:rFonts w:ascii="Arial" w:eastAsia="Arial Unicode MS" w:hAnsi="Arial" w:cs="Arial"/>
          <w:sz w:val="18"/>
          <w:szCs w:val="20"/>
          <w:u w:color="000000"/>
          <w:lang w:val="en-ZA" w:eastAsia="en-ZA"/>
        </w:rPr>
        <w:t>14.</w:t>
      </w:r>
      <w:r w:rsidR="00252202" w:rsidRPr="000156A3">
        <w:rPr>
          <w:rFonts w:ascii="Arial" w:eastAsia="Arial Unicode MS" w:hAnsi="Arial" w:cs="Arial"/>
          <w:sz w:val="18"/>
          <w:szCs w:val="20"/>
          <w:u w:color="000000"/>
          <w:lang w:val="en-ZA" w:eastAsia="en-ZA"/>
        </w:rPr>
        <w:t>9</w:t>
      </w:r>
      <w:r w:rsidRPr="000156A3">
        <w:rPr>
          <w:rFonts w:ascii="Arial" w:eastAsia="Arial Unicode MS" w:hAnsi="Arial" w:cs="Arial"/>
          <w:sz w:val="18"/>
          <w:szCs w:val="20"/>
          <w:u w:color="000000"/>
          <w:lang w:val="en-ZA" w:eastAsia="en-ZA"/>
        </w:rPr>
        <w:t>:</w:t>
      </w:r>
      <w:r w:rsidR="00C67B1C">
        <w:rPr>
          <w:rFonts w:ascii="Arial" w:eastAsia="Arial Unicode MS" w:hAnsi="Arial" w:cs="Arial"/>
          <w:sz w:val="18"/>
          <w:szCs w:val="20"/>
          <w:u w:color="000000"/>
          <w:lang w:val="en-ZA" w:eastAsia="en-ZA"/>
        </w:rPr>
        <w:t> P</w:t>
      </w:r>
      <w:r w:rsidRPr="000156A3">
        <w:rPr>
          <w:rFonts w:ascii="Arial" w:eastAsia="Arial Unicode MS" w:hAnsi="Arial" w:cs="Arial"/>
          <w:sz w:val="18"/>
          <w:szCs w:val="20"/>
          <w:u w:color="000000"/>
          <w:lang w:val="en-ZA" w:eastAsia="en-ZA"/>
        </w:rPr>
        <w:t>sychosis.</w:t>
      </w:r>
    </w:p>
    <w:p w14:paraId="4F58D13B" w14:textId="5A0C0F45" w:rsidR="00300FD9" w:rsidRPr="000156A3" w:rsidRDefault="00300FD9" w:rsidP="00361A2E">
      <w:pPr>
        <w:numPr>
          <w:ilvl w:val="0"/>
          <w:numId w:val="103"/>
        </w:numPr>
        <w:ind w:hanging="360"/>
        <w:jc w:val="both"/>
        <w:outlineLvl w:val="0"/>
        <w:rPr>
          <w:rFonts w:ascii="Arial" w:eastAsia="Arial Unicode MS" w:hAnsi="Arial" w:cs="Arial"/>
          <w:sz w:val="18"/>
          <w:szCs w:val="20"/>
          <w:u w:color="000000"/>
          <w:lang w:val="en-ZA" w:eastAsia="en-ZA"/>
        </w:rPr>
      </w:pPr>
      <w:r w:rsidRPr="000156A3">
        <w:rPr>
          <w:rFonts w:ascii="Arial" w:eastAsia="Arial Unicode MS" w:hAnsi="Arial" w:cs="Arial"/>
          <w:sz w:val="18"/>
          <w:szCs w:val="20"/>
          <w:u w:color="000000"/>
          <w:lang w:val="en-ZA" w:eastAsia="en-ZA"/>
        </w:rPr>
        <w:t>Beware of adverse interactions between illicit drugs and psychotropic medication</w:t>
      </w:r>
      <w:r w:rsidR="00C67B1C">
        <w:rPr>
          <w:rFonts w:ascii="Arial" w:eastAsia="Arial Unicode MS" w:hAnsi="Arial" w:cs="Arial"/>
          <w:sz w:val="18"/>
          <w:szCs w:val="20"/>
          <w:u w:color="000000"/>
          <w:lang w:val="en-ZA" w:eastAsia="en-ZA"/>
        </w:rPr>
        <w:t>,</w:t>
      </w:r>
      <w:r w:rsidRPr="000156A3">
        <w:rPr>
          <w:rFonts w:ascii="Arial" w:eastAsia="Arial Unicode MS" w:hAnsi="Arial" w:cs="Arial"/>
          <w:sz w:val="18"/>
          <w:szCs w:val="20"/>
          <w:u w:color="000000"/>
          <w:lang w:val="en-ZA" w:eastAsia="en-ZA"/>
        </w:rPr>
        <w:t xml:space="preserve"> i.e. drug levels of both illicit drugs and psychotropic medications are altered.</w:t>
      </w:r>
    </w:p>
    <w:p w14:paraId="6B648F21" w14:textId="77777777" w:rsidR="008A53B4" w:rsidRDefault="008A53B4" w:rsidP="00361A2E">
      <w:pPr>
        <w:jc w:val="both"/>
        <w:outlineLvl w:val="0"/>
        <w:rPr>
          <w:rFonts w:ascii="Arial" w:eastAsia="Arial Unicode MS" w:hAnsi="Arial" w:cs="Arial"/>
          <w:color w:val="000000"/>
          <w:sz w:val="18"/>
        </w:rPr>
      </w:pPr>
    </w:p>
    <w:p w14:paraId="020C6C19"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REFERRAL</w:t>
      </w:r>
    </w:p>
    <w:p w14:paraId="319BB142" w14:textId="41500F90" w:rsidR="00D41807" w:rsidRPr="000156A3" w:rsidRDefault="00D41807" w:rsidP="008A53B4">
      <w:pPr>
        <w:numPr>
          <w:ilvl w:val="0"/>
          <w:numId w:val="103"/>
        </w:numPr>
        <w:ind w:hanging="360"/>
        <w:jc w:val="both"/>
        <w:outlineLvl w:val="0"/>
        <w:rPr>
          <w:rFonts w:ascii="Arial" w:eastAsia="Arial Unicode MS" w:hAnsi="Arial" w:cs="Arial"/>
          <w:sz w:val="18"/>
          <w:szCs w:val="20"/>
          <w:u w:color="000000"/>
          <w:lang w:val="en-ZA" w:eastAsia="en-ZA"/>
        </w:rPr>
      </w:pPr>
      <w:r w:rsidRPr="000156A3">
        <w:rPr>
          <w:rFonts w:ascii="Arial" w:eastAsia="Arial Unicode MS" w:hAnsi="Arial" w:cs="Arial"/>
          <w:sz w:val="18"/>
          <w:szCs w:val="20"/>
          <w:u w:color="000000"/>
          <w:lang w:val="en-ZA" w:eastAsia="en-ZA"/>
        </w:rPr>
        <w:t>All for psychotherapeutic inter</w:t>
      </w:r>
      <w:r w:rsidR="00B44D02">
        <w:rPr>
          <w:rFonts w:ascii="Arial" w:eastAsia="Arial Unicode MS" w:hAnsi="Arial" w:cs="Arial"/>
          <w:sz w:val="18"/>
          <w:szCs w:val="20"/>
          <w:u w:color="000000"/>
          <w:lang w:val="en-ZA" w:eastAsia="en-ZA"/>
        </w:rPr>
        <w:t>ventions or drug rehabilitation.</w:t>
      </w:r>
    </w:p>
    <w:p w14:paraId="3CEBF0F8" w14:textId="444248A2" w:rsidR="00D41807" w:rsidRDefault="00D41807" w:rsidP="008A53B4">
      <w:pPr>
        <w:numPr>
          <w:ilvl w:val="0"/>
          <w:numId w:val="103"/>
        </w:numPr>
        <w:ind w:hanging="360"/>
        <w:jc w:val="both"/>
        <w:outlineLvl w:val="0"/>
        <w:rPr>
          <w:rFonts w:ascii="Arial" w:eastAsia="Arial Unicode MS" w:hAnsi="Arial" w:cs="Arial"/>
          <w:sz w:val="18"/>
          <w:szCs w:val="20"/>
          <w:u w:color="000000"/>
          <w:lang w:val="en-ZA" w:eastAsia="en-ZA"/>
        </w:rPr>
      </w:pPr>
      <w:r w:rsidRPr="000156A3">
        <w:rPr>
          <w:rFonts w:ascii="Arial" w:eastAsia="Arial Unicode MS" w:hAnsi="Arial" w:cs="Arial"/>
          <w:sz w:val="18"/>
          <w:szCs w:val="20"/>
          <w:u w:color="000000"/>
          <w:lang w:val="en-ZA" w:eastAsia="en-ZA"/>
        </w:rPr>
        <w:t>Outpatient treatment: refer to SANCA (South African National Council on</w:t>
      </w:r>
      <w:r w:rsidR="00B44D02">
        <w:rPr>
          <w:rFonts w:ascii="Arial" w:eastAsia="Arial Unicode MS" w:hAnsi="Arial" w:cs="Arial"/>
          <w:sz w:val="18"/>
          <w:szCs w:val="20"/>
          <w:u w:color="000000"/>
          <w:lang w:val="en-ZA" w:eastAsia="en-ZA"/>
        </w:rPr>
        <w:t xml:space="preserve"> Alcoholism and Drug Dependence</w:t>
      </w:r>
      <w:r w:rsidR="00C67B1C">
        <w:rPr>
          <w:rFonts w:ascii="Arial" w:eastAsia="Arial Unicode MS" w:hAnsi="Arial" w:cs="Arial"/>
          <w:sz w:val="18"/>
          <w:szCs w:val="20"/>
          <w:u w:color="000000"/>
          <w:lang w:val="en-ZA" w:eastAsia="en-ZA"/>
        </w:rPr>
        <w:t>)</w:t>
      </w:r>
      <w:r w:rsidR="00B44D02">
        <w:rPr>
          <w:rFonts w:ascii="Arial" w:eastAsia="Arial Unicode MS" w:hAnsi="Arial" w:cs="Arial"/>
          <w:sz w:val="18"/>
          <w:szCs w:val="20"/>
          <w:u w:color="000000"/>
          <w:lang w:val="en-ZA" w:eastAsia="en-ZA"/>
        </w:rPr>
        <w:t>.</w:t>
      </w:r>
    </w:p>
    <w:p w14:paraId="34E6C476" w14:textId="77777777" w:rsidR="00197B14" w:rsidRDefault="00197B14" w:rsidP="00C204E7">
      <w:pPr>
        <w:ind w:left="360" w:hanging="360"/>
        <w:jc w:val="both"/>
        <w:outlineLvl w:val="0"/>
        <w:rPr>
          <w:rFonts w:ascii="Arial" w:eastAsia="Arial Unicode MS" w:hAnsi="Arial" w:cs="Arial"/>
          <w:sz w:val="18"/>
          <w:szCs w:val="20"/>
          <w:u w:color="000000"/>
          <w:lang w:val="en-ZA" w:eastAsia="en-ZA"/>
        </w:rPr>
      </w:pPr>
    </w:p>
    <w:p w14:paraId="60213447" w14:textId="77777777" w:rsidR="00B44D02" w:rsidRPr="008A53B4" w:rsidRDefault="00B44D02" w:rsidP="00B44D02">
      <w:pPr>
        <w:ind w:left="360"/>
        <w:jc w:val="both"/>
        <w:outlineLvl w:val="0"/>
        <w:rPr>
          <w:rFonts w:ascii="Arial" w:eastAsia="Arial Unicode MS" w:hAnsi="Arial" w:cs="Arial"/>
          <w:sz w:val="2"/>
          <w:szCs w:val="20"/>
          <w:u w:color="000000"/>
          <w:lang w:val="en-ZA" w:eastAsia="en-ZA"/>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shd w:val="clear" w:color="auto" w:fill="FFFFFF"/>
        <w:tblLayout w:type="fixed"/>
        <w:tblLook w:val="04A0" w:firstRow="1" w:lastRow="0" w:firstColumn="1" w:lastColumn="0" w:noHBand="0" w:noVBand="1"/>
      </w:tblPr>
      <w:tblGrid>
        <w:gridCol w:w="4140"/>
      </w:tblGrid>
      <w:tr w:rsidR="00D41807" w:rsidRPr="00D97C1D" w14:paraId="7CA21BFC" w14:textId="77777777" w:rsidTr="00C204E7">
        <w:trPr>
          <w:cantSplit/>
          <w:trHeight w:val="176"/>
          <w:jc w:val="center"/>
        </w:trPr>
        <w:tc>
          <w:tcPr>
            <w:tcW w:w="4140" w:type="dxa"/>
            <w:shd w:val="clear" w:color="auto" w:fill="FFFFFF"/>
            <w:tcMar>
              <w:top w:w="80" w:type="dxa"/>
              <w:left w:w="0" w:type="dxa"/>
              <w:bottom w:w="80" w:type="dxa"/>
              <w:right w:w="0" w:type="dxa"/>
            </w:tcMar>
            <w:hideMark/>
          </w:tcPr>
          <w:p w14:paraId="42882938" w14:textId="77777777" w:rsidR="00D41807" w:rsidRPr="00D97C1D" w:rsidRDefault="00D41807" w:rsidP="008A53B4">
            <w:pPr>
              <w:jc w:val="center"/>
              <w:outlineLvl w:val="0"/>
              <w:rPr>
                <w:rFonts w:ascii="Arial" w:eastAsia="Arial Unicode MS" w:hAnsi="Arial" w:cs="Arial"/>
                <w:color w:val="000000"/>
                <w:sz w:val="18"/>
                <w:lang w:val="en-ZA"/>
              </w:rPr>
            </w:pPr>
            <w:r w:rsidRPr="00D97C1D">
              <w:rPr>
                <w:rFonts w:ascii="Arial" w:eastAsia="Arial Unicode MS" w:hAnsi="Arial" w:cs="Arial"/>
                <w:color w:val="000000"/>
                <w:sz w:val="18"/>
                <w:lang w:val="en-ZA"/>
              </w:rPr>
              <w:t>Tel: 011 8923829 or toll free: 0861472622.</w:t>
            </w:r>
          </w:p>
        </w:tc>
      </w:tr>
    </w:tbl>
    <w:p w14:paraId="3A076622" w14:textId="77777777" w:rsidR="00B44D02" w:rsidRPr="008A53B4" w:rsidRDefault="00B44D02" w:rsidP="00B44D02">
      <w:pPr>
        <w:ind w:left="360"/>
        <w:jc w:val="both"/>
        <w:outlineLvl w:val="0"/>
        <w:rPr>
          <w:rFonts w:ascii="Arial" w:eastAsia="Arial Unicode MS" w:hAnsi="Arial" w:cs="Arial"/>
          <w:sz w:val="2"/>
          <w:szCs w:val="20"/>
          <w:u w:color="000000"/>
          <w:lang w:val="en-ZA" w:eastAsia="en-ZA"/>
        </w:rPr>
      </w:pPr>
    </w:p>
    <w:p w14:paraId="03516A7C" w14:textId="77777777" w:rsidR="00197B14" w:rsidRDefault="00197B14" w:rsidP="00C204E7">
      <w:pPr>
        <w:ind w:left="360" w:hanging="360"/>
        <w:jc w:val="both"/>
        <w:outlineLvl w:val="0"/>
        <w:rPr>
          <w:rFonts w:ascii="Arial" w:eastAsia="Arial Unicode MS" w:hAnsi="Arial" w:cs="Arial"/>
          <w:sz w:val="18"/>
          <w:szCs w:val="20"/>
          <w:u w:color="000000"/>
          <w:lang w:val="en-ZA" w:eastAsia="en-ZA"/>
        </w:rPr>
      </w:pPr>
    </w:p>
    <w:p w14:paraId="7218A029" w14:textId="74DF6A8C" w:rsidR="00D41807" w:rsidRPr="000156A3" w:rsidRDefault="00D41807" w:rsidP="008A53B4">
      <w:pPr>
        <w:numPr>
          <w:ilvl w:val="0"/>
          <w:numId w:val="103"/>
        </w:numPr>
        <w:ind w:hanging="360"/>
        <w:jc w:val="both"/>
        <w:outlineLvl w:val="0"/>
        <w:rPr>
          <w:rFonts w:ascii="Arial" w:eastAsia="Arial Unicode MS" w:hAnsi="Arial" w:cs="Arial"/>
          <w:sz w:val="18"/>
          <w:szCs w:val="20"/>
          <w:u w:color="000000"/>
          <w:lang w:val="en-ZA" w:eastAsia="en-ZA"/>
        </w:rPr>
      </w:pPr>
      <w:r w:rsidRPr="008A53B4">
        <w:rPr>
          <w:rFonts w:ascii="Arial" w:eastAsia="Arial Unicode MS" w:hAnsi="Arial" w:cs="Arial"/>
          <w:sz w:val="18"/>
          <w:szCs w:val="20"/>
          <w:u w:color="000000"/>
          <w:lang w:val="en-ZA" w:eastAsia="en-ZA"/>
        </w:rPr>
        <w:t>I</w:t>
      </w:r>
      <w:r w:rsidRPr="000156A3">
        <w:rPr>
          <w:rFonts w:ascii="Arial" w:eastAsia="Arial Unicode MS" w:hAnsi="Arial" w:cs="Arial"/>
          <w:sz w:val="18"/>
          <w:szCs w:val="20"/>
          <w:u w:color="000000"/>
          <w:lang w:val="en-ZA" w:eastAsia="en-ZA"/>
        </w:rPr>
        <w:t>n-patient treatment: refer for in-patient drug rehabilitation.</w:t>
      </w:r>
    </w:p>
    <w:p w14:paraId="35C52A6C" w14:textId="03076297" w:rsidR="00D41807" w:rsidRDefault="00D41807" w:rsidP="008A53B4">
      <w:pPr>
        <w:numPr>
          <w:ilvl w:val="0"/>
          <w:numId w:val="103"/>
        </w:numPr>
        <w:ind w:hanging="360"/>
        <w:jc w:val="both"/>
        <w:outlineLvl w:val="0"/>
        <w:rPr>
          <w:rFonts w:ascii="Arial" w:eastAsia="Arial Unicode MS" w:hAnsi="Arial" w:cs="Arial"/>
          <w:sz w:val="18"/>
          <w:szCs w:val="20"/>
          <w:u w:color="000000"/>
          <w:lang w:val="en-ZA" w:eastAsia="en-ZA"/>
        </w:rPr>
      </w:pPr>
      <w:r w:rsidRPr="000156A3">
        <w:rPr>
          <w:rFonts w:ascii="Arial" w:eastAsia="Arial Unicode MS" w:hAnsi="Arial" w:cs="Arial"/>
          <w:sz w:val="18"/>
          <w:szCs w:val="20"/>
          <w:u w:color="000000"/>
          <w:lang w:val="en-ZA" w:eastAsia="en-ZA"/>
        </w:rPr>
        <w:t>Patients with severe and persistent behavioural disturbance, psychotic or manic symptoms to an in-patient child and adolescent psychiatric facility, for ongoing containment and management of psychiatric symptoms.</w:t>
      </w:r>
    </w:p>
    <w:p w14:paraId="13B2A0A4" w14:textId="79771D32" w:rsidR="003B1CCE" w:rsidRPr="00C204E7" w:rsidRDefault="003B1CCE" w:rsidP="008A53B4">
      <w:pPr>
        <w:jc w:val="both"/>
        <w:outlineLvl w:val="0"/>
        <w:rPr>
          <w:rFonts w:ascii="Arial" w:eastAsia="Arial Unicode MS" w:hAnsi="Arial" w:cs="Arial"/>
          <w:sz w:val="18"/>
          <w:szCs w:val="20"/>
          <w:u w:color="000000"/>
          <w:lang w:val="en-ZA" w:eastAsia="en-ZA"/>
        </w:rPr>
      </w:pPr>
    </w:p>
    <w:p w14:paraId="69A8015F" w14:textId="77777777" w:rsidR="003B1CCE" w:rsidRPr="00C204E7" w:rsidRDefault="003B1CCE" w:rsidP="008A53B4">
      <w:pPr>
        <w:jc w:val="both"/>
        <w:outlineLvl w:val="0"/>
        <w:rPr>
          <w:rFonts w:ascii="Arial" w:eastAsia="Arial Unicode MS" w:hAnsi="Arial" w:cs="Arial"/>
          <w:sz w:val="18"/>
          <w:szCs w:val="20"/>
          <w:u w:color="000000"/>
          <w:lang w:val="en-ZA" w:eastAsia="en-ZA"/>
        </w:rPr>
      </w:pPr>
    </w:p>
    <w:p w14:paraId="78C4FECB" w14:textId="04111F5F" w:rsidR="00300FD9" w:rsidRPr="00D97C1D" w:rsidRDefault="00300FD9" w:rsidP="00C204E7">
      <w:pPr>
        <w:pStyle w:val="Body1"/>
        <w:shd w:val="clear" w:color="auto" w:fill="E6E6E6"/>
        <w:rPr>
          <w:rFonts w:ascii="Arial" w:hAnsi="Arial" w:cs="Arial"/>
          <w:b/>
          <w:sz w:val="22"/>
        </w:rPr>
      </w:pPr>
      <w:r w:rsidRPr="00D97C1D">
        <w:rPr>
          <w:rFonts w:ascii="Arial" w:hAnsi="Arial" w:cs="Arial"/>
          <w:b/>
          <w:sz w:val="22"/>
        </w:rPr>
        <w:t>14.14 BEHAVIOURAL PROBLEMS ASSOCIATED WITH INTELLECTUAL DISABILITY</w:t>
      </w:r>
    </w:p>
    <w:p w14:paraId="386F97F3" w14:textId="77777777" w:rsidR="00300FD9" w:rsidRPr="00D97C1D" w:rsidRDefault="00300FD9" w:rsidP="00361A2E">
      <w:pPr>
        <w:pStyle w:val="Body1"/>
        <w:jc w:val="both"/>
        <w:rPr>
          <w:rFonts w:ascii="Arial" w:hAnsi="Arial" w:cs="Arial"/>
          <w:sz w:val="16"/>
        </w:rPr>
      </w:pPr>
      <w:r w:rsidRPr="00D97C1D">
        <w:rPr>
          <w:rFonts w:ascii="Arial" w:hAnsi="Arial" w:cs="Arial"/>
          <w:sz w:val="16"/>
        </w:rPr>
        <w:t>F81.9</w:t>
      </w:r>
    </w:p>
    <w:p w14:paraId="2C2515D4" w14:textId="77777777" w:rsidR="00300FD9" w:rsidRPr="00C204E7" w:rsidRDefault="00300FD9" w:rsidP="00361A2E">
      <w:pPr>
        <w:pStyle w:val="Body1"/>
        <w:jc w:val="both"/>
        <w:rPr>
          <w:rFonts w:ascii="Arial" w:hAnsi="Arial" w:cs="Arial"/>
          <w:sz w:val="18"/>
        </w:rPr>
      </w:pPr>
    </w:p>
    <w:p w14:paraId="25C3239C" w14:textId="77777777" w:rsidR="00300FD9" w:rsidRPr="00D97C1D" w:rsidRDefault="00300FD9" w:rsidP="00361A2E">
      <w:pPr>
        <w:pStyle w:val="Body1"/>
        <w:jc w:val="both"/>
        <w:rPr>
          <w:rFonts w:ascii="Arial" w:hAnsi="Arial" w:cs="Arial"/>
          <w:b/>
          <w:sz w:val="20"/>
        </w:rPr>
      </w:pPr>
      <w:r w:rsidRPr="00D97C1D">
        <w:rPr>
          <w:rFonts w:ascii="Arial" w:hAnsi="Arial" w:cs="Arial"/>
          <w:b/>
          <w:sz w:val="20"/>
        </w:rPr>
        <w:t>DESCRIPTION</w:t>
      </w:r>
    </w:p>
    <w:p w14:paraId="4A39D6FC" w14:textId="6C144B32" w:rsidR="006002B1" w:rsidRPr="00D97C1D" w:rsidRDefault="006002B1" w:rsidP="00361A2E">
      <w:pPr>
        <w:pStyle w:val="Body1"/>
        <w:tabs>
          <w:tab w:val="left" w:pos="2744"/>
        </w:tabs>
        <w:jc w:val="both"/>
        <w:rPr>
          <w:rFonts w:ascii="Arial" w:hAnsi="Arial" w:cs="Arial"/>
          <w:sz w:val="18"/>
        </w:rPr>
      </w:pPr>
      <w:r w:rsidRPr="00D97C1D">
        <w:rPr>
          <w:rFonts w:ascii="Arial" w:hAnsi="Arial" w:cs="Arial"/>
          <w:sz w:val="18"/>
        </w:rPr>
        <w:t>Co-occurring psychiatric, neurodevelopmental, medical and physical conditions are frequent, some with rates 3</w:t>
      </w:r>
      <w:r w:rsidR="00C67B1C">
        <w:rPr>
          <w:rFonts w:ascii="Arial" w:hAnsi="Arial" w:cs="Arial"/>
          <w:sz w:val="18"/>
        </w:rPr>
        <w:t>–</w:t>
      </w:r>
      <w:r w:rsidRPr="00D97C1D">
        <w:rPr>
          <w:rFonts w:ascii="Arial" w:hAnsi="Arial" w:cs="Arial"/>
          <w:sz w:val="18"/>
        </w:rPr>
        <w:t>4</w:t>
      </w:r>
      <w:r w:rsidR="00C67B1C">
        <w:rPr>
          <w:rFonts w:ascii="Arial" w:hAnsi="Arial" w:cs="Arial"/>
          <w:sz w:val="18"/>
        </w:rPr>
        <w:t xml:space="preserve"> </w:t>
      </w:r>
      <w:r w:rsidRPr="00D97C1D">
        <w:rPr>
          <w:rFonts w:ascii="Arial" w:hAnsi="Arial" w:cs="Arial"/>
          <w:sz w:val="18"/>
        </w:rPr>
        <w:t>times higher than the general population. The most common co-occurring psychiatric and neurodevelopmental disorders are ADHD, bipolar and depressive disorders, anxiety disorders, ASD, stereotypic movement disorder with/without self-injurious behaviour and impulse-control disorders. Severe intellectual disability may present with aggression including harm to others and property destruction. Inappropriate sexual behaviour may also occur. Epilepsy is associated with increased rates of ADHD, behavioural dysregulation and psychosis.</w:t>
      </w:r>
    </w:p>
    <w:p w14:paraId="27F96E0B" w14:textId="77777777" w:rsidR="006002B1" w:rsidRPr="00C204E7" w:rsidRDefault="006002B1" w:rsidP="00361A2E">
      <w:pPr>
        <w:pStyle w:val="Body1"/>
        <w:tabs>
          <w:tab w:val="left" w:pos="2744"/>
        </w:tabs>
        <w:jc w:val="both"/>
        <w:rPr>
          <w:rFonts w:ascii="Arial" w:hAnsi="Arial" w:cs="Arial"/>
          <w:sz w:val="18"/>
        </w:rPr>
      </w:pPr>
    </w:p>
    <w:p w14:paraId="26FF7670" w14:textId="77777777" w:rsidR="00300FD9" w:rsidRPr="00D97C1D" w:rsidRDefault="00300FD9" w:rsidP="00361A2E">
      <w:pPr>
        <w:pStyle w:val="Body1"/>
        <w:tabs>
          <w:tab w:val="left" w:pos="2744"/>
        </w:tabs>
        <w:jc w:val="both"/>
        <w:rPr>
          <w:rFonts w:ascii="Arial" w:hAnsi="Arial" w:cs="Arial"/>
          <w:b/>
          <w:sz w:val="20"/>
        </w:rPr>
      </w:pPr>
      <w:r w:rsidRPr="00D97C1D">
        <w:rPr>
          <w:rFonts w:ascii="Arial" w:hAnsi="Arial" w:cs="Arial"/>
          <w:b/>
          <w:sz w:val="20"/>
        </w:rPr>
        <w:t>DIAGNOSTIC CRITERIA</w:t>
      </w:r>
    </w:p>
    <w:p w14:paraId="316F6361" w14:textId="77777777" w:rsidR="00300FD9" w:rsidRPr="00D97C1D" w:rsidRDefault="00300FD9" w:rsidP="00361A2E">
      <w:pPr>
        <w:pStyle w:val="Body1"/>
        <w:tabs>
          <w:tab w:val="left" w:pos="2744"/>
        </w:tabs>
        <w:jc w:val="both"/>
        <w:rPr>
          <w:rFonts w:ascii="Arial" w:hAnsi="Arial" w:cs="Arial"/>
          <w:b/>
          <w:sz w:val="18"/>
        </w:rPr>
      </w:pPr>
      <w:r w:rsidRPr="00D97C1D">
        <w:rPr>
          <w:rFonts w:ascii="Arial" w:hAnsi="Arial" w:cs="Arial"/>
          <w:sz w:val="18"/>
        </w:rPr>
        <w:t>Diagnostic criteria for psychiatric disorders in children with intellectual disability are the same as those for the general paediatric population.</w:t>
      </w:r>
      <w:r w:rsidRPr="00D97C1D">
        <w:rPr>
          <w:rFonts w:ascii="Arial" w:hAnsi="Arial" w:cs="Arial"/>
          <w:b/>
          <w:sz w:val="18"/>
        </w:rPr>
        <w:t xml:space="preserve"> </w:t>
      </w:r>
      <w:r w:rsidRPr="00D97C1D">
        <w:rPr>
          <w:rFonts w:ascii="Arial" w:hAnsi="Arial" w:cs="Arial"/>
          <w:sz w:val="18"/>
        </w:rPr>
        <w:t>However, symptom expression may vary with developmental stage or level of intellectual functioning.</w:t>
      </w:r>
    </w:p>
    <w:p w14:paraId="69CBF3C0" w14:textId="77777777" w:rsidR="00772EF2" w:rsidRDefault="00772EF2" w:rsidP="00361A2E">
      <w:pPr>
        <w:pStyle w:val="Body1"/>
        <w:tabs>
          <w:tab w:val="left" w:pos="2744"/>
        </w:tabs>
        <w:jc w:val="both"/>
        <w:rPr>
          <w:rFonts w:ascii="Arial" w:hAnsi="Arial" w:cs="Arial"/>
          <w:sz w:val="18"/>
        </w:rPr>
      </w:pPr>
    </w:p>
    <w:p w14:paraId="6EFE3A66" w14:textId="77777777" w:rsidR="00300FD9" w:rsidRPr="00D97C1D" w:rsidRDefault="00300FD9" w:rsidP="00361A2E">
      <w:pPr>
        <w:pStyle w:val="Body1"/>
        <w:tabs>
          <w:tab w:val="left" w:pos="2744"/>
        </w:tabs>
        <w:jc w:val="both"/>
        <w:rPr>
          <w:rFonts w:ascii="Arial" w:hAnsi="Arial" w:cs="Arial"/>
          <w:b/>
          <w:sz w:val="20"/>
        </w:rPr>
      </w:pPr>
      <w:r w:rsidRPr="00D97C1D">
        <w:rPr>
          <w:rFonts w:ascii="Arial" w:hAnsi="Arial" w:cs="Arial"/>
          <w:b/>
          <w:sz w:val="20"/>
        </w:rPr>
        <w:t xml:space="preserve">GENERAL AND SUPPORTIVE MEASURES </w:t>
      </w:r>
    </w:p>
    <w:p w14:paraId="2A13575D" w14:textId="77777777" w:rsidR="00300FD9" w:rsidRPr="000156A3" w:rsidRDefault="00300FD9" w:rsidP="00361A2E">
      <w:pPr>
        <w:numPr>
          <w:ilvl w:val="0"/>
          <w:numId w:val="103"/>
        </w:numPr>
        <w:ind w:hanging="360"/>
        <w:jc w:val="both"/>
        <w:outlineLvl w:val="0"/>
        <w:rPr>
          <w:rFonts w:ascii="Arial" w:eastAsia="Arial Unicode MS" w:hAnsi="Arial" w:cs="Arial"/>
          <w:color w:val="000000"/>
          <w:sz w:val="18"/>
          <w:lang w:val="en-ZA"/>
        </w:rPr>
      </w:pPr>
      <w:r w:rsidRPr="000156A3">
        <w:rPr>
          <w:rFonts w:ascii="Arial" w:eastAsia="Arial Unicode MS" w:hAnsi="Arial" w:cs="Arial"/>
          <w:color w:val="000000"/>
          <w:sz w:val="18"/>
          <w:lang w:val="en-ZA"/>
        </w:rPr>
        <w:t xml:space="preserve">Exclude medical conditions in children presenting with behavioural disturbances, particularly in children who </w:t>
      </w:r>
      <w:proofErr w:type="gramStart"/>
      <w:r w:rsidRPr="000156A3">
        <w:rPr>
          <w:rFonts w:ascii="Arial" w:eastAsia="Arial Unicode MS" w:hAnsi="Arial" w:cs="Arial"/>
          <w:color w:val="000000"/>
          <w:sz w:val="18"/>
          <w:lang w:val="en-ZA"/>
        </w:rPr>
        <w:t>are not able to</w:t>
      </w:r>
      <w:proofErr w:type="gramEnd"/>
      <w:r w:rsidRPr="000156A3">
        <w:rPr>
          <w:rFonts w:ascii="Arial" w:eastAsia="Arial Unicode MS" w:hAnsi="Arial" w:cs="Arial"/>
          <w:color w:val="000000"/>
          <w:sz w:val="18"/>
          <w:lang w:val="en-ZA"/>
        </w:rPr>
        <w:t xml:space="preserve"> communicate symptoms verbally (e.g. seizures, dental caries, covert infections, poisoning, foreign bodies, space occupying brain lesions and drug side effects).</w:t>
      </w:r>
    </w:p>
    <w:p w14:paraId="430B4B73" w14:textId="77777777" w:rsidR="00300FD9" w:rsidRPr="000156A3" w:rsidRDefault="00300FD9" w:rsidP="00361A2E">
      <w:pPr>
        <w:numPr>
          <w:ilvl w:val="0"/>
          <w:numId w:val="103"/>
        </w:numPr>
        <w:ind w:hanging="360"/>
        <w:jc w:val="both"/>
        <w:outlineLvl w:val="0"/>
        <w:rPr>
          <w:rFonts w:ascii="Arial" w:eastAsia="Arial Unicode MS" w:hAnsi="Arial" w:cs="Arial"/>
          <w:color w:val="000000"/>
          <w:sz w:val="18"/>
          <w:lang w:val="en-ZA"/>
        </w:rPr>
      </w:pPr>
      <w:r w:rsidRPr="000156A3">
        <w:rPr>
          <w:rFonts w:ascii="Arial" w:eastAsia="Arial Unicode MS" w:hAnsi="Arial" w:cs="Arial"/>
          <w:color w:val="000000"/>
          <w:sz w:val="18"/>
          <w:lang w:val="en-ZA"/>
        </w:rPr>
        <w:t>Exclude emotional, physical or sexual abuse in a child presenting with persistent adverse behaviour and emotional distress (especially in non-verbal children).</w:t>
      </w:r>
    </w:p>
    <w:p w14:paraId="235A4B41" w14:textId="77777777" w:rsidR="00300FD9" w:rsidRPr="000156A3" w:rsidRDefault="00300FD9" w:rsidP="00361A2E">
      <w:pPr>
        <w:numPr>
          <w:ilvl w:val="0"/>
          <w:numId w:val="103"/>
        </w:numPr>
        <w:ind w:hanging="360"/>
        <w:jc w:val="both"/>
        <w:outlineLvl w:val="0"/>
        <w:rPr>
          <w:rFonts w:ascii="Arial" w:eastAsia="Arial Unicode MS" w:hAnsi="Arial" w:cs="Arial"/>
          <w:color w:val="000000"/>
          <w:sz w:val="18"/>
          <w:lang w:val="en-ZA"/>
        </w:rPr>
      </w:pPr>
      <w:r w:rsidRPr="000156A3">
        <w:rPr>
          <w:rFonts w:ascii="Arial" w:eastAsia="Arial Unicode MS" w:hAnsi="Arial" w:cs="Arial"/>
          <w:color w:val="000000"/>
          <w:sz w:val="18"/>
          <w:lang w:val="en-ZA"/>
        </w:rPr>
        <w:t>Parental guidance is an important part of the management of children presenting with behavioural problems (</w:t>
      </w:r>
      <w:proofErr w:type="gramStart"/>
      <w:r w:rsidRPr="000156A3">
        <w:rPr>
          <w:rFonts w:ascii="Arial" w:eastAsia="Arial Unicode MS" w:hAnsi="Arial" w:cs="Arial"/>
          <w:color w:val="000000"/>
          <w:sz w:val="18"/>
          <w:lang w:val="en-ZA"/>
        </w:rPr>
        <w:t>psycho-education</w:t>
      </w:r>
      <w:proofErr w:type="gramEnd"/>
      <w:r w:rsidRPr="000156A3">
        <w:rPr>
          <w:rFonts w:ascii="Arial" w:eastAsia="Arial Unicode MS" w:hAnsi="Arial" w:cs="Arial"/>
          <w:color w:val="000000"/>
          <w:sz w:val="18"/>
          <w:lang w:val="en-ZA"/>
        </w:rPr>
        <w:t>, behaviour management).</w:t>
      </w:r>
    </w:p>
    <w:p w14:paraId="5A05B33C" w14:textId="77777777" w:rsidR="00300FD9" w:rsidRPr="000156A3" w:rsidRDefault="00300FD9" w:rsidP="00361A2E">
      <w:pPr>
        <w:numPr>
          <w:ilvl w:val="0"/>
          <w:numId w:val="103"/>
        </w:numPr>
        <w:ind w:hanging="360"/>
        <w:jc w:val="both"/>
        <w:outlineLvl w:val="0"/>
        <w:rPr>
          <w:rFonts w:ascii="Arial" w:eastAsia="Arial Unicode MS" w:hAnsi="Arial" w:cs="Arial"/>
          <w:color w:val="000000"/>
          <w:sz w:val="18"/>
          <w:lang w:val="en-ZA"/>
        </w:rPr>
      </w:pPr>
      <w:r w:rsidRPr="000156A3">
        <w:rPr>
          <w:rFonts w:ascii="Arial" w:eastAsia="Arial Unicode MS" w:hAnsi="Arial" w:cs="Arial"/>
          <w:color w:val="000000"/>
          <w:sz w:val="18"/>
          <w:lang w:val="en-ZA"/>
        </w:rPr>
        <w:t>Behaviour modification principles form the basis of psycho</w:t>
      </w:r>
      <w:r w:rsidR="00BB67D7" w:rsidRPr="000156A3">
        <w:rPr>
          <w:rFonts w:ascii="Arial" w:eastAsia="Arial Unicode MS" w:hAnsi="Arial" w:cs="Arial"/>
          <w:color w:val="000000"/>
          <w:sz w:val="18"/>
          <w:lang w:val="en-ZA"/>
        </w:rPr>
        <w:t>social</w:t>
      </w:r>
      <w:r w:rsidRPr="000156A3">
        <w:rPr>
          <w:rFonts w:ascii="Arial" w:eastAsia="Arial Unicode MS" w:hAnsi="Arial" w:cs="Arial"/>
          <w:color w:val="000000"/>
          <w:sz w:val="18"/>
          <w:lang w:val="en-ZA"/>
        </w:rPr>
        <w:t xml:space="preserve"> intervention.</w:t>
      </w:r>
    </w:p>
    <w:p w14:paraId="27B9EE99" w14:textId="77777777" w:rsidR="00300FD9" w:rsidRDefault="00300FD9" w:rsidP="00361A2E">
      <w:pPr>
        <w:pStyle w:val="Body1"/>
        <w:tabs>
          <w:tab w:val="left" w:pos="2744"/>
        </w:tabs>
        <w:jc w:val="both"/>
        <w:rPr>
          <w:rFonts w:ascii="Arial" w:hAnsi="Arial" w:cs="Arial"/>
          <w:sz w:val="18"/>
        </w:rPr>
      </w:pPr>
    </w:p>
    <w:p w14:paraId="4B55CC91" w14:textId="77777777" w:rsidR="00300FD9" w:rsidRPr="00D97C1D" w:rsidRDefault="00300FD9" w:rsidP="00361A2E">
      <w:pPr>
        <w:pStyle w:val="Body1"/>
        <w:jc w:val="both"/>
        <w:rPr>
          <w:rFonts w:ascii="Arial" w:hAnsi="Arial" w:cs="Arial"/>
          <w:b/>
          <w:sz w:val="20"/>
          <w:lang w:val="en-US"/>
        </w:rPr>
      </w:pPr>
      <w:r w:rsidRPr="00D97C1D">
        <w:rPr>
          <w:rFonts w:ascii="Arial" w:hAnsi="Arial" w:cs="Arial"/>
          <w:b/>
          <w:sz w:val="20"/>
          <w:lang w:val="en-US"/>
        </w:rPr>
        <w:t>MEDICATION TREATMENT</w:t>
      </w:r>
    </w:p>
    <w:p w14:paraId="3595A7F9" w14:textId="6195C036" w:rsidR="00300FD9" w:rsidRPr="000156A3" w:rsidRDefault="00300FD9" w:rsidP="00361A2E">
      <w:pPr>
        <w:numPr>
          <w:ilvl w:val="0"/>
          <w:numId w:val="103"/>
        </w:numPr>
        <w:ind w:hanging="360"/>
        <w:jc w:val="both"/>
        <w:outlineLvl w:val="0"/>
        <w:rPr>
          <w:rFonts w:ascii="Arial" w:eastAsia="Arial Unicode MS" w:hAnsi="Arial" w:cs="Arial"/>
          <w:color w:val="000000"/>
          <w:sz w:val="18"/>
          <w:lang w:val="en-ZA"/>
        </w:rPr>
      </w:pPr>
      <w:r w:rsidRPr="000156A3">
        <w:rPr>
          <w:rFonts w:ascii="Arial" w:eastAsia="Arial Unicode MS" w:hAnsi="Arial" w:cs="Arial"/>
          <w:color w:val="000000"/>
          <w:sz w:val="18"/>
          <w:lang w:val="en-ZA"/>
        </w:rPr>
        <w:t xml:space="preserve">Psychotropic medication treatment should </w:t>
      </w:r>
      <w:r w:rsidR="00BB67D7" w:rsidRPr="000156A3">
        <w:rPr>
          <w:rFonts w:ascii="Arial" w:eastAsia="Arial Unicode MS" w:hAnsi="Arial" w:cs="Arial"/>
          <w:color w:val="000000"/>
          <w:sz w:val="18"/>
          <w:lang w:val="en-ZA"/>
        </w:rPr>
        <w:t xml:space="preserve">only </w:t>
      </w:r>
      <w:r w:rsidRPr="000156A3">
        <w:rPr>
          <w:rFonts w:ascii="Arial" w:eastAsia="Arial Unicode MS" w:hAnsi="Arial" w:cs="Arial"/>
          <w:color w:val="000000"/>
          <w:sz w:val="18"/>
          <w:lang w:val="en-ZA"/>
        </w:rPr>
        <w:t>occur as part of a multidisciplinary diagnostic and therapeutic intervention.</w:t>
      </w:r>
    </w:p>
    <w:p w14:paraId="4959D85E" w14:textId="77777777" w:rsidR="00300FD9" w:rsidRPr="000156A3" w:rsidRDefault="00300FD9" w:rsidP="00361A2E">
      <w:pPr>
        <w:numPr>
          <w:ilvl w:val="0"/>
          <w:numId w:val="103"/>
        </w:numPr>
        <w:ind w:hanging="360"/>
        <w:jc w:val="both"/>
        <w:outlineLvl w:val="0"/>
        <w:rPr>
          <w:rFonts w:ascii="Arial" w:eastAsia="Arial Unicode MS" w:hAnsi="Arial" w:cs="Arial"/>
          <w:color w:val="000000"/>
          <w:sz w:val="18"/>
          <w:lang w:val="en-ZA"/>
        </w:rPr>
      </w:pPr>
      <w:r w:rsidRPr="000156A3">
        <w:rPr>
          <w:rFonts w:ascii="Arial" w:eastAsia="Arial Unicode MS" w:hAnsi="Arial" w:cs="Arial"/>
          <w:color w:val="000000"/>
          <w:sz w:val="18"/>
          <w:lang w:val="en-ZA"/>
        </w:rPr>
        <w:t>Treat according to the primary psychiatric condition, as per treatment guidelines.</w:t>
      </w:r>
    </w:p>
    <w:p w14:paraId="16CE70FB" w14:textId="77777777" w:rsidR="000156A3" w:rsidRDefault="000156A3" w:rsidP="00C67B1C">
      <w:pPr>
        <w:pStyle w:val="Body1"/>
        <w:tabs>
          <w:tab w:val="left" w:pos="2744"/>
        </w:tabs>
        <w:ind w:left="720" w:hanging="720"/>
        <w:jc w:val="both"/>
        <w:rPr>
          <w:rFonts w:ascii="Arial" w:hAnsi="Arial" w:cs="Arial"/>
          <w:sz w:val="18"/>
        </w:rPr>
      </w:pPr>
    </w:p>
    <w:p w14:paraId="08D11711" w14:textId="48FBCBFB" w:rsidR="00300FD9" w:rsidRPr="00D97C1D" w:rsidRDefault="00300FD9" w:rsidP="00361A2E">
      <w:pPr>
        <w:pStyle w:val="Body1"/>
        <w:tabs>
          <w:tab w:val="left" w:pos="2744"/>
        </w:tabs>
        <w:jc w:val="both"/>
        <w:rPr>
          <w:rFonts w:ascii="Arial" w:hAnsi="Arial" w:cs="Arial"/>
          <w:sz w:val="18"/>
        </w:rPr>
      </w:pPr>
      <w:r w:rsidRPr="00D97C1D">
        <w:rPr>
          <w:rFonts w:ascii="Arial" w:hAnsi="Arial" w:cs="Arial"/>
          <w:sz w:val="18"/>
        </w:rPr>
        <w:t>For disruptive behaviour disorders in intellectual disability:</w:t>
      </w:r>
    </w:p>
    <w:p w14:paraId="1658F84B" w14:textId="34B102BE" w:rsidR="00044AD0" w:rsidRDefault="00BB67D7" w:rsidP="00361A2E">
      <w:pPr>
        <w:pStyle w:val="Body1"/>
        <w:numPr>
          <w:ilvl w:val="0"/>
          <w:numId w:val="86"/>
        </w:numPr>
        <w:tabs>
          <w:tab w:val="left" w:pos="2744"/>
        </w:tabs>
        <w:ind w:left="360"/>
        <w:jc w:val="both"/>
        <w:rPr>
          <w:rFonts w:ascii="Arial" w:hAnsi="Arial" w:cs="Arial"/>
          <w:sz w:val="18"/>
        </w:rPr>
      </w:pPr>
      <w:r w:rsidRPr="00D97C1D">
        <w:rPr>
          <w:rFonts w:ascii="Arial" w:hAnsi="Arial" w:cs="Arial"/>
          <w:sz w:val="18"/>
        </w:rPr>
        <w:t>Risperidone is registered for children with developmental disorders &gt;</w:t>
      </w:r>
      <w:r w:rsidR="00C67B1C">
        <w:rPr>
          <w:rFonts w:ascii="Arial" w:hAnsi="Arial" w:cs="Arial"/>
          <w:sz w:val="18"/>
        </w:rPr>
        <w:t> </w:t>
      </w:r>
      <w:r w:rsidR="00044AD0">
        <w:rPr>
          <w:rFonts w:ascii="Arial" w:hAnsi="Arial" w:cs="Arial"/>
          <w:sz w:val="18"/>
        </w:rPr>
        <w:t>5</w:t>
      </w:r>
      <w:r w:rsidR="00C67B1C">
        <w:rPr>
          <w:rFonts w:ascii="Arial" w:hAnsi="Arial" w:cs="Arial"/>
          <w:sz w:val="18"/>
        </w:rPr>
        <w:t> </w:t>
      </w:r>
      <w:r w:rsidR="00044AD0">
        <w:rPr>
          <w:rFonts w:ascii="Arial" w:hAnsi="Arial" w:cs="Arial"/>
          <w:sz w:val="18"/>
        </w:rPr>
        <w:t>years old:</w:t>
      </w:r>
    </w:p>
    <w:p w14:paraId="4788C7D7" w14:textId="4C26CD27" w:rsidR="00044AD0" w:rsidRPr="00044AD0" w:rsidRDefault="00BB67D7" w:rsidP="00044AD0">
      <w:pPr>
        <w:numPr>
          <w:ilvl w:val="1"/>
          <w:numId w:val="48"/>
        </w:numPr>
        <w:ind w:left="720"/>
        <w:jc w:val="both"/>
        <w:outlineLvl w:val="0"/>
        <w:rPr>
          <w:rFonts w:ascii="Arial" w:eastAsia="Arial Unicode MS" w:hAnsi="Arial" w:cs="Arial"/>
          <w:color w:val="000000"/>
          <w:sz w:val="18"/>
          <w:u w:val="single"/>
        </w:rPr>
      </w:pPr>
      <w:r w:rsidRPr="00044AD0">
        <w:rPr>
          <w:rFonts w:ascii="Arial" w:eastAsia="Arial Unicode MS" w:hAnsi="Arial" w:cs="Arial"/>
          <w:color w:val="000000"/>
          <w:sz w:val="18"/>
          <w:u w:val="single"/>
        </w:rPr>
        <w:t>Dose 5</w:t>
      </w:r>
      <w:r w:rsidR="00C67B1C">
        <w:rPr>
          <w:rFonts w:ascii="Arial" w:eastAsia="Arial Unicode MS" w:hAnsi="Arial" w:cs="Arial"/>
          <w:color w:val="000000"/>
          <w:sz w:val="18"/>
          <w:u w:val="single"/>
        </w:rPr>
        <w:t>–</w:t>
      </w:r>
      <w:r w:rsidRPr="00044AD0">
        <w:rPr>
          <w:rFonts w:ascii="Arial" w:eastAsia="Arial Unicode MS" w:hAnsi="Arial" w:cs="Arial"/>
          <w:color w:val="000000"/>
          <w:sz w:val="18"/>
          <w:u w:val="single"/>
        </w:rPr>
        <w:t>12</w:t>
      </w:r>
      <w:r w:rsidR="00C67B1C">
        <w:rPr>
          <w:rFonts w:ascii="Arial" w:eastAsia="Arial Unicode MS" w:hAnsi="Arial" w:cs="Arial"/>
          <w:color w:val="000000"/>
          <w:sz w:val="18"/>
          <w:u w:val="single"/>
        </w:rPr>
        <w:t> </w:t>
      </w:r>
      <w:r w:rsidRPr="00044AD0">
        <w:rPr>
          <w:rFonts w:ascii="Arial" w:eastAsia="Arial Unicode MS" w:hAnsi="Arial" w:cs="Arial"/>
          <w:color w:val="000000"/>
          <w:sz w:val="18"/>
          <w:u w:val="single"/>
        </w:rPr>
        <w:t>years</w:t>
      </w:r>
      <w:r w:rsidRPr="00044AD0">
        <w:rPr>
          <w:rFonts w:ascii="Arial" w:eastAsia="Arial Unicode MS" w:hAnsi="Arial" w:cs="Arial"/>
          <w:color w:val="000000"/>
          <w:sz w:val="18"/>
        </w:rPr>
        <w:t>: 0.01</w:t>
      </w:r>
      <w:r w:rsidR="00C67B1C">
        <w:rPr>
          <w:rFonts w:ascii="Arial" w:eastAsia="Arial Unicode MS" w:hAnsi="Arial" w:cs="Arial"/>
          <w:color w:val="000000"/>
          <w:sz w:val="18"/>
        </w:rPr>
        <w:t> </w:t>
      </w:r>
      <w:r w:rsidRPr="00044AD0">
        <w:rPr>
          <w:rFonts w:ascii="Arial" w:eastAsia="Arial Unicode MS" w:hAnsi="Arial" w:cs="Arial"/>
          <w:color w:val="000000"/>
          <w:sz w:val="18"/>
        </w:rPr>
        <w:t>mg/kg/day.</w:t>
      </w:r>
    </w:p>
    <w:p w14:paraId="586E9E66" w14:textId="24204DD1" w:rsidR="00BB67D7" w:rsidRPr="00044AD0" w:rsidRDefault="00BB67D7" w:rsidP="00044AD0">
      <w:pPr>
        <w:numPr>
          <w:ilvl w:val="1"/>
          <w:numId w:val="48"/>
        </w:numPr>
        <w:ind w:left="720"/>
        <w:jc w:val="both"/>
        <w:outlineLvl w:val="0"/>
        <w:rPr>
          <w:rFonts w:ascii="Arial" w:eastAsia="Arial Unicode MS" w:hAnsi="Arial" w:cs="Arial"/>
          <w:color w:val="000000"/>
          <w:sz w:val="18"/>
          <w:u w:val="single"/>
        </w:rPr>
      </w:pPr>
      <w:r w:rsidRPr="00044AD0">
        <w:rPr>
          <w:rFonts w:ascii="Arial" w:eastAsia="Arial Unicode MS" w:hAnsi="Arial" w:cs="Arial"/>
          <w:color w:val="000000"/>
          <w:sz w:val="18"/>
        </w:rPr>
        <w:t>Maintenance</w:t>
      </w:r>
      <w:r w:rsidR="00772EF2">
        <w:rPr>
          <w:rFonts w:ascii="Arial" w:eastAsia="Arial Unicode MS" w:hAnsi="Arial" w:cs="Arial"/>
          <w:color w:val="000000"/>
          <w:sz w:val="18"/>
        </w:rPr>
        <w:t xml:space="preserve"> dose</w:t>
      </w:r>
      <w:r w:rsidR="00550D3F">
        <w:rPr>
          <w:rFonts w:ascii="Arial" w:eastAsia="Arial Unicode MS" w:hAnsi="Arial" w:cs="Arial"/>
          <w:color w:val="000000"/>
          <w:sz w:val="18"/>
        </w:rPr>
        <w:t>:</w:t>
      </w:r>
      <w:r w:rsidRPr="00044AD0">
        <w:rPr>
          <w:rFonts w:ascii="Arial" w:eastAsia="Arial Unicode MS" w:hAnsi="Arial" w:cs="Arial"/>
          <w:color w:val="000000"/>
          <w:sz w:val="18"/>
        </w:rPr>
        <w:t xml:space="preserve"> 0.02</w:t>
      </w:r>
      <w:r w:rsidR="00C67B1C">
        <w:rPr>
          <w:rFonts w:ascii="Arial" w:eastAsia="Arial Unicode MS" w:hAnsi="Arial" w:cs="Arial"/>
          <w:color w:val="000000"/>
          <w:sz w:val="18"/>
        </w:rPr>
        <w:t>–</w:t>
      </w:r>
      <w:r w:rsidRPr="00044AD0">
        <w:rPr>
          <w:rFonts w:ascii="Arial" w:eastAsia="Arial Unicode MS" w:hAnsi="Arial" w:cs="Arial"/>
          <w:color w:val="000000"/>
          <w:sz w:val="18"/>
        </w:rPr>
        <w:t>0.04</w:t>
      </w:r>
      <w:r w:rsidR="00C67B1C">
        <w:rPr>
          <w:rFonts w:ascii="Arial" w:eastAsia="Arial Unicode MS" w:hAnsi="Arial" w:cs="Arial"/>
          <w:color w:val="000000"/>
          <w:sz w:val="18"/>
        </w:rPr>
        <w:t> </w:t>
      </w:r>
      <w:r w:rsidRPr="00044AD0">
        <w:rPr>
          <w:rFonts w:ascii="Arial" w:eastAsia="Arial Unicode MS" w:hAnsi="Arial" w:cs="Arial"/>
          <w:color w:val="000000"/>
          <w:sz w:val="18"/>
        </w:rPr>
        <w:t>mg/kg/day</w:t>
      </w:r>
      <w:r w:rsidR="00C67B1C" w:rsidRPr="00C204E7">
        <w:rPr>
          <w:rFonts w:ascii="Arial" w:eastAsia="Arial Unicode MS" w:hAnsi="Arial" w:cs="Arial"/>
          <w:color w:val="000000"/>
          <w:sz w:val="18"/>
        </w:rPr>
        <w:t>.</w:t>
      </w:r>
    </w:p>
    <w:p w14:paraId="26BF83E0" w14:textId="77777777" w:rsidR="00300FD9" w:rsidRPr="00D97C1D" w:rsidRDefault="00300FD9" w:rsidP="00361A2E">
      <w:pPr>
        <w:pStyle w:val="Body1"/>
        <w:numPr>
          <w:ilvl w:val="0"/>
          <w:numId w:val="86"/>
        </w:numPr>
        <w:tabs>
          <w:tab w:val="left" w:pos="2744"/>
        </w:tabs>
        <w:ind w:left="360"/>
        <w:jc w:val="both"/>
        <w:rPr>
          <w:rFonts w:ascii="Arial" w:hAnsi="Arial" w:cs="Arial"/>
          <w:sz w:val="18"/>
        </w:rPr>
      </w:pPr>
      <w:r w:rsidRPr="00D97C1D">
        <w:rPr>
          <w:rFonts w:ascii="Arial" w:hAnsi="Arial" w:cs="Arial"/>
          <w:sz w:val="18"/>
        </w:rPr>
        <w:t>Do baseline blood tests and ECGs, particularly in children with underlying medical conditions.</w:t>
      </w:r>
    </w:p>
    <w:p w14:paraId="1C32F388" w14:textId="77777777" w:rsidR="00300FD9" w:rsidRPr="00D97C1D" w:rsidRDefault="00300FD9" w:rsidP="00361A2E">
      <w:pPr>
        <w:pStyle w:val="Body1"/>
        <w:numPr>
          <w:ilvl w:val="0"/>
          <w:numId w:val="86"/>
        </w:numPr>
        <w:tabs>
          <w:tab w:val="left" w:pos="2744"/>
        </w:tabs>
        <w:ind w:left="360"/>
        <w:jc w:val="both"/>
        <w:rPr>
          <w:rFonts w:ascii="Arial" w:hAnsi="Arial" w:cs="Arial"/>
          <w:sz w:val="18"/>
        </w:rPr>
      </w:pPr>
      <w:r w:rsidRPr="00D97C1D">
        <w:rPr>
          <w:rFonts w:ascii="Arial" w:hAnsi="Arial" w:cs="Arial"/>
          <w:sz w:val="18"/>
        </w:rPr>
        <w:t>Start with the lowest doses possible.</w:t>
      </w:r>
    </w:p>
    <w:p w14:paraId="69B562FF" w14:textId="77777777" w:rsidR="00300FD9" w:rsidRPr="00D97C1D" w:rsidRDefault="00300FD9" w:rsidP="00361A2E">
      <w:pPr>
        <w:pStyle w:val="Body1"/>
        <w:numPr>
          <w:ilvl w:val="0"/>
          <w:numId w:val="86"/>
        </w:numPr>
        <w:tabs>
          <w:tab w:val="left" w:pos="2744"/>
        </w:tabs>
        <w:ind w:left="360"/>
        <w:jc w:val="both"/>
        <w:rPr>
          <w:rFonts w:ascii="Arial" w:hAnsi="Arial" w:cs="Arial"/>
          <w:sz w:val="18"/>
        </w:rPr>
      </w:pPr>
      <w:r w:rsidRPr="00D97C1D">
        <w:rPr>
          <w:rFonts w:ascii="Arial" w:hAnsi="Arial" w:cs="Arial"/>
          <w:sz w:val="18"/>
        </w:rPr>
        <w:t>Increase dosages cautiously as children with intellectual disability may be more susceptible to adverse effects such as extrapyramidal side effects (EPSEs), neuroleptic malignant syndrome (NMS) or the disinhibiting effects of benzodiazepines.</w:t>
      </w:r>
    </w:p>
    <w:p w14:paraId="43346274" w14:textId="77777777" w:rsidR="00550D3F" w:rsidRPr="00D97C1D" w:rsidRDefault="00550D3F" w:rsidP="00361A2E">
      <w:pPr>
        <w:pStyle w:val="Body1"/>
        <w:tabs>
          <w:tab w:val="left" w:pos="2744"/>
        </w:tabs>
        <w:jc w:val="both"/>
        <w:rPr>
          <w:rFonts w:ascii="Arial" w:hAnsi="Arial" w:cs="Arial"/>
          <w:sz w:val="18"/>
        </w:rPr>
      </w:pPr>
    </w:p>
    <w:p w14:paraId="1DCED6EF" w14:textId="77777777" w:rsidR="00300FD9" w:rsidRPr="00D97C1D" w:rsidRDefault="00300FD9" w:rsidP="00361A2E">
      <w:pPr>
        <w:pStyle w:val="Body1"/>
        <w:tabs>
          <w:tab w:val="left" w:pos="2744"/>
        </w:tabs>
        <w:jc w:val="both"/>
        <w:rPr>
          <w:rFonts w:ascii="Arial" w:hAnsi="Arial" w:cs="Arial"/>
          <w:b/>
          <w:sz w:val="20"/>
        </w:rPr>
      </w:pPr>
      <w:r w:rsidRPr="00D97C1D">
        <w:rPr>
          <w:rFonts w:ascii="Arial" w:hAnsi="Arial" w:cs="Arial"/>
          <w:b/>
          <w:sz w:val="20"/>
        </w:rPr>
        <w:t>REFERRAL</w:t>
      </w:r>
    </w:p>
    <w:p w14:paraId="23185A47" w14:textId="77777777" w:rsidR="00BB67D7" w:rsidRPr="00044AD0" w:rsidRDefault="00BB67D7" w:rsidP="00044AD0">
      <w:pPr>
        <w:numPr>
          <w:ilvl w:val="0"/>
          <w:numId w:val="103"/>
        </w:numPr>
        <w:ind w:hanging="360"/>
        <w:jc w:val="both"/>
        <w:outlineLvl w:val="0"/>
        <w:rPr>
          <w:rFonts w:ascii="Arial" w:eastAsia="Arial Unicode MS" w:hAnsi="Arial" w:cs="Arial"/>
          <w:color w:val="000000"/>
          <w:sz w:val="18"/>
          <w:lang w:val="en-ZA"/>
        </w:rPr>
      </w:pPr>
      <w:r w:rsidRPr="00044AD0">
        <w:rPr>
          <w:rFonts w:ascii="Arial" w:eastAsia="Arial Unicode MS" w:hAnsi="Arial" w:cs="Arial"/>
          <w:color w:val="000000"/>
          <w:sz w:val="18"/>
          <w:lang w:val="en-ZA"/>
        </w:rPr>
        <w:t>Children who fail to respond to initial treatments should be referred to a paediatrician for further assessment and management.</w:t>
      </w:r>
    </w:p>
    <w:p w14:paraId="784C2C42" w14:textId="77777777" w:rsidR="00BB67D7" w:rsidRPr="00044AD0" w:rsidRDefault="00BB67D7" w:rsidP="00044AD0">
      <w:pPr>
        <w:numPr>
          <w:ilvl w:val="0"/>
          <w:numId w:val="103"/>
        </w:numPr>
        <w:ind w:hanging="360"/>
        <w:jc w:val="both"/>
        <w:outlineLvl w:val="0"/>
        <w:rPr>
          <w:rFonts w:ascii="Arial" w:eastAsia="Arial Unicode MS" w:hAnsi="Arial" w:cs="Arial"/>
          <w:color w:val="000000"/>
          <w:sz w:val="18"/>
          <w:lang w:val="en-ZA"/>
        </w:rPr>
      </w:pPr>
      <w:r w:rsidRPr="00044AD0">
        <w:rPr>
          <w:rFonts w:ascii="Arial" w:eastAsia="Arial Unicode MS" w:hAnsi="Arial" w:cs="Arial"/>
          <w:color w:val="000000"/>
          <w:sz w:val="18"/>
          <w:lang w:val="en-ZA"/>
        </w:rPr>
        <w:t>Children presenting with severe aggression, inappropriate sexual behaviour or significant self-injurious behaviour should be referred for a diagnostic assessment or admission to an intellectual disability service (if such a service exists in the region) or to a tertiary level child psychiatry service</w:t>
      </w:r>
      <w:r w:rsidR="00A77F1B" w:rsidRPr="00044AD0">
        <w:rPr>
          <w:rFonts w:ascii="Arial" w:eastAsia="Arial Unicode MS" w:hAnsi="Arial" w:cs="Arial"/>
          <w:color w:val="000000"/>
          <w:sz w:val="18"/>
          <w:lang w:val="en-ZA"/>
        </w:rPr>
        <w:t>.</w:t>
      </w:r>
    </w:p>
    <w:p w14:paraId="1D4AD158" w14:textId="77777777" w:rsidR="00BB67D7" w:rsidRPr="00044AD0" w:rsidRDefault="00BB67D7" w:rsidP="00044AD0">
      <w:pPr>
        <w:numPr>
          <w:ilvl w:val="0"/>
          <w:numId w:val="103"/>
        </w:numPr>
        <w:ind w:hanging="360"/>
        <w:jc w:val="both"/>
        <w:outlineLvl w:val="0"/>
        <w:rPr>
          <w:rFonts w:ascii="Arial" w:eastAsia="Arial Unicode MS" w:hAnsi="Arial" w:cs="Arial"/>
          <w:color w:val="000000"/>
          <w:sz w:val="18"/>
          <w:lang w:val="en-ZA"/>
        </w:rPr>
      </w:pPr>
      <w:r w:rsidRPr="00044AD0">
        <w:rPr>
          <w:rFonts w:ascii="Arial" w:eastAsia="Arial Unicode MS" w:hAnsi="Arial" w:cs="Arial"/>
          <w:color w:val="000000"/>
          <w:sz w:val="18"/>
          <w:lang w:val="en-ZA"/>
        </w:rPr>
        <w:t>Children presenting with psychosis or a manic episode should undergo medical work-up and be referred to a paediatrician or child psychiatrist as appropriate.</w:t>
      </w:r>
    </w:p>
    <w:p w14:paraId="5A4DF010" w14:textId="06560094" w:rsidR="00BB67D7" w:rsidRPr="00044AD0" w:rsidRDefault="00BB67D7" w:rsidP="00044AD0">
      <w:pPr>
        <w:numPr>
          <w:ilvl w:val="0"/>
          <w:numId w:val="103"/>
        </w:numPr>
        <w:ind w:hanging="360"/>
        <w:jc w:val="both"/>
        <w:outlineLvl w:val="0"/>
        <w:rPr>
          <w:rFonts w:ascii="Arial" w:eastAsia="Arial Unicode MS" w:hAnsi="Arial" w:cs="Arial"/>
          <w:color w:val="000000"/>
          <w:sz w:val="18"/>
          <w:lang w:val="en-ZA"/>
        </w:rPr>
      </w:pPr>
      <w:r w:rsidRPr="00044AD0">
        <w:rPr>
          <w:rFonts w:ascii="Arial" w:eastAsia="Arial Unicode MS" w:hAnsi="Arial" w:cs="Arial"/>
          <w:color w:val="000000"/>
          <w:sz w:val="18"/>
          <w:lang w:val="en-ZA"/>
        </w:rPr>
        <w:t>Refer to a social worker or child protection services if abuse is suspected.</w:t>
      </w:r>
    </w:p>
    <w:p w14:paraId="7AFF8082" w14:textId="45410810" w:rsidR="00BB67D7" w:rsidRPr="00C204E7" w:rsidRDefault="00BB67D7" w:rsidP="005942D0">
      <w:pPr>
        <w:pStyle w:val="Body1"/>
        <w:ind w:left="360" w:hanging="360"/>
        <w:jc w:val="both"/>
        <w:rPr>
          <w:rFonts w:ascii="Arial" w:hAnsi="Arial" w:cs="Arial"/>
          <w:sz w:val="18"/>
        </w:rPr>
      </w:pPr>
    </w:p>
    <w:p w14:paraId="6ADF2613" w14:textId="1DE2D4D1" w:rsidR="00C67B1C" w:rsidRDefault="00C67B1C" w:rsidP="005942D0">
      <w:pPr>
        <w:pStyle w:val="Body1"/>
        <w:ind w:left="360" w:hanging="360"/>
        <w:jc w:val="both"/>
        <w:rPr>
          <w:rFonts w:ascii="Arial" w:hAnsi="Arial" w:cs="Arial"/>
          <w:sz w:val="18"/>
        </w:rPr>
      </w:pPr>
    </w:p>
    <w:p w14:paraId="220B25E0" w14:textId="7F489DCE" w:rsidR="00CD58F6" w:rsidRDefault="00CD58F6" w:rsidP="005942D0">
      <w:pPr>
        <w:pStyle w:val="Body1"/>
        <w:ind w:left="360" w:hanging="360"/>
        <w:jc w:val="both"/>
        <w:rPr>
          <w:rFonts w:ascii="Arial" w:hAnsi="Arial" w:cs="Arial"/>
          <w:sz w:val="18"/>
        </w:rPr>
      </w:pPr>
    </w:p>
    <w:p w14:paraId="1FDADE00" w14:textId="7F51F02A" w:rsidR="00CD58F6" w:rsidRDefault="00CD58F6" w:rsidP="005942D0">
      <w:pPr>
        <w:pStyle w:val="Body1"/>
        <w:ind w:left="360" w:hanging="360"/>
        <w:jc w:val="both"/>
        <w:rPr>
          <w:rFonts w:ascii="Arial" w:hAnsi="Arial" w:cs="Arial"/>
          <w:sz w:val="18"/>
        </w:rPr>
      </w:pPr>
    </w:p>
    <w:p w14:paraId="05777F6F" w14:textId="0903C34B" w:rsidR="00CD58F6" w:rsidRDefault="00CD58F6" w:rsidP="005942D0">
      <w:pPr>
        <w:pStyle w:val="Body1"/>
        <w:ind w:left="360" w:hanging="360"/>
        <w:jc w:val="both"/>
        <w:rPr>
          <w:rFonts w:ascii="Arial" w:hAnsi="Arial" w:cs="Arial"/>
          <w:sz w:val="18"/>
        </w:rPr>
      </w:pPr>
    </w:p>
    <w:p w14:paraId="7067BEF4" w14:textId="4969736C" w:rsidR="00CD58F6" w:rsidRDefault="00CD58F6" w:rsidP="005942D0">
      <w:pPr>
        <w:pStyle w:val="Body1"/>
        <w:ind w:left="360" w:hanging="360"/>
        <w:jc w:val="both"/>
        <w:rPr>
          <w:rFonts w:ascii="Arial" w:hAnsi="Arial" w:cs="Arial"/>
          <w:sz w:val="18"/>
        </w:rPr>
      </w:pPr>
    </w:p>
    <w:p w14:paraId="6D7DDE9B" w14:textId="3D0C3E72" w:rsidR="00CD58F6" w:rsidRDefault="00CD58F6" w:rsidP="005942D0">
      <w:pPr>
        <w:pStyle w:val="Body1"/>
        <w:ind w:left="360" w:hanging="360"/>
        <w:jc w:val="both"/>
        <w:rPr>
          <w:rFonts w:ascii="Arial" w:hAnsi="Arial" w:cs="Arial"/>
          <w:sz w:val="18"/>
        </w:rPr>
      </w:pPr>
    </w:p>
    <w:p w14:paraId="19C46812" w14:textId="6CEA42E0" w:rsidR="00CD58F6" w:rsidRDefault="00CD58F6" w:rsidP="005942D0">
      <w:pPr>
        <w:pStyle w:val="Body1"/>
        <w:ind w:left="360" w:hanging="360"/>
        <w:jc w:val="both"/>
        <w:rPr>
          <w:rFonts w:ascii="Arial" w:hAnsi="Arial" w:cs="Arial"/>
          <w:sz w:val="18"/>
        </w:rPr>
      </w:pPr>
    </w:p>
    <w:p w14:paraId="72147F70" w14:textId="1AECD5AC" w:rsidR="00CD58F6" w:rsidRDefault="00CD58F6" w:rsidP="005942D0">
      <w:pPr>
        <w:pStyle w:val="Body1"/>
        <w:ind w:left="360" w:hanging="360"/>
        <w:jc w:val="both"/>
        <w:rPr>
          <w:rFonts w:ascii="Arial" w:hAnsi="Arial" w:cs="Arial"/>
          <w:sz w:val="18"/>
        </w:rPr>
      </w:pPr>
    </w:p>
    <w:p w14:paraId="0ACDDB1D" w14:textId="64BCD88F" w:rsidR="00CD58F6" w:rsidRDefault="00CD58F6" w:rsidP="005942D0">
      <w:pPr>
        <w:pStyle w:val="Body1"/>
        <w:ind w:left="360" w:hanging="360"/>
        <w:jc w:val="both"/>
        <w:rPr>
          <w:rFonts w:ascii="Arial" w:hAnsi="Arial" w:cs="Arial"/>
          <w:sz w:val="18"/>
        </w:rPr>
      </w:pPr>
    </w:p>
    <w:p w14:paraId="3BCCCA94" w14:textId="3B4775BC" w:rsidR="00CD58F6" w:rsidRDefault="00CD58F6" w:rsidP="005942D0">
      <w:pPr>
        <w:pStyle w:val="Body1"/>
        <w:ind w:left="360" w:hanging="360"/>
        <w:jc w:val="both"/>
        <w:rPr>
          <w:rFonts w:ascii="Arial" w:hAnsi="Arial" w:cs="Arial"/>
          <w:sz w:val="18"/>
        </w:rPr>
      </w:pPr>
    </w:p>
    <w:p w14:paraId="3F7C90CD" w14:textId="77777777" w:rsidR="00CD58F6" w:rsidRPr="00C204E7" w:rsidRDefault="00CD58F6" w:rsidP="005942D0">
      <w:pPr>
        <w:pStyle w:val="Body1"/>
        <w:ind w:left="360" w:hanging="360"/>
        <w:jc w:val="both"/>
        <w:rPr>
          <w:rFonts w:ascii="Arial" w:hAnsi="Arial" w:cs="Arial"/>
          <w:sz w:val="18"/>
        </w:rPr>
      </w:pPr>
    </w:p>
    <w:p w14:paraId="5FAA2D75" w14:textId="1927A013" w:rsidR="005E4806" w:rsidRPr="008B0D0A" w:rsidRDefault="004362F9" w:rsidP="008162D3">
      <w:pPr>
        <w:jc w:val="both"/>
        <w:rPr>
          <w:rFonts w:ascii="Arial" w:hAnsi="Arial" w:cs="Arial"/>
          <w:b/>
          <w:sz w:val="20"/>
        </w:rPr>
      </w:pPr>
      <w:r w:rsidRPr="008B0D0A">
        <w:rPr>
          <w:rFonts w:ascii="Arial" w:hAnsi="Arial" w:cs="Arial"/>
          <w:b/>
          <w:sz w:val="20"/>
        </w:rPr>
        <w:t>References</w:t>
      </w:r>
    </w:p>
    <w:sectPr w:rsidR="005E4806" w:rsidRPr="008B0D0A" w:rsidSect="00C6068E">
      <w:headerReference w:type="default" r:id="rId13"/>
      <w:footerReference w:type="default" r:id="rId14"/>
      <w:footerReference w:type="first" r:id="rId15"/>
      <w:endnotePr>
        <w:numFmt w:val="decimal"/>
      </w:endnotePr>
      <w:pgSz w:w="8391" w:h="11907" w:code="11"/>
      <w:pgMar w:top="706" w:right="1138" w:bottom="1138" w:left="1138"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8243" w14:textId="77777777" w:rsidR="001D1694" w:rsidRDefault="001D1694" w:rsidP="0086295E"/>
  </w:endnote>
  <w:endnote w:type="continuationSeparator" w:id="0">
    <w:p w14:paraId="54F2F799" w14:textId="77777777" w:rsidR="001D1694" w:rsidRDefault="001D1694" w:rsidP="0086295E">
      <w:r>
        <w:continuationSeparator/>
      </w:r>
    </w:p>
  </w:endnote>
  <w:endnote w:id="1">
    <w:p w14:paraId="1F313CA7" w14:textId="05770033" w:rsidR="000D732F" w:rsidRPr="003B1CCE" w:rsidRDefault="000D732F" w:rsidP="00E27C83">
      <w:pPr>
        <w:pStyle w:val="EndnoteText"/>
        <w:jc w:val="both"/>
        <w:rPr>
          <w:rFonts w:ascii="Arial" w:hAnsi="Arial" w:cs="Arial"/>
          <w:sz w:val="16"/>
          <w:szCs w:val="16"/>
          <w:lang w:val="en-US"/>
        </w:rPr>
      </w:pPr>
      <w:r w:rsidRPr="003B1CCE">
        <w:rPr>
          <w:rStyle w:val="EndnoteReference"/>
          <w:rFonts w:ascii="Arial" w:hAnsi="Arial" w:cs="Arial"/>
          <w:sz w:val="16"/>
          <w:szCs w:val="16"/>
        </w:rPr>
        <w:endnoteRef/>
      </w:r>
      <w:r w:rsidRPr="003B1CCE">
        <w:rPr>
          <w:rFonts w:ascii="Arial" w:hAnsi="Arial" w:cs="Arial"/>
          <w:sz w:val="16"/>
          <w:szCs w:val="16"/>
        </w:rPr>
        <w:t xml:space="preserve"> Division of Pharmacology, Faculty of Health Sciences, University of Cape Town and Health and Medical Publishing </w:t>
      </w:r>
      <w:r>
        <w:rPr>
          <w:rFonts w:ascii="Arial" w:hAnsi="Arial" w:cs="Arial"/>
          <w:sz w:val="16"/>
          <w:szCs w:val="16"/>
        </w:rPr>
        <w:t>G</w:t>
      </w:r>
      <w:r w:rsidRPr="003B1CCE">
        <w:rPr>
          <w:rFonts w:ascii="Arial" w:hAnsi="Arial" w:cs="Arial"/>
          <w:sz w:val="16"/>
          <w:szCs w:val="16"/>
        </w:rPr>
        <w:t>roup. South African Medicines Formulary, 12</w:t>
      </w:r>
      <w:r w:rsidRPr="003B1CCE">
        <w:rPr>
          <w:rFonts w:ascii="Arial" w:hAnsi="Arial" w:cs="Arial"/>
          <w:sz w:val="16"/>
          <w:szCs w:val="16"/>
          <w:vertAlign w:val="superscript"/>
        </w:rPr>
        <w:t>th</w:t>
      </w:r>
      <w:r w:rsidRPr="003B1CCE">
        <w:rPr>
          <w:rFonts w:ascii="Arial" w:hAnsi="Arial" w:cs="Arial"/>
          <w:sz w:val="16"/>
          <w:szCs w:val="16"/>
        </w:rPr>
        <w:t xml:space="preserve"> Edition. 2016.</w:t>
      </w:r>
    </w:p>
  </w:endnote>
  <w:endnote w:id="2">
    <w:p w14:paraId="3CF76D8F" w14:textId="2F6CEF87" w:rsidR="00DA3861" w:rsidRPr="00C84A34" w:rsidRDefault="00DA3861" w:rsidP="00C84A34">
      <w:pPr>
        <w:pStyle w:val="EndnoteText"/>
        <w:jc w:val="both"/>
        <w:rPr>
          <w:lang w:val="en-US"/>
        </w:rPr>
      </w:pPr>
      <w:r w:rsidRPr="00C84A34">
        <w:rPr>
          <w:rStyle w:val="EndnoteReference"/>
          <w:rFonts w:ascii="Arial" w:hAnsi="Arial" w:cs="Arial"/>
          <w:sz w:val="18"/>
          <w:szCs w:val="18"/>
        </w:rPr>
        <w:endnoteRef/>
      </w:r>
      <w:r w:rsidRPr="00C84A34">
        <w:rPr>
          <w:rFonts w:ascii="Arial" w:hAnsi="Arial" w:cs="Arial"/>
          <w:sz w:val="18"/>
          <w:szCs w:val="18"/>
        </w:rPr>
        <w:t xml:space="preserve"> </w:t>
      </w:r>
      <w:r w:rsidR="00C84A34" w:rsidRPr="00C84A34">
        <w:rPr>
          <w:rFonts w:ascii="Arial" w:hAnsi="Arial" w:cs="Arial"/>
          <w:sz w:val="16"/>
          <w:szCs w:val="16"/>
        </w:rPr>
        <w:t xml:space="preserve">University of Cape Town, Faculty of Health Sciences, Division of Clinical </w:t>
      </w:r>
      <w:r w:rsidR="00C84A34">
        <w:rPr>
          <w:rFonts w:ascii="Arial" w:hAnsi="Arial" w:cs="Arial"/>
          <w:sz w:val="16"/>
          <w:szCs w:val="16"/>
        </w:rPr>
        <w:t>P</w:t>
      </w:r>
      <w:r w:rsidR="00C84A34" w:rsidRPr="00C84A34">
        <w:rPr>
          <w:rFonts w:ascii="Arial" w:hAnsi="Arial" w:cs="Arial"/>
          <w:sz w:val="16"/>
          <w:szCs w:val="16"/>
        </w:rPr>
        <w:t>harmacology. (2024). South African Medicines Formulary</w:t>
      </w:r>
      <w:r w:rsidR="00C84A34">
        <w:rPr>
          <w:rFonts w:ascii="Arial" w:hAnsi="Arial" w:cs="Arial"/>
          <w:sz w:val="16"/>
          <w:szCs w:val="16"/>
        </w:rPr>
        <w:t xml:space="preserve"> (</w:t>
      </w:r>
      <w:r w:rsidR="00C84A34" w:rsidRPr="00C84A34">
        <w:rPr>
          <w:rFonts w:ascii="Arial" w:hAnsi="Arial" w:cs="Arial"/>
          <w:sz w:val="16"/>
          <w:szCs w:val="16"/>
        </w:rPr>
        <w:t>SAMF). SAMF website. </w:t>
      </w:r>
      <w:hyperlink r:id="rId1" w:tgtFrame="_blank" w:tooltip="https://url.za.m.mimecastprotect.com/s/FMqDCQ1mvYsNA9KmsxfpCG_uLR?domain=samf-app.com" w:history="1">
        <w:r w:rsidR="00C84A34" w:rsidRPr="00C84A34">
          <w:rPr>
            <w:rFonts w:ascii="Arial" w:hAnsi="Arial" w:cs="Arial"/>
            <w:sz w:val="16"/>
            <w:szCs w:val="16"/>
          </w:rPr>
          <w:t>https://samf-app.com</w:t>
        </w:r>
      </w:hyperlink>
    </w:p>
  </w:endnote>
  <w:endnote w:id="3">
    <w:p w14:paraId="0A9C080B" w14:textId="083E7549" w:rsidR="000D732F" w:rsidRPr="0086734B" w:rsidRDefault="000D732F" w:rsidP="0086734B">
      <w:pPr>
        <w:pStyle w:val="EndnoteText"/>
        <w:jc w:val="both"/>
        <w:rPr>
          <w:lang w:val="en-US"/>
        </w:rPr>
      </w:pPr>
      <w:r w:rsidRPr="003B1CCE">
        <w:rPr>
          <w:rStyle w:val="EndnoteReference"/>
          <w:rFonts w:ascii="Arial" w:hAnsi="Arial" w:cs="Arial"/>
          <w:sz w:val="16"/>
          <w:szCs w:val="16"/>
        </w:rPr>
        <w:endnoteRef/>
      </w:r>
      <w:r>
        <w:rPr>
          <w:rFonts w:ascii="Arial" w:hAnsi="Arial" w:cs="Arial"/>
          <w:sz w:val="16"/>
          <w:szCs w:val="16"/>
        </w:rPr>
        <w:t xml:space="preserve"> </w:t>
      </w:r>
      <w:r w:rsidRPr="003B1CCE">
        <w:rPr>
          <w:rFonts w:ascii="Arial" w:hAnsi="Arial" w:cs="Arial"/>
          <w:sz w:val="16"/>
          <w:szCs w:val="16"/>
        </w:rPr>
        <w:t>Taylor D, Barnes TRE, Young AH. The Maudsley Prescribing Guidelines in Psychiatry, 13</w:t>
      </w:r>
      <w:r w:rsidRPr="00C204E7">
        <w:rPr>
          <w:rFonts w:ascii="Arial" w:hAnsi="Arial" w:cs="Arial"/>
          <w:sz w:val="16"/>
          <w:szCs w:val="16"/>
          <w:vertAlign w:val="superscript"/>
        </w:rPr>
        <w:t>th</w:t>
      </w:r>
      <w:r w:rsidRPr="003B1CCE">
        <w:rPr>
          <w:rFonts w:ascii="Arial" w:hAnsi="Arial" w:cs="Arial"/>
          <w:sz w:val="16"/>
          <w:szCs w:val="16"/>
        </w:rPr>
        <w:t xml:space="preserve"> Edition. Wiley Blackwell. 2018</w:t>
      </w:r>
      <w:r>
        <w:rPr>
          <w:rFonts w:ascii="Arial" w:hAnsi="Arial" w:cs="Arial"/>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261266185"/>
      <w:docPartObj>
        <w:docPartGallery w:val="Page Numbers (Bottom of Page)"/>
        <w:docPartUnique/>
      </w:docPartObj>
    </w:sdtPr>
    <w:sdtEndPr>
      <w:rPr>
        <w:noProof/>
      </w:rPr>
    </w:sdtEndPr>
    <w:sdtContent>
      <w:p w14:paraId="308A1744" w14:textId="6EF23D4D" w:rsidR="000D732F" w:rsidRPr="00E51C38" w:rsidRDefault="000D732F" w:rsidP="00E51C38">
        <w:pPr>
          <w:pStyle w:val="Footer"/>
          <w:jc w:val="right"/>
          <w:rPr>
            <w:rFonts w:ascii="Arial" w:hAnsi="Arial" w:cs="Arial"/>
            <w:sz w:val="18"/>
          </w:rPr>
        </w:pPr>
        <w:r w:rsidRPr="00E51C38">
          <w:rPr>
            <w:rFonts w:ascii="Arial" w:hAnsi="Arial" w:cs="Arial"/>
            <w:sz w:val="18"/>
          </w:rPr>
          <w:fldChar w:fldCharType="begin"/>
        </w:r>
        <w:r w:rsidRPr="00E51C38">
          <w:rPr>
            <w:rFonts w:ascii="Arial" w:hAnsi="Arial" w:cs="Arial"/>
            <w:sz w:val="18"/>
          </w:rPr>
          <w:instrText xml:space="preserve"> PAGE   \* MERGEFORMAT </w:instrText>
        </w:r>
        <w:r w:rsidRPr="00E51C38">
          <w:rPr>
            <w:rFonts w:ascii="Arial" w:hAnsi="Arial" w:cs="Arial"/>
            <w:sz w:val="18"/>
          </w:rPr>
          <w:fldChar w:fldCharType="separate"/>
        </w:r>
        <w:r w:rsidR="007564D0">
          <w:rPr>
            <w:rFonts w:ascii="Arial" w:hAnsi="Arial" w:cs="Arial"/>
            <w:noProof/>
            <w:sz w:val="18"/>
          </w:rPr>
          <w:t>41</w:t>
        </w:r>
        <w:r w:rsidRPr="00E51C38">
          <w:rPr>
            <w:rFonts w:ascii="Arial" w:hAnsi="Arial" w:cs="Arial"/>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253213"/>
      <w:docPartObj>
        <w:docPartGallery w:val="Page Numbers (Bottom of Page)"/>
        <w:docPartUnique/>
      </w:docPartObj>
    </w:sdtPr>
    <w:sdtEndPr>
      <w:rPr>
        <w:rFonts w:ascii="Arial" w:hAnsi="Arial" w:cs="Arial"/>
        <w:noProof/>
        <w:sz w:val="18"/>
      </w:rPr>
    </w:sdtEndPr>
    <w:sdtContent>
      <w:p w14:paraId="67BAE528" w14:textId="4C041410" w:rsidR="000D732F" w:rsidRPr="00E51C38" w:rsidRDefault="000D732F" w:rsidP="00E51C38">
        <w:pPr>
          <w:pStyle w:val="Footer"/>
          <w:jc w:val="right"/>
          <w:rPr>
            <w:rFonts w:ascii="Arial" w:hAnsi="Arial" w:cs="Arial"/>
            <w:sz w:val="18"/>
          </w:rPr>
        </w:pPr>
        <w:r w:rsidRPr="00E51C38">
          <w:rPr>
            <w:rFonts w:ascii="Arial" w:hAnsi="Arial" w:cs="Arial"/>
            <w:sz w:val="18"/>
          </w:rPr>
          <w:fldChar w:fldCharType="begin"/>
        </w:r>
        <w:r w:rsidRPr="00E51C38">
          <w:rPr>
            <w:rFonts w:ascii="Arial" w:hAnsi="Arial" w:cs="Arial"/>
            <w:sz w:val="18"/>
          </w:rPr>
          <w:instrText xml:space="preserve"> PAGE   \* MERGEFORMAT </w:instrText>
        </w:r>
        <w:r w:rsidRPr="00E51C38">
          <w:rPr>
            <w:rFonts w:ascii="Arial" w:hAnsi="Arial" w:cs="Arial"/>
            <w:sz w:val="18"/>
          </w:rPr>
          <w:fldChar w:fldCharType="separate"/>
        </w:r>
        <w:r w:rsidR="00C6068E">
          <w:rPr>
            <w:rFonts w:ascii="Arial" w:hAnsi="Arial" w:cs="Arial"/>
            <w:noProof/>
            <w:sz w:val="18"/>
          </w:rPr>
          <w:t>1</w:t>
        </w:r>
        <w:r w:rsidRPr="00E51C38">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DEC3" w14:textId="77777777" w:rsidR="001D1694" w:rsidRDefault="001D1694" w:rsidP="0086295E">
      <w:r>
        <w:separator/>
      </w:r>
    </w:p>
  </w:footnote>
  <w:footnote w:type="continuationSeparator" w:id="0">
    <w:p w14:paraId="06E25879" w14:textId="77777777" w:rsidR="001D1694" w:rsidRDefault="001D1694" w:rsidP="0086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9E1E" w14:textId="05916F6F" w:rsidR="000D732F" w:rsidRDefault="000D732F" w:rsidP="00361A2E">
    <w:pPr>
      <w:pStyle w:val="Header"/>
      <w:pBdr>
        <w:bottom w:val="single" w:sz="12" w:space="1" w:color="auto"/>
      </w:pBdr>
    </w:pPr>
    <w:r w:rsidRPr="00361A2E">
      <w:rPr>
        <w:rFonts w:ascii="Arial" w:hAnsi="Arial" w:cs="Arial"/>
        <w:b/>
        <w:caps/>
        <w:sz w:val="16"/>
        <w:szCs w:val="16"/>
      </w:rPr>
      <w:t xml:space="preserve">Chapter 14 </w:t>
    </w:r>
    <w:r>
      <w:rPr>
        <w:rFonts w:ascii="Arial" w:hAnsi="Arial" w:cs="Arial"/>
        <w:b/>
        <w:caps/>
        <w:sz w:val="16"/>
        <w:szCs w:val="16"/>
      </w:rPr>
      <w:t xml:space="preserve">                                            </w:t>
    </w:r>
    <w:r w:rsidRPr="00361A2E">
      <w:rPr>
        <w:rFonts w:ascii="Arial" w:hAnsi="Arial" w:cs="Arial"/>
        <w:b/>
        <w:caps/>
        <w:sz w:val="16"/>
        <w:szCs w:val="16"/>
      </w:rPr>
      <w:t>Child and adolescent psychiatry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start w:val="1"/>
      <w:numFmt w:val="bullet"/>
      <w:pStyle w:val="ImportWordListStyleDefinition908347629"/>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1" w15:restartNumberingAfterBreak="0">
    <w:nsid w:val="00000004"/>
    <w:multiLevelType w:val="multilevel"/>
    <w:tmpl w:val="894EE876"/>
    <w:lvl w:ilvl="0">
      <w:start w:val="1"/>
      <w:numFmt w:val="bullet"/>
      <w:pStyle w:val="ImportWordListStyleDefinition912274588"/>
      <w:lvlText w:val="»"/>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5"/>
    <w:multiLevelType w:val="multilevel"/>
    <w:tmpl w:val="894EE877"/>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7"/>
    <w:multiLevelType w:val="multilevel"/>
    <w:tmpl w:val="894EE879"/>
    <w:lvl w:ilvl="0">
      <w:start w:val="1"/>
      <w:numFmt w:val="bullet"/>
      <w:pStyle w:val="ImportWordListStyleDefinition584385149"/>
      <w:lvlText w:val="&gt;"/>
      <w:lvlJc w:val="left"/>
      <w:pPr>
        <w:tabs>
          <w:tab w:val="num" w:pos="360"/>
        </w:tabs>
        <w:ind w:left="360" w:firstLine="42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14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6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8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30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402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74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6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86"/>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9"/>
    <w:multiLevelType w:val="multilevel"/>
    <w:tmpl w:val="894EE87B"/>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A"/>
    <w:multiLevelType w:val="multilevel"/>
    <w:tmpl w:val="894EE87C"/>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B"/>
    <w:multiLevelType w:val="multilevel"/>
    <w:tmpl w:val="894EE87D"/>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0C"/>
    <w:multiLevelType w:val="multilevel"/>
    <w:tmpl w:val="894EE87E"/>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0D"/>
    <w:multiLevelType w:val="multilevel"/>
    <w:tmpl w:val="894EE87F"/>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0E"/>
    <w:multiLevelType w:val="multilevel"/>
    <w:tmpl w:val="894EE880"/>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0F"/>
    <w:multiLevelType w:val="multilevel"/>
    <w:tmpl w:val="894EE881"/>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10"/>
    <w:multiLevelType w:val="multilevel"/>
    <w:tmpl w:val="894EE882"/>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11"/>
    <w:multiLevelType w:val="multilevel"/>
    <w:tmpl w:val="894EE883"/>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000012"/>
    <w:multiLevelType w:val="multilevel"/>
    <w:tmpl w:val="894EE884"/>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0000013"/>
    <w:multiLevelType w:val="multilevel"/>
    <w:tmpl w:val="894EE885"/>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0000014"/>
    <w:multiLevelType w:val="multilevel"/>
    <w:tmpl w:val="894EE886"/>
    <w:lvl w:ilvl="0">
      <w:start w:val="1"/>
      <w:numFmt w:val="bullet"/>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15"/>
    <w:multiLevelType w:val="multilevel"/>
    <w:tmpl w:val="894EE887"/>
    <w:lvl w:ilvl="0">
      <w:start w:val="1"/>
      <w:numFmt w:val="bullet"/>
      <w:pStyle w:val="ImportWordListStyleDefinition958412536"/>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17" w15:restartNumberingAfterBreak="0">
    <w:nsid w:val="00000018"/>
    <w:multiLevelType w:val="multilevel"/>
    <w:tmpl w:val="894EE88A"/>
    <w:lvl w:ilvl="0">
      <w:start w:val="1"/>
      <w:numFmt w:val="bullet"/>
      <w:pStyle w:val="ImportWordListStyleDefinition1873499146"/>
      <w:lvlText w:val="o"/>
      <w:lvlJc w:val="left"/>
      <w:pPr>
        <w:tabs>
          <w:tab w:val="num" w:pos="360"/>
        </w:tabs>
        <w:ind w:left="360" w:firstLine="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i w:val="0"/>
        <w:caps w:val="0"/>
        <w:smallCaps w:val="0"/>
        <w:strike w:val="0"/>
        <w:dstrike w:val="0"/>
        <w:color w:val="000000"/>
        <w:kern w:val="0"/>
        <w:position w:val="0"/>
        <w:sz w:val="36"/>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000002E"/>
    <w:multiLevelType w:val="multilevel"/>
    <w:tmpl w:val="894EE8A0"/>
    <w:lvl w:ilvl="0">
      <w:start w:val="1"/>
      <w:numFmt w:val="bullet"/>
      <w:pStyle w:val="List0"/>
      <w:lvlText w:val="»"/>
      <w:lvlJc w:val="left"/>
      <w:pPr>
        <w:tabs>
          <w:tab w:val="num" w:pos="426"/>
        </w:tabs>
        <w:ind w:left="426"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000003B"/>
    <w:multiLevelType w:val="multilevel"/>
    <w:tmpl w:val="894EE8AD"/>
    <w:lvl w:ilvl="0">
      <w:start w:val="1"/>
      <w:numFmt w:val="bullet"/>
      <w:pStyle w:val="ImportWordListStyleDefinition1708217468"/>
      <w:lvlText w:val="•"/>
      <w:lvlJc w:val="left"/>
      <w:pPr>
        <w:tabs>
          <w:tab w:val="num" w:pos="360"/>
        </w:tabs>
        <w:ind w:left="360" w:firstLine="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gt;"/>
      <w:lvlJc w:val="left"/>
      <w:pPr>
        <w:tabs>
          <w:tab w:val="num" w:pos="360"/>
        </w:tabs>
        <w:ind w:left="360" w:firstLine="7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0000045"/>
    <w:multiLevelType w:val="multilevel"/>
    <w:tmpl w:val="894EE8B7"/>
    <w:lvl w:ilvl="0">
      <w:start w:val="1"/>
      <w:numFmt w:val="bullet"/>
      <w:pStyle w:val="ImportWordListStyleDefinition1344896187"/>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000004C"/>
    <w:multiLevelType w:val="multilevel"/>
    <w:tmpl w:val="894EE8BE"/>
    <w:lvl w:ilvl="0">
      <w:start w:val="1"/>
      <w:numFmt w:val="bullet"/>
      <w:pStyle w:val="ImportWordListStyleDefinition1870487864"/>
      <w:lvlText w:val="»"/>
      <w:lvlJc w:val="left"/>
      <w:pPr>
        <w:tabs>
          <w:tab w:val="num" w:pos="360"/>
        </w:tabs>
        <w:ind w:left="360" w:firstLine="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60"/>
        </w:tabs>
        <w:ind w:left="360" w:firstLine="7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000004D"/>
    <w:multiLevelType w:val="multilevel"/>
    <w:tmpl w:val="894EE8BF"/>
    <w:lvl w:ilvl="0">
      <w:start w:val="1"/>
      <w:numFmt w:val="bullet"/>
      <w:pStyle w:val="List6"/>
      <w:lvlText w:val="»"/>
      <w:lvlJc w:val="left"/>
      <w:pPr>
        <w:tabs>
          <w:tab w:val="num" w:pos="480"/>
        </w:tabs>
        <w:ind w:left="480" w:firstLine="0"/>
      </w:pPr>
      <w:rPr>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23" w15:restartNumberingAfterBreak="0">
    <w:nsid w:val="0000004F"/>
    <w:multiLevelType w:val="multilevel"/>
    <w:tmpl w:val="894EE8C1"/>
    <w:lvl w:ilvl="0">
      <w:start w:val="1"/>
      <w:numFmt w:val="bullet"/>
      <w:pStyle w:val="ImportWordListStyleDefinition2034720892"/>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24" w15:restartNumberingAfterBreak="0">
    <w:nsid w:val="00000050"/>
    <w:multiLevelType w:val="multilevel"/>
    <w:tmpl w:val="894EE8C2"/>
    <w:lvl w:ilvl="0">
      <w:start w:val="1"/>
      <w:numFmt w:val="bullet"/>
      <w:pStyle w:val="ImportWordListStyleDefinition905529451"/>
      <w:lvlText w:val="&gt;"/>
      <w:lvlJc w:val="left"/>
      <w:pPr>
        <w:tabs>
          <w:tab w:val="num" w:pos="360"/>
        </w:tabs>
        <w:ind w:left="360" w:firstLine="360"/>
      </w:pPr>
      <w:rPr>
        <w:position w:val="0"/>
      </w:rPr>
    </w:lvl>
    <w:lvl w:ilvl="1">
      <w:start w:val="1"/>
      <w:numFmt w:val="bullet"/>
      <w:lvlText w:val="o"/>
      <w:lvlJc w:val="left"/>
      <w:pPr>
        <w:tabs>
          <w:tab w:val="num" w:pos="360"/>
        </w:tabs>
        <w:ind w:left="360" w:firstLine="1080"/>
      </w:pPr>
      <w:rPr>
        <w:position w:val="0"/>
      </w:rPr>
    </w:lvl>
    <w:lvl w:ilvl="2">
      <w:start w:val="1"/>
      <w:numFmt w:val="bullet"/>
      <w:lvlText w:val="•"/>
      <w:lvlJc w:val="left"/>
      <w:pPr>
        <w:tabs>
          <w:tab w:val="num" w:pos="360"/>
        </w:tabs>
        <w:ind w:left="360" w:firstLine="1800"/>
      </w:pPr>
      <w:rPr>
        <w:position w:val="0"/>
      </w:rPr>
    </w:lvl>
    <w:lvl w:ilvl="3">
      <w:start w:val="1"/>
      <w:numFmt w:val="bullet"/>
      <w:lvlText w:val="•"/>
      <w:lvlJc w:val="left"/>
      <w:pPr>
        <w:tabs>
          <w:tab w:val="num" w:pos="360"/>
        </w:tabs>
        <w:ind w:left="360" w:firstLine="2520"/>
      </w:pPr>
      <w:rPr>
        <w:position w:val="0"/>
      </w:rPr>
    </w:lvl>
    <w:lvl w:ilvl="4">
      <w:start w:val="1"/>
      <w:numFmt w:val="bullet"/>
      <w:lvlText w:val="o"/>
      <w:lvlJc w:val="left"/>
      <w:pPr>
        <w:tabs>
          <w:tab w:val="num" w:pos="360"/>
        </w:tabs>
        <w:ind w:left="360" w:firstLine="3240"/>
      </w:pPr>
      <w:rPr>
        <w:position w:val="0"/>
      </w:rPr>
    </w:lvl>
    <w:lvl w:ilvl="5">
      <w:start w:val="1"/>
      <w:numFmt w:val="bullet"/>
      <w:lvlText w:val="•"/>
      <w:lvlJc w:val="left"/>
      <w:pPr>
        <w:tabs>
          <w:tab w:val="num" w:pos="360"/>
        </w:tabs>
        <w:ind w:left="360" w:firstLine="3960"/>
      </w:pPr>
      <w:rPr>
        <w:position w:val="0"/>
      </w:rPr>
    </w:lvl>
    <w:lvl w:ilvl="6">
      <w:start w:val="1"/>
      <w:numFmt w:val="bullet"/>
      <w:lvlText w:val="•"/>
      <w:lvlJc w:val="left"/>
      <w:pPr>
        <w:tabs>
          <w:tab w:val="num" w:pos="360"/>
        </w:tabs>
        <w:ind w:left="360" w:firstLine="4680"/>
      </w:pPr>
      <w:rPr>
        <w:position w:val="0"/>
      </w:rPr>
    </w:lvl>
    <w:lvl w:ilvl="7">
      <w:start w:val="1"/>
      <w:numFmt w:val="bullet"/>
      <w:lvlText w:val="o"/>
      <w:lvlJc w:val="left"/>
      <w:pPr>
        <w:tabs>
          <w:tab w:val="num" w:pos="360"/>
        </w:tabs>
        <w:ind w:left="360" w:firstLine="5400"/>
      </w:pPr>
      <w:rPr>
        <w:position w:val="0"/>
      </w:rPr>
    </w:lvl>
    <w:lvl w:ilvl="8">
      <w:start w:val="1"/>
      <w:numFmt w:val="bullet"/>
      <w:lvlText w:val="•"/>
      <w:lvlJc w:val="left"/>
      <w:pPr>
        <w:tabs>
          <w:tab w:val="num" w:pos="360"/>
        </w:tabs>
        <w:ind w:left="360" w:firstLine="6120"/>
      </w:pPr>
      <w:rPr>
        <w:position w:val="0"/>
      </w:rPr>
    </w:lvl>
  </w:abstractNum>
  <w:abstractNum w:abstractNumId="25" w15:restartNumberingAfterBreak="0">
    <w:nsid w:val="00000053"/>
    <w:multiLevelType w:val="multilevel"/>
    <w:tmpl w:val="894EE8C5"/>
    <w:lvl w:ilvl="0">
      <w:start w:val="1"/>
      <w:numFmt w:val="bullet"/>
      <w:pStyle w:val="ImportWordListStyleDefinition830870736"/>
      <w:lvlText w:val="»"/>
      <w:lvlJc w:val="left"/>
      <w:pPr>
        <w:tabs>
          <w:tab w:val="num" w:pos="360"/>
        </w:tabs>
        <w:ind w:left="360" w:firstLine="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54"/>
    <w:multiLevelType w:val="multilevel"/>
    <w:tmpl w:val="894EE8C6"/>
    <w:lvl w:ilvl="0">
      <w:start w:val="1"/>
      <w:numFmt w:val="bullet"/>
      <w:pStyle w:val="List7"/>
      <w:lvlText w:val="»"/>
      <w:lvlJc w:val="left"/>
      <w:pPr>
        <w:tabs>
          <w:tab w:val="num" w:pos="480"/>
        </w:tabs>
        <w:ind w:left="48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27" w15:restartNumberingAfterBreak="0">
    <w:nsid w:val="00000056"/>
    <w:multiLevelType w:val="multilevel"/>
    <w:tmpl w:val="894EE8C8"/>
    <w:lvl w:ilvl="0">
      <w:start w:val="1"/>
      <w:numFmt w:val="bullet"/>
      <w:pStyle w:val="ImportWordListStyleDefinition2005625024"/>
      <w:lvlText w:val="»"/>
      <w:lvlJc w:val="left"/>
      <w:pPr>
        <w:tabs>
          <w:tab w:val="num" w:pos="360"/>
        </w:tabs>
        <w:ind w:left="360" w:firstLine="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60"/>
        </w:tabs>
        <w:ind w:left="360" w:firstLine="7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0000057"/>
    <w:multiLevelType w:val="multilevel"/>
    <w:tmpl w:val="894EE8C9"/>
    <w:lvl w:ilvl="0">
      <w:start w:val="1"/>
      <w:numFmt w:val="bullet"/>
      <w:pStyle w:val="List8"/>
      <w:lvlText w:val="»"/>
      <w:lvlJc w:val="left"/>
      <w:pPr>
        <w:tabs>
          <w:tab w:val="num" w:pos="480"/>
        </w:tabs>
        <w:ind w:left="480" w:firstLine="0"/>
      </w:pPr>
      <w:rPr>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29" w15:restartNumberingAfterBreak="0">
    <w:nsid w:val="00000058"/>
    <w:multiLevelType w:val="multilevel"/>
    <w:tmpl w:val="894EE8CA"/>
    <w:lvl w:ilvl="0">
      <w:start w:val="1"/>
      <w:numFmt w:val="bullet"/>
      <w:pStyle w:val="ImportWordListStyleDefinition1617366184"/>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30" w15:restartNumberingAfterBreak="0">
    <w:nsid w:val="0000005E"/>
    <w:multiLevelType w:val="multilevel"/>
    <w:tmpl w:val="894EE8D0"/>
    <w:lvl w:ilvl="0">
      <w:start w:val="1"/>
      <w:numFmt w:val="bullet"/>
      <w:pStyle w:val="ImportWordListStyleDefinition259338199"/>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31" w15:restartNumberingAfterBreak="0">
    <w:nsid w:val="00000060"/>
    <w:multiLevelType w:val="multilevel"/>
    <w:tmpl w:val="894EE8D2"/>
    <w:lvl w:ilvl="0">
      <w:start w:val="1"/>
      <w:numFmt w:val="bullet"/>
      <w:pStyle w:val="ImportWordListStyleDefinition376272509"/>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0000063"/>
    <w:multiLevelType w:val="multilevel"/>
    <w:tmpl w:val="894EE8D5"/>
    <w:lvl w:ilvl="0">
      <w:start w:val="1"/>
      <w:numFmt w:val="bullet"/>
      <w:pStyle w:val="ImportWordListStyleDefinition752706970"/>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0000069"/>
    <w:multiLevelType w:val="multilevel"/>
    <w:tmpl w:val="894EE8DB"/>
    <w:lvl w:ilvl="0">
      <w:start w:val="1"/>
      <w:numFmt w:val="bullet"/>
      <w:pStyle w:val="ImportWordListStyleDefinition1071846863"/>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gt;"/>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0000006C"/>
    <w:multiLevelType w:val="multilevel"/>
    <w:tmpl w:val="894EE8DE"/>
    <w:lvl w:ilvl="0">
      <w:start w:val="1"/>
      <w:numFmt w:val="bullet"/>
      <w:pStyle w:val="List10"/>
      <w:lvlText w:val="•"/>
      <w:lvlJc w:val="left"/>
      <w:pPr>
        <w:tabs>
          <w:tab w:val="num" w:pos="360"/>
        </w:tabs>
        <w:ind w:left="360" w:firstLine="0"/>
      </w:pPr>
      <w:rPr>
        <w:position w:val="0"/>
      </w:rPr>
    </w:lvl>
    <w:lvl w:ilvl="1">
      <w:start w:val="1"/>
      <w:numFmt w:val="bullet"/>
      <w:lvlText w:val="&gt;"/>
      <w:lvlJc w:val="left"/>
      <w:pPr>
        <w:tabs>
          <w:tab w:val="num" w:pos="0"/>
        </w:tabs>
        <w:ind w:left="0" w:firstLine="426"/>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35" w15:restartNumberingAfterBreak="0">
    <w:nsid w:val="00000070"/>
    <w:multiLevelType w:val="multilevel"/>
    <w:tmpl w:val="894EE8E2"/>
    <w:lvl w:ilvl="0">
      <w:start w:val="1"/>
      <w:numFmt w:val="bullet"/>
      <w:pStyle w:val="ImportWordListStyleDefinition685984390"/>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36" w15:restartNumberingAfterBreak="0">
    <w:nsid w:val="00000072"/>
    <w:multiLevelType w:val="multilevel"/>
    <w:tmpl w:val="894EE8E4"/>
    <w:lvl w:ilvl="0">
      <w:start w:val="1"/>
      <w:numFmt w:val="bullet"/>
      <w:pStyle w:val="ImportWordListStyleDefinition1535382257"/>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37" w15:restartNumberingAfterBreak="0">
    <w:nsid w:val="00000073"/>
    <w:multiLevelType w:val="multilevel"/>
    <w:tmpl w:val="894EE8E5"/>
    <w:lvl w:ilvl="0">
      <w:start w:val="1"/>
      <w:numFmt w:val="bullet"/>
      <w:pStyle w:val="ImportWordListStyleDefinition1071461604"/>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00000075"/>
    <w:multiLevelType w:val="multilevel"/>
    <w:tmpl w:val="894EE8E7"/>
    <w:lvl w:ilvl="0">
      <w:start w:val="1"/>
      <w:numFmt w:val="bullet"/>
      <w:pStyle w:val="ImportWordListStyleDefinition1944725578"/>
      <w:lvlText w:val="o"/>
      <w:lvlJc w:val="left"/>
      <w:pPr>
        <w:tabs>
          <w:tab w:val="num" w:pos="360"/>
        </w:tabs>
        <w:ind w:left="360"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0000007A"/>
    <w:multiLevelType w:val="multilevel"/>
    <w:tmpl w:val="894EE8EC"/>
    <w:lvl w:ilvl="0">
      <w:start w:val="1"/>
      <w:numFmt w:val="bullet"/>
      <w:pStyle w:val="ImportWordListStyleDefinition1375737792"/>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gt;"/>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0000007C"/>
    <w:multiLevelType w:val="multilevel"/>
    <w:tmpl w:val="894EE8EE"/>
    <w:lvl w:ilvl="0">
      <w:start w:val="1"/>
      <w:numFmt w:val="bullet"/>
      <w:pStyle w:val="ImportWordListStyleDefinition1413964589"/>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41" w15:restartNumberingAfterBreak="0">
    <w:nsid w:val="00000080"/>
    <w:multiLevelType w:val="multilevel"/>
    <w:tmpl w:val="894EE8F2"/>
    <w:lvl w:ilvl="0">
      <w:start w:val="1"/>
      <w:numFmt w:val="bullet"/>
      <w:pStyle w:val="ImportWordListStyleDefinition1786078403"/>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42" w15:restartNumberingAfterBreak="0">
    <w:nsid w:val="00000082"/>
    <w:multiLevelType w:val="multilevel"/>
    <w:tmpl w:val="894EE8F4"/>
    <w:lvl w:ilvl="0">
      <w:start w:val="1"/>
      <w:numFmt w:val="bullet"/>
      <w:pStyle w:val="ImportWordListStyleDefinition630283287"/>
      <w:lvlText w:val="»"/>
      <w:lvlJc w:val="left"/>
      <w:pPr>
        <w:tabs>
          <w:tab w:val="num" w:pos="360"/>
        </w:tabs>
        <w:ind w:left="360" w:firstLine="0"/>
      </w:pPr>
      <w:rPr>
        <w:position w:val="0"/>
      </w:rPr>
    </w:lvl>
    <w:lvl w:ilvl="1">
      <w:start w:val="1"/>
      <w:numFmt w:val="bullet"/>
      <w:lvlText w:val="o"/>
      <w:lvlJc w:val="left"/>
      <w:pPr>
        <w:tabs>
          <w:tab w:val="num" w:pos="360"/>
        </w:tabs>
        <w:ind w:left="360" w:firstLine="900"/>
      </w:pPr>
      <w:rPr>
        <w:position w:val="0"/>
      </w:rPr>
    </w:lvl>
    <w:lvl w:ilvl="2">
      <w:start w:val="1"/>
      <w:numFmt w:val="bullet"/>
      <w:lvlText w:val="•"/>
      <w:lvlJc w:val="left"/>
      <w:pPr>
        <w:tabs>
          <w:tab w:val="num" w:pos="360"/>
        </w:tabs>
        <w:ind w:left="360" w:firstLine="1620"/>
      </w:pPr>
      <w:rPr>
        <w:position w:val="0"/>
      </w:rPr>
    </w:lvl>
    <w:lvl w:ilvl="3">
      <w:start w:val="1"/>
      <w:numFmt w:val="bullet"/>
      <w:lvlText w:val="•"/>
      <w:lvlJc w:val="left"/>
      <w:pPr>
        <w:tabs>
          <w:tab w:val="num" w:pos="360"/>
        </w:tabs>
        <w:ind w:left="360" w:firstLine="2340"/>
      </w:pPr>
      <w:rPr>
        <w:position w:val="0"/>
      </w:rPr>
    </w:lvl>
    <w:lvl w:ilvl="4">
      <w:start w:val="1"/>
      <w:numFmt w:val="bullet"/>
      <w:lvlText w:val="o"/>
      <w:lvlJc w:val="left"/>
      <w:pPr>
        <w:tabs>
          <w:tab w:val="num" w:pos="360"/>
        </w:tabs>
        <w:ind w:left="360" w:firstLine="3060"/>
      </w:pPr>
      <w:rPr>
        <w:position w:val="0"/>
      </w:rPr>
    </w:lvl>
    <w:lvl w:ilvl="5">
      <w:start w:val="1"/>
      <w:numFmt w:val="bullet"/>
      <w:lvlText w:val="•"/>
      <w:lvlJc w:val="left"/>
      <w:pPr>
        <w:tabs>
          <w:tab w:val="num" w:pos="360"/>
        </w:tabs>
        <w:ind w:left="360" w:firstLine="3780"/>
      </w:pPr>
      <w:rPr>
        <w:position w:val="0"/>
      </w:rPr>
    </w:lvl>
    <w:lvl w:ilvl="6">
      <w:start w:val="1"/>
      <w:numFmt w:val="bullet"/>
      <w:lvlText w:val="•"/>
      <w:lvlJc w:val="left"/>
      <w:pPr>
        <w:tabs>
          <w:tab w:val="num" w:pos="360"/>
        </w:tabs>
        <w:ind w:left="360" w:firstLine="4500"/>
      </w:pPr>
      <w:rPr>
        <w:position w:val="0"/>
      </w:rPr>
    </w:lvl>
    <w:lvl w:ilvl="7">
      <w:start w:val="1"/>
      <w:numFmt w:val="bullet"/>
      <w:lvlText w:val="o"/>
      <w:lvlJc w:val="left"/>
      <w:pPr>
        <w:tabs>
          <w:tab w:val="num" w:pos="360"/>
        </w:tabs>
        <w:ind w:left="360" w:firstLine="5220"/>
      </w:pPr>
      <w:rPr>
        <w:position w:val="0"/>
      </w:rPr>
    </w:lvl>
    <w:lvl w:ilvl="8">
      <w:start w:val="1"/>
      <w:numFmt w:val="bullet"/>
      <w:lvlText w:val="•"/>
      <w:lvlJc w:val="left"/>
      <w:pPr>
        <w:tabs>
          <w:tab w:val="num" w:pos="360"/>
        </w:tabs>
        <w:ind w:left="360" w:firstLine="5940"/>
      </w:pPr>
      <w:rPr>
        <w:position w:val="0"/>
      </w:rPr>
    </w:lvl>
  </w:abstractNum>
  <w:abstractNum w:abstractNumId="43" w15:restartNumberingAfterBreak="0">
    <w:nsid w:val="00000085"/>
    <w:multiLevelType w:val="multilevel"/>
    <w:tmpl w:val="894EE8F7"/>
    <w:lvl w:ilvl="0">
      <w:start w:val="1"/>
      <w:numFmt w:val="bullet"/>
      <w:pStyle w:val="ImportWordListStyleDefinition2039038447"/>
      <w:lvlText w:val="&gt;"/>
      <w:lvlJc w:val="left"/>
      <w:pPr>
        <w:tabs>
          <w:tab w:val="num" w:pos="360"/>
        </w:tabs>
        <w:ind w:left="360" w:firstLine="10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8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25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32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9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46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54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61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8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00000087"/>
    <w:multiLevelType w:val="multilevel"/>
    <w:tmpl w:val="894EE8F9"/>
    <w:lvl w:ilvl="0">
      <w:start w:val="1"/>
      <w:numFmt w:val="bullet"/>
      <w:pStyle w:val="ImportWordListStyleDefinition201017039"/>
      <w:lvlText w:val="»"/>
      <w:lvlJc w:val="left"/>
      <w:pPr>
        <w:tabs>
          <w:tab w:val="num" w:pos="360"/>
        </w:tabs>
        <w:ind w:left="360" w:firstLine="0"/>
      </w:pPr>
      <w:rPr>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45" w15:restartNumberingAfterBreak="0">
    <w:nsid w:val="0000008A"/>
    <w:multiLevelType w:val="multilevel"/>
    <w:tmpl w:val="894EE8FC"/>
    <w:lvl w:ilvl="0">
      <w:start w:val="1"/>
      <w:numFmt w:val="bullet"/>
      <w:pStyle w:val="ImportWordListStyleDefinition16736703"/>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0000008C"/>
    <w:multiLevelType w:val="multilevel"/>
    <w:tmpl w:val="894EE8FE"/>
    <w:lvl w:ilvl="0">
      <w:start w:val="1"/>
      <w:numFmt w:val="bullet"/>
      <w:pStyle w:val="ImportWordListStyleDefinition2074233492"/>
      <w:lvlText w:val="•"/>
      <w:lvlJc w:val="left"/>
      <w:pPr>
        <w:tabs>
          <w:tab w:val="num" w:pos="360"/>
        </w:tabs>
        <w:ind w:left="360" w:firstLine="3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0000008D"/>
    <w:multiLevelType w:val="multilevel"/>
    <w:tmpl w:val="894EE8FF"/>
    <w:lvl w:ilvl="0">
      <w:start w:val="1"/>
      <w:numFmt w:val="bullet"/>
      <w:pStyle w:val="List13"/>
      <w:lvlText w:val="•"/>
      <w:lvlJc w:val="left"/>
      <w:pPr>
        <w:tabs>
          <w:tab w:val="num" w:pos="360"/>
        </w:tabs>
        <w:ind w:left="360" w:firstLine="360"/>
      </w:pPr>
      <w:rPr>
        <w:position w:val="0"/>
      </w:rPr>
    </w:lvl>
    <w:lvl w:ilvl="1">
      <w:start w:val="1"/>
      <w:numFmt w:val="bullet"/>
      <w:lvlText w:val="•"/>
      <w:lvlJc w:val="left"/>
      <w:pPr>
        <w:tabs>
          <w:tab w:val="num" w:pos="568"/>
        </w:tabs>
        <w:ind w:left="568" w:firstLine="0"/>
      </w:pPr>
      <w:rPr>
        <w:position w:val="0"/>
      </w:rPr>
    </w:lvl>
    <w:lvl w:ilvl="2">
      <w:start w:val="1"/>
      <w:numFmt w:val="bullet"/>
      <w:lvlText w:val="•"/>
      <w:lvlJc w:val="left"/>
      <w:pPr>
        <w:tabs>
          <w:tab w:val="num" w:pos="360"/>
        </w:tabs>
        <w:ind w:left="360" w:firstLine="1800"/>
      </w:pPr>
      <w:rPr>
        <w:position w:val="0"/>
      </w:rPr>
    </w:lvl>
    <w:lvl w:ilvl="3">
      <w:start w:val="1"/>
      <w:numFmt w:val="bullet"/>
      <w:lvlText w:val="-"/>
      <w:lvlJc w:val="left"/>
      <w:pPr>
        <w:tabs>
          <w:tab w:val="num" w:pos="360"/>
        </w:tabs>
        <w:ind w:left="360" w:firstLine="2520"/>
      </w:pPr>
      <w:rPr>
        <w:position w:val="0"/>
      </w:rPr>
    </w:lvl>
    <w:lvl w:ilvl="4">
      <w:start w:val="1"/>
      <w:numFmt w:val="bullet"/>
      <w:lvlText w:val="o"/>
      <w:lvlJc w:val="left"/>
      <w:pPr>
        <w:tabs>
          <w:tab w:val="num" w:pos="360"/>
        </w:tabs>
        <w:ind w:left="360" w:firstLine="3240"/>
      </w:pPr>
      <w:rPr>
        <w:position w:val="0"/>
      </w:rPr>
    </w:lvl>
    <w:lvl w:ilvl="5">
      <w:start w:val="1"/>
      <w:numFmt w:val="bullet"/>
      <w:lvlText w:val="•"/>
      <w:lvlJc w:val="left"/>
      <w:pPr>
        <w:tabs>
          <w:tab w:val="num" w:pos="360"/>
        </w:tabs>
        <w:ind w:left="360" w:firstLine="3960"/>
      </w:pPr>
      <w:rPr>
        <w:position w:val="0"/>
      </w:rPr>
    </w:lvl>
    <w:lvl w:ilvl="6">
      <w:start w:val="1"/>
      <w:numFmt w:val="bullet"/>
      <w:lvlText w:val="•"/>
      <w:lvlJc w:val="left"/>
      <w:pPr>
        <w:tabs>
          <w:tab w:val="num" w:pos="360"/>
        </w:tabs>
        <w:ind w:left="360" w:firstLine="4680"/>
      </w:pPr>
      <w:rPr>
        <w:position w:val="0"/>
      </w:rPr>
    </w:lvl>
    <w:lvl w:ilvl="7">
      <w:start w:val="1"/>
      <w:numFmt w:val="bullet"/>
      <w:lvlText w:val="o"/>
      <w:lvlJc w:val="left"/>
      <w:pPr>
        <w:tabs>
          <w:tab w:val="num" w:pos="360"/>
        </w:tabs>
        <w:ind w:left="360" w:firstLine="5400"/>
      </w:pPr>
      <w:rPr>
        <w:position w:val="0"/>
      </w:rPr>
    </w:lvl>
    <w:lvl w:ilvl="8">
      <w:start w:val="1"/>
      <w:numFmt w:val="bullet"/>
      <w:lvlText w:val="•"/>
      <w:lvlJc w:val="left"/>
      <w:pPr>
        <w:tabs>
          <w:tab w:val="num" w:pos="360"/>
        </w:tabs>
        <w:ind w:left="360" w:firstLine="6120"/>
      </w:pPr>
      <w:rPr>
        <w:position w:val="0"/>
      </w:rPr>
    </w:lvl>
  </w:abstractNum>
  <w:abstractNum w:abstractNumId="48" w15:restartNumberingAfterBreak="0">
    <w:nsid w:val="0000008F"/>
    <w:multiLevelType w:val="multilevel"/>
    <w:tmpl w:val="894EE901"/>
    <w:lvl w:ilvl="0">
      <w:start w:val="1"/>
      <w:numFmt w:val="bullet"/>
      <w:pStyle w:val="ImportWordListStyleDefinition74665923"/>
      <w:lvlText w:val="o"/>
      <w:lvlJc w:val="left"/>
      <w:pPr>
        <w:tabs>
          <w:tab w:val="num" w:pos="360"/>
        </w:tabs>
        <w:ind w:left="360" w:firstLine="3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Arial" w:eastAsia="Arial Unicode MS" w:hAnsi="Arial" w:cs="Times New Roman" w:hint="default"/>
        <w:b/>
        <w:i w:val="0"/>
        <w:caps w:val="0"/>
        <w:smallCaps w:val="0"/>
        <w:strike w:val="0"/>
        <w:dstrike w:val="0"/>
        <w:color w:val="000000"/>
        <w:kern w:val="0"/>
        <w:position w:val="0"/>
        <w:sz w:val="18"/>
        <w:u w:val="none" w:color="000000"/>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0000093"/>
    <w:multiLevelType w:val="multilevel"/>
    <w:tmpl w:val="894EE905"/>
    <w:lvl w:ilvl="0">
      <w:start w:val="1"/>
      <w:numFmt w:val="bullet"/>
      <w:pStyle w:val="ImportWordListStyleDefinition1322855007"/>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0000096"/>
    <w:multiLevelType w:val="multilevel"/>
    <w:tmpl w:val="894EE908"/>
    <w:lvl w:ilvl="0">
      <w:start w:val="1"/>
      <w:numFmt w:val="bullet"/>
      <w:pStyle w:val="ImportWordListStyleDefinition141197178"/>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51" w15:restartNumberingAfterBreak="0">
    <w:nsid w:val="00000098"/>
    <w:multiLevelType w:val="multilevel"/>
    <w:tmpl w:val="894EE90A"/>
    <w:lvl w:ilvl="0">
      <w:start w:val="1"/>
      <w:numFmt w:val="bullet"/>
      <w:pStyle w:val="ImportWordListStyleDefinition1931280935"/>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52" w15:restartNumberingAfterBreak="0">
    <w:nsid w:val="0000009A"/>
    <w:multiLevelType w:val="multilevel"/>
    <w:tmpl w:val="894EE90C"/>
    <w:lvl w:ilvl="0">
      <w:start w:val="1"/>
      <w:numFmt w:val="bullet"/>
      <w:pStyle w:val="ImportWordListStyleDefinition442500524"/>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96"/>
        </w:tabs>
        <w:ind w:left="296" w:firstLine="150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96"/>
        </w:tabs>
        <w:ind w:left="296" w:firstLine="366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96"/>
        </w:tabs>
        <w:ind w:left="296" w:firstLine="5824"/>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000009B"/>
    <w:multiLevelType w:val="multilevel"/>
    <w:tmpl w:val="894EE90D"/>
    <w:lvl w:ilvl="0">
      <w:start w:val="1"/>
      <w:numFmt w:val="bullet"/>
      <w:pStyle w:val="ImportWordListStyleDefinition1708677734"/>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000009C"/>
    <w:multiLevelType w:val="multilevel"/>
    <w:tmpl w:val="894EE90E"/>
    <w:lvl w:ilvl="0">
      <w:start w:val="1"/>
      <w:numFmt w:val="bullet"/>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000009D"/>
    <w:multiLevelType w:val="multilevel"/>
    <w:tmpl w:val="894EE90F"/>
    <w:lvl w:ilvl="0">
      <w:start w:val="1"/>
      <w:numFmt w:val="bullet"/>
      <w:pStyle w:val="ImportWordListStyleDefinition2038460601"/>
      <w:lvlText w:val="o"/>
      <w:lvlJc w:val="left"/>
      <w:pPr>
        <w:tabs>
          <w:tab w:val="num" w:pos="349"/>
        </w:tabs>
        <w:ind w:left="349" w:firstLine="3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000009F"/>
    <w:multiLevelType w:val="multilevel"/>
    <w:tmpl w:val="894EE911"/>
    <w:lvl w:ilvl="0">
      <w:start w:val="1"/>
      <w:numFmt w:val="bullet"/>
      <w:pStyle w:val="ImportWordListStyleDefinition1450590640"/>
      <w:lvlText w:val="•"/>
      <w:lvlJc w:val="left"/>
      <w:pPr>
        <w:tabs>
          <w:tab w:val="num" w:pos="360"/>
        </w:tabs>
        <w:ind w:left="360" w:firstLine="0"/>
      </w:pPr>
      <w:rPr>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57" w15:restartNumberingAfterBreak="0">
    <w:nsid w:val="000000A2"/>
    <w:multiLevelType w:val="multilevel"/>
    <w:tmpl w:val="894EE914"/>
    <w:lvl w:ilvl="0">
      <w:start w:val="1"/>
      <w:numFmt w:val="bullet"/>
      <w:pStyle w:val="ImportWordListStyleDefinition212739377"/>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00000E8"/>
    <w:multiLevelType w:val="multilevel"/>
    <w:tmpl w:val="894EE95A"/>
    <w:lvl w:ilvl="0">
      <w:start w:val="1"/>
      <w:numFmt w:val="bullet"/>
      <w:pStyle w:val="ImportWordListStyleDefinition2081782875"/>
      <w:lvlText w:val="»"/>
      <w:lvlJc w:val="left"/>
      <w:pPr>
        <w:tabs>
          <w:tab w:val="num" w:pos="360"/>
        </w:tabs>
        <w:ind w:left="360" w:firstLine="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360"/>
        </w:tabs>
        <w:ind w:left="360" w:firstLine="7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
        </w:tabs>
        <w:ind w:left="360" w:firstLine="14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60"/>
        </w:tabs>
        <w:ind w:left="360" w:firstLine="21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
        </w:tabs>
        <w:ind w:left="360" w:firstLine="288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360"/>
        </w:tabs>
        <w:ind w:left="360" w:firstLine="360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360"/>
        </w:tabs>
        <w:ind w:left="360" w:firstLine="432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360"/>
        </w:tabs>
        <w:ind w:left="360" w:firstLine="504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
        </w:tabs>
        <w:ind w:left="360" w:firstLine="5760"/>
      </w:pPr>
      <w:rPr>
        <w:rFonts w:ascii="Times New Roman" w:eastAsia="Arial Unicode MS" w:hAnsi="Times New Roman" w:cs="Times New Roman" w:hint="default"/>
        <w:b w:val="0"/>
        <w:i w:val="0"/>
        <w:caps w:val="0"/>
        <w:smallCaps w:val="0"/>
        <w:strike w:val="0"/>
        <w:dstrike w:val="0"/>
        <w:color w:val="000000"/>
        <w:kern w:val="0"/>
        <w:position w:val="0"/>
        <w:sz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00000EA"/>
    <w:multiLevelType w:val="multilevel"/>
    <w:tmpl w:val="894EE95C"/>
    <w:lvl w:ilvl="0">
      <w:start w:val="1"/>
      <w:numFmt w:val="bullet"/>
      <w:pStyle w:val="ImportWordListStyleDefinition165285787"/>
      <w:lvlText w:val="•"/>
      <w:lvlJc w:val="left"/>
      <w:pPr>
        <w:tabs>
          <w:tab w:val="num" w:pos="360"/>
        </w:tabs>
        <w:ind w:left="360" w:firstLine="0"/>
      </w:pPr>
      <w:rPr>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60" w15:restartNumberingAfterBreak="0">
    <w:nsid w:val="000000EF"/>
    <w:multiLevelType w:val="multilevel"/>
    <w:tmpl w:val="894EE961"/>
    <w:lvl w:ilvl="0">
      <w:start w:val="1"/>
      <w:numFmt w:val="bullet"/>
      <w:pStyle w:val="List16"/>
      <w:lvlText w:val="»"/>
      <w:lvlJc w:val="left"/>
      <w:pPr>
        <w:tabs>
          <w:tab w:val="num" w:pos="357"/>
        </w:tabs>
        <w:ind w:left="357"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61" w15:restartNumberingAfterBreak="0">
    <w:nsid w:val="00000103"/>
    <w:multiLevelType w:val="multilevel"/>
    <w:tmpl w:val="894EE975"/>
    <w:lvl w:ilvl="0">
      <w:start w:val="1"/>
      <w:numFmt w:val="bullet"/>
      <w:pStyle w:val="ImportWordListStyleDefinition570117317"/>
      <w:lvlText w:val="»"/>
      <w:lvlJc w:val="left"/>
      <w:pPr>
        <w:tabs>
          <w:tab w:val="num" w:pos="360"/>
        </w:tabs>
        <w:ind w:left="360" w:firstLine="0"/>
      </w:pPr>
      <w:rPr>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62" w15:restartNumberingAfterBreak="0">
    <w:nsid w:val="03377916"/>
    <w:multiLevelType w:val="hybridMultilevel"/>
    <w:tmpl w:val="3D5E8900"/>
    <w:lvl w:ilvl="0" w:tplc="9EB05352">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3A046F8"/>
    <w:multiLevelType w:val="hybridMultilevel"/>
    <w:tmpl w:val="96E6720A"/>
    <w:lvl w:ilvl="0" w:tplc="9EB05352">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03D82560"/>
    <w:multiLevelType w:val="hybridMultilevel"/>
    <w:tmpl w:val="3244B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04E27ED7"/>
    <w:multiLevelType w:val="hybridMultilevel"/>
    <w:tmpl w:val="8724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056E6D73"/>
    <w:multiLevelType w:val="hybridMultilevel"/>
    <w:tmpl w:val="4A24B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07C655E5"/>
    <w:multiLevelType w:val="hybridMultilevel"/>
    <w:tmpl w:val="EFE6100A"/>
    <w:lvl w:ilvl="0" w:tplc="9EB05352">
      <w:start w:val="1"/>
      <w:numFmt w:val="bullet"/>
      <w:lvlText w:val="»"/>
      <w:lvlJc w:val="left"/>
      <w:pPr>
        <w:ind w:left="720" w:hanging="360"/>
      </w:pPr>
      <w:rPr>
        <w:rFonts w:ascii="Arial" w:hAnsi="Arial" w:cs="Times New Roman" w:hint="default"/>
        <w:position w:val="0"/>
      </w:rPr>
    </w:lvl>
    <w:lvl w:ilvl="1" w:tplc="1152CD92">
      <w:start w:val="1"/>
      <w:numFmt w:val="bullet"/>
      <w:lvlText w:val="&gt;"/>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8" w15:restartNumberingAfterBreak="0">
    <w:nsid w:val="0A9B7AF5"/>
    <w:multiLevelType w:val="hybridMultilevel"/>
    <w:tmpl w:val="B4A01330"/>
    <w:lvl w:ilvl="0" w:tplc="9EB05352">
      <w:start w:val="1"/>
      <w:numFmt w:val="bullet"/>
      <w:lvlText w:val="»"/>
      <w:lvlJc w:val="left"/>
      <w:pPr>
        <w:ind w:left="360" w:hanging="360"/>
      </w:pPr>
      <w:rPr>
        <w:rFonts w:ascii="Arial" w:hAnsi="Arial"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9" w15:restartNumberingAfterBreak="0">
    <w:nsid w:val="0AAC19B0"/>
    <w:multiLevelType w:val="singleLevel"/>
    <w:tmpl w:val="1C090001"/>
    <w:lvl w:ilvl="0">
      <w:start w:val="1"/>
      <w:numFmt w:val="bullet"/>
      <w:lvlText w:val=""/>
      <w:lvlJc w:val="left"/>
      <w:pPr>
        <w:ind w:left="720" w:hanging="360"/>
      </w:pPr>
      <w:rPr>
        <w:rFonts w:ascii="Symbol" w:hAnsi="Symbol" w:hint="default"/>
        <w:position w:val="0"/>
      </w:rPr>
    </w:lvl>
  </w:abstractNum>
  <w:abstractNum w:abstractNumId="70" w15:restartNumberingAfterBreak="0">
    <w:nsid w:val="0CFF46F1"/>
    <w:multiLevelType w:val="hybridMultilevel"/>
    <w:tmpl w:val="7E006BC0"/>
    <w:lvl w:ilvl="0" w:tplc="9EB05352">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0F752FD7"/>
    <w:multiLevelType w:val="hybridMultilevel"/>
    <w:tmpl w:val="005AFBA2"/>
    <w:lvl w:ilvl="0" w:tplc="9EB05352">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13A0160A"/>
    <w:multiLevelType w:val="hybridMultilevel"/>
    <w:tmpl w:val="771AA1D0"/>
    <w:lvl w:ilvl="0" w:tplc="FFFFFFFF">
      <w:start w:val="1"/>
      <w:numFmt w:val="bullet"/>
      <w:lvlText w:val=""/>
      <w:lvlJc w:val="left"/>
      <w:pPr>
        <w:tabs>
          <w:tab w:val="num" w:pos="360"/>
        </w:tabs>
        <w:ind w:left="360" w:hanging="360"/>
      </w:pPr>
      <w:rPr>
        <w:rFonts w:ascii="Symbol" w:hAnsi="Symbol" w:hint="default"/>
      </w:rPr>
    </w:lvl>
    <w:lvl w:ilvl="1" w:tplc="192ACAB8">
      <w:start w:val="1"/>
      <w:numFmt w:val="bullet"/>
      <w:lvlText w:val=""/>
      <w:lvlJc w:val="left"/>
      <w:pPr>
        <w:tabs>
          <w:tab w:val="num" w:pos="1080"/>
        </w:tabs>
        <w:ind w:left="1080" w:hanging="360"/>
      </w:pPr>
      <w:rPr>
        <w:rFonts w:ascii="Symbol" w:hAnsi="Symbol" w:hint="default"/>
        <w:sz w:val="18"/>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176771AE"/>
    <w:multiLevelType w:val="hybridMultilevel"/>
    <w:tmpl w:val="E9B8BB46"/>
    <w:lvl w:ilvl="0" w:tplc="9EB05352">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17E72EF6"/>
    <w:multiLevelType w:val="hybridMultilevel"/>
    <w:tmpl w:val="5CFCADFC"/>
    <w:lvl w:ilvl="0" w:tplc="1152CD92">
      <w:start w:val="1"/>
      <w:numFmt w:val="bullet"/>
      <w:lvlText w:val="&gt;"/>
      <w:lvlJc w:val="left"/>
      <w:pPr>
        <w:ind w:left="720" w:hanging="360"/>
      </w:pPr>
      <w:rPr>
        <w:rFonts w:ascii="Arial" w:hAnsi="Arial" w:hint="default"/>
        <w:position w:val="0"/>
      </w:rPr>
    </w:lvl>
    <w:lvl w:ilvl="1" w:tplc="1152CD92">
      <w:start w:val="1"/>
      <w:numFmt w:val="bullet"/>
      <w:lvlText w:val="&gt;"/>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5" w15:restartNumberingAfterBreak="0">
    <w:nsid w:val="205B7505"/>
    <w:multiLevelType w:val="hybridMultilevel"/>
    <w:tmpl w:val="0750C69C"/>
    <w:lvl w:ilvl="0" w:tplc="9EB05352">
      <w:start w:val="1"/>
      <w:numFmt w:val="bullet"/>
      <w:lvlText w:val="»"/>
      <w:lvlJc w:val="left"/>
      <w:pPr>
        <w:ind w:left="360" w:hanging="360"/>
      </w:pPr>
      <w:rPr>
        <w:rFonts w:ascii="Arial" w:hAnsi="Arial"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6" w15:restartNumberingAfterBreak="0">
    <w:nsid w:val="2236243D"/>
    <w:multiLevelType w:val="hybridMultilevel"/>
    <w:tmpl w:val="E590714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77" w15:restartNumberingAfterBreak="0">
    <w:nsid w:val="226F3C27"/>
    <w:multiLevelType w:val="hybridMultilevel"/>
    <w:tmpl w:val="42F404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25915C17"/>
    <w:multiLevelType w:val="hybridMultilevel"/>
    <w:tmpl w:val="D208FC64"/>
    <w:lvl w:ilvl="0" w:tplc="9EB05352">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260"/>
        </w:tabs>
        <w:ind w:left="1260" w:hanging="360"/>
      </w:pPr>
      <w:rPr>
        <w:rFonts w:ascii="Courier New" w:hAnsi="Courier New" w:cs="Times New Roman"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Times New Roman"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Times New Roman"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79" w15:restartNumberingAfterBreak="0">
    <w:nsid w:val="27DC6956"/>
    <w:multiLevelType w:val="multilevel"/>
    <w:tmpl w:val="08A4DCC4"/>
    <w:lvl w:ilvl="0">
      <w:start w:val="1"/>
      <w:numFmt w:val="bullet"/>
      <w:lvlText w:val="&gt;"/>
      <w:lvlJc w:val="left"/>
      <w:pPr>
        <w:tabs>
          <w:tab w:val="num" w:pos="360"/>
        </w:tabs>
        <w:ind w:left="360" w:firstLine="0"/>
      </w:pPr>
      <w:rPr>
        <w:rFonts w:ascii="Arial" w:hAnsi="Arial" w:hint="default"/>
        <w:position w:val="0"/>
      </w:rPr>
    </w:lvl>
    <w:lvl w:ilvl="1">
      <w:start w:val="1"/>
      <w:numFmt w:val="bullet"/>
      <w:lvlText w:val="o"/>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80" w15:restartNumberingAfterBreak="0">
    <w:nsid w:val="27E368DB"/>
    <w:multiLevelType w:val="hybridMultilevel"/>
    <w:tmpl w:val="8A263A6E"/>
    <w:lvl w:ilvl="0" w:tplc="9EB05352">
      <w:start w:val="1"/>
      <w:numFmt w:val="bullet"/>
      <w:lvlText w:val="»"/>
      <w:lvlJc w:val="left"/>
      <w:pPr>
        <w:ind w:left="720" w:hanging="360"/>
      </w:pPr>
      <w:rPr>
        <w:rFonts w:ascii="Arial" w:hAnsi="Aria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1" w15:restartNumberingAfterBreak="0">
    <w:nsid w:val="2B9A7960"/>
    <w:multiLevelType w:val="hybridMultilevel"/>
    <w:tmpl w:val="6B9246D4"/>
    <w:lvl w:ilvl="0" w:tplc="1152CD92">
      <w:start w:val="1"/>
      <w:numFmt w:val="bullet"/>
      <w:lvlText w:val="&gt;"/>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2BFD364C"/>
    <w:multiLevelType w:val="hybridMultilevel"/>
    <w:tmpl w:val="6C92BD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3" w15:restartNumberingAfterBreak="0">
    <w:nsid w:val="2D792E10"/>
    <w:multiLevelType w:val="hybridMultilevel"/>
    <w:tmpl w:val="A56EE7C0"/>
    <w:lvl w:ilvl="0" w:tplc="1152CD92">
      <w:start w:val="1"/>
      <w:numFmt w:val="bullet"/>
      <w:lvlText w:val="&gt;"/>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2F546CA2"/>
    <w:multiLevelType w:val="hybridMultilevel"/>
    <w:tmpl w:val="B486FA96"/>
    <w:lvl w:ilvl="0" w:tplc="9EB05352">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2F6F643C"/>
    <w:multiLevelType w:val="hybridMultilevel"/>
    <w:tmpl w:val="59D6FE44"/>
    <w:lvl w:ilvl="0" w:tplc="9EB0535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69C3E2E"/>
    <w:multiLevelType w:val="hybridMultilevel"/>
    <w:tmpl w:val="5526E514"/>
    <w:lvl w:ilvl="0" w:tplc="1152CD92">
      <w:start w:val="1"/>
      <w:numFmt w:val="bullet"/>
      <w:lvlText w:val="&gt;"/>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388D442B"/>
    <w:multiLevelType w:val="singleLevel"/>
    <w:tmpl w:val="1C090001"/>
    <w:lvl w:ilvl="0">
      <w:start w:val="1"/>
      <w:numFmt w:val="bullet"/>
      <w:lvlText w:val=""/>
      <w:lvlJc w:val="left"/>
      <w:pPr>
        <w:tabs>
          <w:tab w:val="num" w:pos="294"/>
        </w:tabs>
        <w:ind w:left="294" w:firstLine="426"/>
      </w:pPr>
      <w:rPr>
        <w:rFonts w:ascii="Symbol" w:hAnsi="Symbol" w:hint="default"/>
        <w:position w:val="0"/>
      </w:rPr>
    </w:lvl>
  </w:abstractNum>
  <w:abstractNum w:abstractNumId="88" w15:restartNumberingAfterBreak="0">
    <w:nsid w:val="3FDD34E4"/>
    <w:multiLevelType w:val="hybridMultilevel"/>
    <w:tmpl w:val="09FC4960"/>
    <w:lvl w:ilvl="0" w:tplc="9EB05352">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401534B9"/>
    <w:multiLevelType w:val="hybridMultilevel"/>
    <w:tmpl w:val="C92C2D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0" w15:restartNumberingAfterBreak="0">
    <w:nsid w:val="41720020"/>
    <w:multiLevelType w:val="hybridMultilevel"/>
    <w:tmpl w:val="5CA802C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44122E54"/>
    <w:multiLevelType w:val="hybridMultilevel"/>
    <w:tmpl w:val="2B84B6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45730496"/>
    <w:multiLevelType w:val="hybridMultilevel"/>
    <w:tmpl w:val="51825C2A"/>
    <w:lvl w:ilvl="0" w:tplc="2C16BB4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824758"/>
    <w:multiLevelType w:val="multilevel"/>
    <w:tmpl w:val="69346188"/>
    <w:lvl w:ilvl="0">
      <w:start w:val="1"/>
      <w:numFmt w:val="bullet"/>
      <w:lvlText w:val=""/>
      <w:lvlJc w:val="left"/>
      <w:pPr>
        <w:tabs>
          <w:tab w:val="num" w:pos="360"/>
        </w:tabs>
        <w:ind w:left="360" w:firstLine="0"/>
      </w:pPr>
      <w:rPr>
        <w:rFonts w:ascii="Symbol" w:hAnsi="Symbol" w:hint="default"/>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94" w15:restartNumberingAfterBreak="0">
    <w:nsid w:val="4D87788F"/>
    <w:multiLevelType w:val="hybridMultilevel"/>
    <w:tmpl w:val="D6F88390"/>
    <w:lvl w:ilvl="0" w:tplc="9EB05352">
      <w:start w:val="1"/>
      <w:numFmt w:val="bullet"/>
      <w:lvlText w:val="»"/>
      <w:lvlJc w:val="left"/>
      <w:pPr>
        <w:ind w:left="360" w:hanging="360"/>
      </w:pPr>
      <w:rPr>
        <w:rFonts w:ascii="Arial" w:hAnsi="Arial"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5" w15:restartNumberingAfterBreak="0">
    <w:nsid w:val="50D66F34"/>
    <w:multiLevelType w:val="hybridMultilevel"/>
    <w:tmpl w:val="BD04F19C"/>
    <w:lvl w:ilvl="0" w:tplc="9EB05352">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51A04062"/>
    <w:multiLevelType w:val="hybridMultilevel"/>
    <w:tmpl w:val="64601216"/>
    <w:lvl w:ilvl="0" w:tplc="9EB05352">
      <w:start w:val="1"/>
      <w:numFmt w:val="bullet"/>
      <w:lvlText w:val="»"/>
      <w:lvlJc w:val="left"/>
      <w:pPr>
        <w:ind w:left="720" w:hanging="360"/>
      </w:pPr>
      <w:rPr>
        <w:rFonts w:ascii="Arial" w:hAnsi="Arial" w:cs="Times New Roman" w:hint="default"/>
        <w:position w:val="0"/>
      </w:rPr>
    </w:lvl>
    <w:lvl w:ilvl="1" w:tplc="1152CD92">
      <w:start w:val="1"/>
      <w:numFmt w:val="bullet"/>
      <w:lvlText w:val="&gt;"/>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7" w15:restartNumberingAfterBreak="0">
    <w:nsid w:val="56DA2A36"/>
    <w:multiLevelType w:val="hybridMultilevel"/>
    <w:tmpl w:val="209EB6F4"/>
    <w:lvl w:ilvl="0" w:tplc="9EB05352">
      <w:start w:val="1"/>
      <w:numFmt w:val="bullet"/>
      <w:lvlText w:val="»"/>
      <w:lvlJc w:val="left"/>
      <w:pPr>
        <w:ind w:left="720" w:hanging="360"/>
      </w:pPr>
      <w:rPr>
        <w:rFonts w:ascii="Arial" w:hAnsi="Arial" w:cs="Times New Roman" w:hint="default"/>
        <w:position w:val="0"/>
      </w:rPr>
    </w:lvl>
    <w:lvl w:ilvl="1" w:tplc="1152CD92">
      <w:start w:val="1"/>
      <w:numFmt w:val="bullet"/>
      <w:lvlText w:val="&gt;"/>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8" w15:restartNumberingAfterBreak="0">
    <w:nsid w:val="5BD248F4"/>
    <w:multiLevelType w:val="hybridMultilevel"/>
    <w:tmpl w:val="1A2EDEA4"/>
    <w:lvl w:ilvl="0" w:tplc="9EB05352">
      <w:start w:val="1"/>
      <w:numFmt w:val="bullet"/>
      <w:lvlText w:val="»"/>
      <w:lvlJc w:val="left"/>
      <w:pPr>
        <w:ind w:left="360" w:hanging="360"/>
      </w:pPr>
      <w:rPr>
        <w:rFonts w:ascii="Arial" w:hAnsi="Arial" w:cs="Times New Roman" w:hint="default"/>
        <w:position w:val="0"/>
      </w:rPr>
    </w:lvl>
    <w:lvl w:ilvl="1" w:tplc="9EB05352">
      <w:start w:val="1"/>
      <w:numFmt w:val="bullet"/>
      <w:lvlText w:val="»"/>
      <w:lvlJc w:val="left"/>
      <w:pPr>
        <w:ind w:left="1080" w:hanging="360"/>
      </w:pPr>
      <w:rPr>
        <w:rFonts w:ascii="Arial" w:hAnsi="Arial" w:cs="Times New Roman"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9" w15:restartNumberingAfterBreak="0">
    <w:nsid w:val="5C4059FC"/>
    <w:multiLevelType w:val="hybridMultilevel"/>
    <w:tmpl w:val="AC6C2A12"/>
    <w:lvl w:ilvl="0" w:tplc="9EB05352">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5F7E2517"/>
    <w:multiLevelType w:val="hybridMultilevel"/>
    <w:tmpl w:val="57188D3A"/>
    <w:lvl w:ilvl="0" w:tplc="9EB05352">
      <w:start w:val="1"/>
      <w:numFmt w:val="bullet"/>
      <w:lvlText w:val="»"/>
      <w:lvlJc w:val="left"/>
      <w:pPr>
        <w:ind w:left="360" w:hanging="360"/>
      </w:pPr>
      <w:rPr>
        <w:rFonts w:ascii="Arial" w:hAnsi="Arial"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1" w15:restartNumberingAfterBreak="0">
    <w:nsid w:val="5FD537E5"/>
    <w:multiLevelType w:val="hybridMultilevel"/>
    <w:tmpl w:val="4060146C"/>
    <w:lvl w:ilvl="0" w:tplc="1152CD92">
      <w:start w:val="1"/>
      <w:numFmt w:val="bullet"/>
      <w:lvlText w:val="&gt;"/>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670CA8"/>
    <w:multiLevelType w:val="hybridMultilevel"/>
    <w:tmpl w:val="F7AE55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616C489C"/>
    <w:multiLevelType w:val="hybridMultilevel"/>
    <w:tmpl w:val="A2D0ADCC"/>
    <w:lvl w:ilvl="0" w:tplc="1152CD92">
      <w:start w:val="1"/>
      <w:numFmt w:val="bullet"/>
      <w:lvlText w:val="&gt;"/>
      <w:lvlJc w:val="left"/>
      <w:pPr>
        <w:ind w:left="720" w:hanging="360"/>
      </w:pPr>
      <w:rPr>
        <w:rFonts w:ascii="Arial" w:hAnsi="Arial" w:hint="default"/>
        <w:position w:val="0"/>
      </w:rPr>
    </w:lvl>
    <w:lvl w:ilvl="1" w:tplc="1152CD92">
      <w:start w:val="1"/>
      <w:numFmt w:val="bullet"/>
      <w:lvlText w:val="&gt;"/>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4" w15:restartNumberingAfterBreak="0">
    <w:nsid w:val="62011718"/>
    <w:multiLevelType w:val="hybridMultilevel"/>
    <w:tmpl w:val="2D22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2E11831"/>
    <w:multiLevelType w:val="hybridMultilevel"/>
    <w:tmpl w:val="6F2A3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6326019C"/>
    <w:multiLevelType w:val="hybridMultilevel"/>
    <w:tmpl w:val="DD56AE54"/>
    <w:lvl w:ilvl="0" w:tplc="1152CD92">
      <w:start w:val="1"/>
      <w:numFmt w:val="bullet"/>
      <w:lvlText w:val="&gt;"/>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645E4308"/>
    <w:multiLevelType w:val="multilevel"/>
    <w:tmpl w:val="BD145A70"/>
    <w:lvl w:ilvl="0">
      <w:start w:val="1"/>
      <w:numFmt w:val="bullet"/>
      <w:lvlText w:val="»"/>
      <w:lvlJc w:val="left"/>
      <w:pPr>
        <w:tabs>
          <w:tab w:val="num" w:pos="360"/>
        </w:tabs>
        <w:ind w:left="360" w:firstLine="0"/>
      </w:pPr>
      <w:rPr>
        <w:rFonts w:ascii="Arial" w:hAnsi="Arial" w:hint="default"/>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108" w15:restartNumberingAfterBreak="0">
    <w:nsid w:val="65163D59"/>
    <w:multiLevelType w:val="hybridMultilevel"/>
    <w:tmpl w:val="F306DFF4"/>
    <w:lvl w:ilvl="0" w:tplc="9EB05352">
      <w:start w:val="1"/>
      <w:numFmt w:val="bullet"/>
      <w:lvlText w:val="»"/>
      <w:lvlJc w:val="left"/>
      <w:pPr>
        <w:ind w:left="720" w:hanging="360"/>
      </w:pPr>
      <w:rPr>
        <w:rFonts w:ascii="Arial" w:hAnsi="Arial" w:cs="Times New Roman" w:hint="default"/>
        <w:position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9" w15:restartNumberingAfterBreak="0">
    <w:nsid w:val="68304D6A"/>
    <w:multiLevelType w:val="hybridMultilevel"/>
    <w:tmpl w:val="2870C7E4"/>
    <w:lvl w:ilvl="0" w:tplc="1152CD92">
      <w:start w:val="1"/>
      <w:numFmt w:val="bullet"/>
      <w:lvlText w:val="&gt;"/>
      <w:lvlJc w:val="left"/>
      <w:pPr>
        <w:ind w:left="720" w:hanging="360"/>
      </w:pPr>
      <w:rPr>
        <w:rFonts w:ascii="Arial" w:hAnsi="Arial" w:hint="default"/>
        <w:position w:val="0"/>
      </w:rPr>
    </w:lvl>
    <w:lvl w:ilvl="1" w:tplc="1152CD92">
      <w:start w:val="1"/>
      <w:numFmt w:val="bullet"/>
      <w:lvlText w:val="&gt;"/>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0" w15:restartNumberingAfterBreak="0">
    <w:nsid w:val="68C33DC4"/>
    <w:multiLevelType w:val="hybridMultilevel"/>
    <w:tmpl w:val="8EEEEB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696345BC"/>
    <w:multiLevelType w:val="multilevel"/>
    <w:tmpl w:val="20B4F2BA"/>
    <w:lvl w:ilvl="0">
      <w:start w:val="1"/>
      <w:numFmt w:val="bullet"/>
      <w:lvlText w:val=""/>
      <w:lvlJc w:val="left"/>
      <w:pPr>
        <w:tabs>
          <w:tab w:val="num" w:pos="480"/>
        </w:tabs>
        <w:ind w:left="480" w:firstLine="0"/>
      </w:pPr>
      <w:rPr>
        <w:rFonts w:ascii="Symbol" w:hAnsi="Symbol" w:hint="default"/>
        <w:position w:val="0"/>
      </w:rPr>
    </w:lvl>
    <w:lvl w:ilvl="1">
      <w:start w:val="1"/>
      <w:numFmt w:val="bullet"/>
      <w:lvlText w:val="•"/>
      <w:lvlJc w:val="left"/>
      <w:pPr>
        <w:tabs>
          <w:tab w:val="num" w:pos="360"/>
        </w:tabs>
        <w:ind w:left="360" w:firstLine="720"/>
      </w:pPr>
      <w:rPr>
        <w:position w:val="0"/>
      </w:rPr>
    </w:lvl>
    <w:lvl w:ilvl="2">
      <w:start w:val="1"/>
      <w:numFmt w:val="bullet"/>
      <w:lvlText w:val="•"/>
      <w:lvlJc w:val="left"/>
      <w:pPr>
        <w:tabs>
          <w:tab w:val="num" w:pos="360"/>
        </w:tabs>
        <w:ind w:left="360" w:firstLine="1440"/>
      </w:pPr>
      <w:rPr>
        <w:position w:val="0"/>
      </w:rPr>
    </w:lvl>
    <w:lvl w:ilvl="3">
      <w:start w:val="1"/>
      <w:numFmt w:val="bullet"/>
      <w:lvlText w:val="-"/>
      <w:lvlJc w:val="left"/>
      <w:pPr>
        <w:tabs>
          <w:tab w:val="num" w:pos="360"/>
        </w:tabs>
        <w:ind w:left="360" w:firstLine="2160"/>
      </w:pPr>
      <w:rPr>
        <w:position w:val="0"/>
      </w:rPr>
    </w:lvl>
    <w:lvl w:ilvl="4">
      <w:start w:val="1"/>
      <w:numFmt w:val="bullet"/>
      <w:lvlText w:val="o"/>
      <w:lvlJc w:val="left"/>
      <w:pPr>
        <w:tabs>
          <w:tab w:val="num" w:pos="360"/>
        </w:tabs>
        <w:ind w:left="360" w:firstLine="2880"/>
      </w:pPr>
      <w:rPr>
        <w:position w:val="0"/>
      </w:rPr>
    </w:lvl>
    <w:lvl w:ilvl="5">
      <w:start w:val="1"/>
      <w:numFmt w:val="bullet"/>
      <w:lvlText w:val="•"/>
      <w:lvlJc w:val="left"/>
      <w:pPr>
        <w:tabs>
          <w:tab w:val="num" w:pos="360"/>
        </w:tabs>
        <w:ind w:left="360" w:firstLine="3600"/>
      </w:pPr>
      <w:rPr>
        <w:position w:val="0"/>
      </w:rPr>
    </w:lvl>
    <w:lvl w:ilvl="6">
      <w:start w:val="1"/>
      <w:numFmt w:val="bullet"/>
      <w:lvlText w:val="•"/>
      <w:lvlJc w:val="left"/>
      <w:pPr>
        <w:tabs>
          <w:tab w:val="num" w:pos="360"/>
        </w:tabs>
        <w:ind w:left="360" w:firstLine="4320"/>
      </w:pPr>
      <w:rPr>
        <w:position w:val="0"/>
      </w:rPr>
    </w:lvl>
    <w:lvl w:ilvl="7">
      <w:start w:val="1"/>
      <w:numFmt w:val="bullet"/>
      <w:lvlText w:val="o"/>
      <w:lvlJc w:val="left"/>
      <w:pPr>
        <w:tabs>
          <w:tab w:val="num" w:pos="360"/>
        </w:tabs>
        <w:ind w:left="360" w:firstLine="5040"/>
      </w:pPr>
      <w:rPr>
        <w:position w:val="0"/>
      </w:rPr>
    </w:lvl>
    <w:lvl w:ilvl="8">
      <w:start w:val="1"/>
      <w:numFmt w:val="bullet"/>
      <w:lvlText w:val="•"/>
      <w:lvlJc w:val="left"/>
      <w:pPr>
        <w:tabs>
          <w:tab w:val="num" w:pos="360"/>
        </w:tabs>
        <w:ind w:left="360" w:firstLine="5760"/>
      </w:pPr>
      <w:rPr>
        <w:position w:val="0"/>
      </w:rPr>
    </w:lvl>
  </w:abstractNum>
  <w:abstractNum w:abstractNumId="112" w15:restartNumberingAfterBreak="0">
    <w:nsid w:val="698F5C3E"/>
    <w:multiLevelType w:val="hybridMultilevel"/>
    <w:tmpl w:val="241CA2F4"/>
    <w:lvl w:ilvl="0" w:tplc="1C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3" w15:restartNumberingAfterBreak="0">
    <w:nsid w:val="6A7564C3"/>
    <w:multiLevelType w:val="hybridMultilevel"/>
    <w:tmpl w:val="D2524DEC"/>
    <w:lvl w:ilvl="0" w:tplc="9EB05352">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 w15:restartNumberingAfterBreak="0">
    <w:nsid w:val="6B433F6A"/>
    <w:multiLevelType w:val="hybridMultilevel"/>
    <w:tmpl w:val="F60CCA9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5" w15:restartNumberingAfterBreak="0">
    <w:nsid w:val="6B653F26"/>
    <w:multiLevelType w:val="hybridMultilevel"/>
    <w:tmpl w:val="AEF800BA"/>
    <w:lvl w:ilvl="0" w:tplc="9EB0535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BF43769"/>
    <w:multiLevelType w:val="hybridMultilevel"/>
    <w:tmpl w:val="F88CDB28"/>
    <w:lvl w:ilvl="0" w:tplc="340892BE">
      <w:start w:val="1"/>
      <w:numFmt w:val="decimal"/>
      <w:lvlText w:val="%1."/>
      <w:lvlJc w:val="left"/>
      <w:pPr>
        <w:ind w:left="720" w:hanging="360"/>
      </w:pPr>
      <w:rPr>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6E6E38DE"/>
    <w:multiLevelType w:val="hybridMultilevel"/>
    <w:tmpl w:val="366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E467B0"/>
    <w:multiLevelType w:val="hybridMultilevel"/>
    <w:tmpl w:val="0CA468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9" w15:restartNumberingAfterBreak="0">
    <w:nsid w:val="73CF123D"/>
    <w:multiLevelType w:val="hybridMultilevel"/>
    <w:tmpl w:val="8B887E12"/>
    <w:lvl w:ilvl="0" w:tplc="9EB05352">
      <w:start w:val="1"/>
      <w:numFmt w:val="bullet"/>
      <w:lvlText w:val="»"/>
      <w:lvlJc w:val="left"/>
      <w:pPr>
        <w:ind w:left="360" w:hanging="360"/>
      </w:pPr>
      <w:rPr>
        <w:rFonts w:ascii="Arial" w:hAnsi="Aria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9017AFC"/>
    <w:multiLevelType w:val="hybridMultilevel"/>
    <w:tmpl w:val="AF247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7A4A4465"/>
    <w:multiLevelType w:val="hybridMultilevel"/>
    <w:tmpl w:val="202C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E11358A"/>
    <w:multiLevelType w:val="hybridMultilevel"/>
    <w:tmpl w:val="4F5018F0"/>
    <w:lvl w:ilvl="0" w:tplc="1152CD92">
      <w:start w:val="1"/>
      <w:numFmt w:val="bullet"/>
      <w:lvlText w:val="&gt;"/>
      <w:lvlJc w:val="left"/>
      <w:pPr>
        <w:ind w:left="720" w:hanging="360"/>
      </w:pPr>
      <w:rPr>
        <w:rFonts w:ascii="Arial" w:hAnsi="Arial" w:hint="default"/>
        <w:position w:val="0"/>
      </w:rPr>
    </w:lvl>
    <w:lvl w:ilvl="1" w:tplc="1152CD92">
      <w:start w:val="1"/>
      <w:numFmt w:val="bullet"/>
      <w:lvlText w:val="&gt;"/>
      <w:lvlJc w:val="left"/>
      <w:pPr>
        <w:ind w:left="1440" w:hanging="360"/>
      </w:pPr>
      <w:rPr>
        <w:rFonts w:ascii="Arial" w:hAnsi="Arial"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3" w15:restartNumberingAfterBreak="0">
    <w:nsid w:val="7EB959ED"/>
    <w:multiLevelType w:val="hybridMultilevel"/>
    <w:tmpl w:val="308CECEA"/>
    <w:lvl w:ilvl="0" w:tplc="1152CD92">
      <w:start w:val="1"/>
      <w:numFmt w:val="bullet"/>
      <w:lvlText w:val="&gt;"/>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40354887">
    <w:abstractNumId w:val="1"/>
  </w:num>
  <w:num w:numId="2" w16cid:durableId="173960822">
    <w:abstractNumId w:val="3"/>
  </w:num>
  <w:num w:numId="3" w16cid:durableId="363796466">
    <w:abstractNumId w:val="16"/>
  </w:num>
  <w:num w:numId="4" w16cid:durableId="534197005">
    <w:abstractNumId w:val="17"/>
  </w:num>
  <w:num w:numId="5" w16cid:durableId="1511330844">
    <w:abstractNumId w:val="19"/>
  </w:num>
  <w:num w:numId="6" w16cid:durableId="1889416125">
    <w:abstractNumId w:val="20"/>
  </w:num>
  <w:num w:numId="7" w16cid:durableId="2013600747">
    <w:abstractNumId w:val="21"/>
  </w:num>
  <w:num w:numId="8" w16cid:durableId="37047731">
    <w:abstractNumId w:val="24"/>
  </w:num>
  <w:num w:numId="9" w16cid:durableId="1534688250">
    <w:abstractNumId w:val="25"/>
  </w:num>
  <w:num w:numId="10" w16cid:durableId="919367610">
    <w:abstractNumId w:val="27"/>
  </w:num>
  <w:num w:numId="11" w16cid:durableId="2124687005">
    <w:abstractNumId w:val="29"/>
  </w:num>
  <w:num w:numId="12" w16cid:durableId="910114573">
    <w:abstractNumId w:val="30"/>
  </w:num>
  <w:num w:numId="13" w16cid:durableId="1940865607">
    <w:abstractNumId w:val="31"/>
  </w:num>
  <w:num w:numId="14" w16cid:durableId="732315631">
    <w:abstractNumId w:val="32"/>
  </w:num>
  <w:num w:numId="15" w16cid:durableId="600841929">
    <w:abstractNumId w:val="33"/>
  </w:num>
  <w:num w:numId="16" w16cid:durableId="286130674">
    <w:abstractNumId w:val="37"/>
  </w:num>
  <w:num w:numId="17" w16cid:durableId="496579288">
    <w:abstractNumId w:val="38"/>
  </w:num>
  <w:num w:numId="18" w16cid:durableId="1513832628">
    <w:abstractNumId w:val="39"/>
  </w:num>
  <w:num w:numId="19" w16cid:durableId="890658135">
    <w:abstractNumId w:val="41"/>
  </w:num>
  <w:num w:numId="20" w16cid:durableId="294607081">
    <w:abstractNumId w:val="42"/>
  </w:num>
  <w:num w:numId="21" w16cid:durableId="794442770">
    <w:abstractNumId w:val="43"/>
  </w:num>
  <w:num w:numId="22" w16cid:durableId="108478087">
    <w:abstractNumId w:val="44"/>
  </w:num>
  <w:num w:numId="23" w16cid:durableId="183592495">
    <w:abstractNumId w:val="46"/>
  </w:num>
  <w:num w:numId="24" w16cid:durableId="739133471">
    <w:abstractNumId w:val="48"/>
  </w:num>
  <w:num w:numId="25" w16cid:durableId="371812283">
    <w:abstractNumId w:val="49"/>
  </w:num>
  <w:num w:numId="26" w16cid:durableId="947196376">
    <w:abstractNumId w:val="53"/>
  </w:num>
  <w:num w:numId="27" w16cid:durableId="581378623">
    <w:abstractNumId w:val="55"/>
  </w:num>
  <w:num w:numId="28" w16cid:durableId="1214779484">
    <w:abstractNumId w:val="56"/>
  </w:num>
  <w:num w:numId="29" w16cid:durableId="1082142965">
    <w:abstractNumId w:val="57"/>
  </w:num>
  <w:num w:numId="30" w16cid:durableId="972709015">
    <w:abstractNumId w:val="0"/>
  </w:num>
  <w:num w:numId="31" w16cid:durableId="271325165">
    <w:abstractNumId w:val="0"/>
  </w:num>
  <w:num w:numId="32" w16cid:durableId="1706061811">
    <w:abstractNumId w:val="2"/>
  </w:num>
  <w:num w:numId="33" w16cid:durableId="1982613880">
    <w:abstractNumId w:val="87"/>
  </w:num>
  <w:num w:numId="34" w16cid:durableId="306007764">
    <w:abstractNumId w:val="4"/>
  </w:num>
  <w:num w:numId="35" w16cid:durableId="1205361811">
    <w:abstractNumId w:val="5"/>
  </w:num>
  <w:num w:numId="36" w16cid:durableId="57175464">
    <w:abstractNumId w:val="6"/>
  </w:num>
  <w:num w:numId="37" w16cid:durableId="106126825">
    <w:abstractNumId w:val="7"/>
  </w:num>
  <w:num w:numId="38" w16cid:durableId="593978026">
    <w:abstractNumId w:val="8"/>
  </w:num>
  <w:num w:numId="39" w16cid:durableId="2131321209">
    <w:abstractNumId w:val="9"/>
  </w:num>
  <w:num w:numId="40" w16cid:durableId="438840978">
    <w:abstractNumId w:val="10"/>
  </w:num>
  <w:num w:numId="41" w16cid:durableId="894704250">
    <w:abstractNumId w:val="11"/>
  </w:num>
  <w:num w:numId="42" w16cid:durableId="1048527963">
    <w:abstractNumId w:val="12"/>
  </w:num>
  <w:num w:numId="43" w16cid:durableId="459500316">
    <w:abstractNumId w:val="13"/>
  </w:num>
  <w:num w:numId="44" w16cid:durableId="1282955261">
    <w:abstractNumId w:val="14"/>
  </w:num>
  <w:num w:numId="45" w16cid:durableId="632255693">
    <w:abstractNumId w:val="15"/>
  </w:num>
  <w:num w:numId="46" w16cid:durableId="1550534276">
    <w:abstractNumId w:val="80"/>
  </w:num>
  <w:num w:numId="47" w16cid:durableId="1624536490">
    <w:abstractNumId w:val="18"/>
  </w:num>
  <w:num w:numId="48" w16cid:durableId="2022196846">
    <w:abstractNumId w:val="108"/>
  </w:num>
  <w:num w:numId="49" w16cid:durableId="1524171467">
    <w:abstractNumId w:val="22"/>
  </w:num>
  <w:num w:numId="50" w16cid:durableId="151409674">
    <w:abstractNumId w:val="22"/>
  </w:num>
  <w:num w:numId="51" w16cid:durableId="1635981175">
    <w:abstractNumId w:val="23"/>
  </w:num>
  <w:num w:numId="52" w16cid:durableId="1346207687">
    <w:abstractNumId w:val="23"/>
  </w:num>
  <w:num w:numId="53" w16cid:durableId="1249339952">
    <w:abstractNumId w:val="69"/>
  </w:num>
  <w:num w:numId="54" w16cid:durableId="589630099">
    <w:abstractNumId w:val="26"/>
  </w:num>
  <w:num w:numId="55" w16cid:durableId="190336812">
    <w:abstractNumId w:val="26"/>
  </w:num>
  <w:num w:numId="56" w16cid:durableId="754940132">
    <w:abstractNumId w:val="28"/>
  </w:num>
  <w:num w:numId="57" w16cid:durableId="516888909">
    <w:abstractNumId w:val="36"/>
  </w:num>
  <w:num w:numId="58" w16cid:durableId="1967269841">
    <w:abstractNumId w:val="40"/>
  </w:num>
  <w:num w:numId="59" w16cid:durableId="257100229">
    <w:abstractNumId w:val="40"/>
  </w:num>
  <w:num w:numId="60" w16cid:durableId="435565325">
    <w:abstractNumId w:val="89"/>
  </w:num>
  <w:num w:numId="61" w16cid:durableId="215435643">
    <w:abstractNumId w:val="34"/>
  </w:num>
  <w:num w:numId="62" w16cid:durableId="1416049968">
    <w:abstractNumId w:val="35"/>
  </w:num>
  <w:num w:numId="63" w16cid:durableId="997002583">
    <w:abstractNumId w:val="114"/>
  </w:num>
  <w:num w:numId="64" w16cid:durableId="181482571">
    <w:abstractNumId w:val="45"/>
  </w:num>
  <w:num w:numId="65" w16cid:durableId="325132613">
    <w:abstractNumId w:val="47"/>
  </w:num>
  <w:num w:numId="66" w16cid:durableId="730007018">
    <w:abstractNumId w:val="50"/>
  </w:num>
  <w:num w:numId="67" w16cid:durableId="1709061783">
    <w:abstractNumId w:val="51"/>
  </w:num>
  <w:num w:numId="68" w16cid:durableId="398791261">
    <w:abstractNumId w:val="52"/>
  </w:num>
  <w:num w:numId="69" w16cid:durableId="1612854666">
    <w:abstractNumId w:val="54"/>
  </w:num>
  <w:num w:numId="70" w16cid:durableId="875898197">
    <w:abstractNumId w:val="58"/>
  </w:num>
  <w:num w:numId="71" w16cid:durableId="549417457">
    <w:abstractNumId w:val="58"/>
  </w:num>
  <w:num w:numId="72" w16cid:durableId="1349719555">
    <w:abstractNumId w:val="82"/>
  </w:num>
  <w:num w:numId="73" w16cid:durableId="2104721135">
    <w:abstractNumId w:val="59"/>
  </w:num>
  <w:num w:numId="74" w16cid:durableId="1598244293">
    <w:abstractNumId w:val="60"/>
  </w:num>
  <w:num w:numId="75" w16cid:durableId="727918780">
    <w:abstractNumId w:val="61"/>
  </w:num>
  <w:num w:numId="76" w16cid:durableId="1105231290">
    <w:abstractNumId w:val="71"/>
  </w:num>
  <w:num w:numId="77" w16cid:durableId="711661353">
    <w:abstractNumId w:val="102"/>
  </w:num>
  <w:num w:numId="78" w16cid:durableId="1059136743">
    <w:abstractNumId w:val="113"/>
  </w:num>
  <w:num w:numId="79" w16cid:durableId="528181613">
    <w:abstractNumId w:val="78"/>
  </w:num>
  <w:num w:numId="80" w16cid:durableId="1076710679">
    <w:abstractNumId w:val="88"/>
  </w:num>
  <w:num w:numId="81" w16cid:durableId="1010370163">
    <w:abstractNumId w:val="112"/>
  </w:num>
  <w:num w:numId="82" w16cid:durableId="352153688">
    <w:abstractNumId w:val="118"/>
  </w:num>
  <w:num w:numId="83" w16cid:durableId="1135946980">
    <w:abstractNumId w:val="66"/>
  </w:num>
  <w:num w:numId="84" w16cid:durableId="969625535">
    <w:abstractNumId w:val="105"/>
  </w:num>
  <w:num w:numId="85" w16cid:durableId="1392846709">
    <w:abstractNumId w:val="64"/>
  </w:num>
  <w:num w:numId="86" w16cid:durableId="1817994260">
    <w:abstractNumId w:val="120"/>
  </w:num>
  <w:num w:numId="87" w16cid:durableId="1038748284">
    <w:abstractNumId w:val="110"/>
  </w:num>
  <w:num w:numId="88" w16cid:durableId="1362591120">
    <w:abstractNumId w:val="63"/>
  </w:num>
  <w:num w:numId="89" w16cid:durableId="2031101827">
    <w:abstractNumId w:val="99"/>
  </w:num>
  <w:num w:numId="90" w16cid:durableId="637078819">
    <w:abstractNumId w:val="95"/>
  </w:num>
  <w:num w:numId="91" w16cid:durableId="464200612">
    <w:abstractNumId w:val="84"/>
  </w:num>
  <w:num w:numId="92" w16cid:durableId="198206017">
    <w:abstractNumId w:val="77"/>
  </w:num>
  <w:num w:numId="93" w16cid:durableId="1382823984">
    <w:abstractNumId w:val="91"/>
  </w:num>
  <w:num w:numId="94" w16cid:durableId="517280845">
    <w:abstractNumId w:val="85"/>
  </w:num>
  <w:num w:numId="95" w16cid:durableId="1082526021">
    <w:abstractNumId w:val="73"/>
  </w:num>
  <w:num w:numId="96" w16cid:durableId="1200389689">
    <w:abstractNumId w:val="72"/>
  </w:num>
  <w:num w:numId="97" w16cid:durableId="944774329">
    <w:abstractNumId w:val="90"/>
  </w:num>
  <w:num w:numId="98" w16cid:durableId="2011368020">
    <w:abstractNumId w:val="101"/>
  </w:num>
  <w:num w:numId="99" w16cid:durableId="207377526">
    <w:abstractNumId w:val="104"/>
  </w:num>
  <w:num w:numId="100" w16cid:durableId="1920476203">
    <w:abstractNumId w:val="111"/>
  </w:num>
  <w:num w:numId="101" w16cid:durableId="1315570699">
    <w:abstractNumId w:val="117"/>
  </w:num>
  <w:num w:numId="102" w16cid:durableId="938564114">
    <w:abstractNumId w:val="70"/>
  </w:num>
  <w:num w:numId="103" w16cid:durableId="2028865411">
    <w:abstractNumId w:val="107"/>
  </w:num>
  <w:num w:numId="104" w16cid:durableId="1537625053">
    <w:abstractNumId w:val="93"/>
  </w:num>
  <w:num w:numId="105" w16cid:durableId="846943220">
    <w:abstractNumId w:val="121"/>
  </w:num>
  <w:num w:numId="106" w16cid:durableId="1246766295">
    <w:abstractNumId w:val="119"/>
  </w:num>
  <w:num w:numId="107" w16cid:durableId="76681029">
    <w:abstractNumId w:val="79"/>
  </w:num>
  <w:num w:numId="108" w16cid:durableId="1243221227">
    <w:abstractNumId w:val="62"/>
  </w:num>
  <w:num w:numId="109" w16cid:durableId="500586615">
    <w:abstractNumId w:val="115"/>
  </w:num>
  <w:num w:numId="110" w16cid:durableId="2084335466">
    <w:abstractNumId w:val="116"/>
  </w:num>
  <w:num w:numId="111" w16cid:durableId="1550261502">
    <w:abstractNumId w:val="76"/>
  </w:num>
  <w:num w:numId="112" w16cid:durableId="659425594">
    <w:abstractNumId w:val="74"/>
  </w:num>
  <w:num w:numId="113" w16cid:durableId="1107113636">
    <w:abstractNumId w:val="97"/>
  </w:num>
  <w:num w:numId="114" w16cid:durableId="840239942">
    <w:abstractNumId w:val="103"/>
  </w:num>
  <w:num w:numId="115" w16cid:durableId="1646162986">
    <w:abstractNumId w:val="67"/>
  </w:num>
  <w:num w:numId="116" w16cid:durableId="909147892">
    <w:abstractNumId w:val="109"/>
  </w:num>
  <w:num w:numId="117" w16cid:durableId="598221174">
    <w:abstractNumId w:val="86"/>
  </w:num>
  <w:num w:numId="118" w16cid:durableId="1834179998">
    <w:abstractNumId w:val="81"/>
  </w:num>
  <w:num w:numId="119" w16cid:durableId="1314404830">
    <w:abstractNumId w:val="123"/>
  </w:num>
  <w:num w:numId="120" w16cid:durableId="1744524921">
    <w:abstractNumId w:val="83"/>
  </w:num>
  <w:num w:numId="121" w16cid:durableId="28187470">
    <w:abstractNumId w:val="98"/>
  </w:num>
  <w:num w:numId="122" w16cid:durableId="96994701">
    <w:abstractNumId w:val="96"/>
  </w:num>
  <w:num w:numId="123" w16cid:durableId="1734960854">
    <w:abstractNumId w:val="122"/>
  </w:num>
  <w:num w:numId="124" w16cid:durableId="2129427866">
    <w:abstractNumId w:val="68"/>
  </w:num>
  <w:num w:numId="125" w16cid:durableId="828327304">
    <w:abstractNumId w:val="100"/>
  </w:num>
  <w:num w:numId="126" w16cid:durableId="584188983">
    <w:abstractNumId w:val="94"/>
  </w:num>
  <w:num w:numId="127" w16cid:durableId="1327856223">
    <w:abstractNumId w:val="75"/>
  </w:num>
  <w:num w:numId="128" w16cid:durableId="980766429">
    <w:abstractNumId w:val="106"/>
  </w:num>
  <w:num w:numId="129" w16cid:durableId="463431137">
    <w:abstractNumId w:val="92"/>
  </w:num>
  <w:num w:numId="130" w16cid:durableId="1882741989">
    <w:abstractNumId w:val="6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AkuaWZgYGFkZGpko6SsGpxcWZ+XkgBUa1AFsibFIsAAAA"/>
  </w:docVars>
  <w:rsids>
    <w:rsidRoot w:val="00300FD9"/>
    <w:rsid w:val="00002CE3"/>
    <w:rsid w:val="0000707C"/>
    <w:rsid w:val="00010A71"/>
    <w:rsid w:val="000118FB"/>
    <w:rsid w:val="000122BC"/>
    <w:rsid w:val="000156A3"/>
    <w:rsid w:val="0002130F"/>
    <w:rsid w:val="000423CC"/>
    <w:rsid w:val="00044AD0"/>
    <w:rsid w:val="0004521D"/>
    <w:rsid w:val="00046B9F"/>
    <w:rsid w:val="00054154"/>
    <w:rsid w:val="00055332"/>
    <w:rsid w:val="00056DEB"/>
    <w:rsid w:val="00061A39"/>
    <w:rsid w:val="00062ECE"/>
    <w:rsid w:val="00064F18"/>
    <w:rsid w:val="00072D73"/>
    <w:rsid w:val="00074DBF"/>
    <w:rsid w:val="000758E2"/>
    <w:rsid w:val="00076F62"/>
    <w:rsid w:val="00077128"/>
    <w:rsid w:val="00080DC0"/>
    <w:rsid w:val="00083670"/>
    <w:rsid w:val="00095275"/>
    <w:rsid w:val="0009646D"/>
    <w:rsid w:val="000A017B"/>
    <w:rsid w:val="000A2E5A"/>
    <w:rsid w:val="000C52D5"/>
    <w:rsid w:val="000D0D3B"/>
    <w:rsid w:val="000D3DEB"/>
    <w:rsid w:val="000D40F5"/>
    <w:rsid w:val="000D42CA"/>
    <w:rsid w:val="000D42E8"/>
    <w:rsid w:val="000D5038"/>
    <w:rsid w:val="000D5705"/>
    <w:rsid w:val="000D68D9"/>
    <w:rsid w:val="000D6DD2"/>
    <w:rsid w:val="000D7263"/>
    <w:rsid w:val="000D732F"/>
    <w:rsid w:val="000D7378"/>
    <w:rsid w:val="000F3130"/>
    <w:rsid w:val="000F6873"/>
    <w:rsid w:val="000F7264"/>
    <w:rsid w:val="00100FFB"/>
    <w:rsid w:val="001017B4"/>
    <w:rsid w:val="001115E9"/>
    <w:rsid w:val="00125C47"/>
    <w:rsid w:val="00127011"/>
    <w:rsid w:val="00131F7C"/>
    <w:rsid w:val="001329B9"/>
    <w:rsid w:val="00135DDC"/>
    <w:rsid w:val="00137A87"/>
    <w:rsid w:val="00144B34"/>
    <w:rsid w:val="00147AC1"/>
    <w:rsid w:val="001512E1"/>
    <w:rsid w:val="00153CDA"/>
    <w:rsid w:val="0015596E"/>
    <w:rsid w:val="00157D72"/>
    <w:rsid w:val="0017085C"/>
    <w:rsid w:val="00175658"/>
    <w:rsid w:val="00182D2B"/>
    <w:rsid w:val="001857E4"/>
    <w:rsid w:val="00186885"/>
    <w:rsid w:val="00191BCA"/>
    <w:rsid w:val="00192AB2"/>
    <w:rsid w:val="00197B14"/>
    <w:rsid w:val="001A421D"/>
    <w:rsid w:val="001A5801"/>
    <w:rsid w:val="001A7A17"/>
    <w:rsid w:val="001B01F4"/>
    <w:rsid w:val="001B2A6E"/>
    <w:rsid w:val="001B4EEE"/>
    <w:rsid w:val="001C0CAB"/>
    <w:rsid w:val="001C0D73"/>
    <w:rsid w:val="001C618E"/>
    <w:rsid w:val="001C63C9"/>
    <w:rsid w:val="001D1694"/>
    <w:rsid w:val="001D1DD6"/>
    <w:rsid w:val="001D5DAE"/>
    <w:rsid w:val="001E2A95"/>
    <w:rsid w:val="001E4089"/>
    <w:rsid w:val="001E6D21"/>
    <w:rsid w:val="001E7605"/>
    <w:rsid w:val="001F6F44"/>
    <w:rsid w:val="00200B2E"/>
    <w:rsid w:val="00205D6A"/>
    <w:rsid w:val="00205E50"/>
    <w:rsid w:val="00212CAF"/>
    <w:rsid w:val="00214FF0"/>
    <w:rsid w:val="00215E26"/>
    <w:rsid w:val="002176FA"/>
    <w:rsid w:val="00220321"/>
    <w:rsid w:val="00227067"/>
    <w:rsid w:val="002272D0"/>
    <w:rsid w:val="00227CCB"/>
    <w:rsid w:val="002313E0"/>
    <w:rsid w:val="00231F0A"/>
    <w:rsid w:val="00234372"/>
    <w:rsid w:val="00234B59"/>
    <w:rsid w:val="002405AF"/>
    <w:rsid w:val="00240B87"/>
    <w:rsid w:val="00241FD3"/>
    <w:rsid w:val="002426B7"/>
    <w:rsid w:val="00243A70"/>
    <w:rsid w:val="00250FC3"/>
    <w:rsid w:val="00251B73"/>
    <w:rsid w:val="00252202"/>
    <w:rsid w:val="00256E79"/>
    <w:rsid w:val="0026118A"/>
    <w:rsid w:val="0026122F"/>
    <w:rsid w:val="002636A7"/>
    <w:rsid w:val="0026545A"/>
    <w:rsid w:val="00275CDA"/>
    <w:rsid w:val="002807A9"/>
    <w:rsid w:val="0028206E"/>
    <w:rsid w:val="002A44B9"/>
    <w:rsid w:val="002A50E8"/>
    <w:rsid w:val="002A5502"/>
    <w:rsid w:val="002A6CA0"/>
    <w:rsid w:val="002B1580"/>
    <w:rsid w:val="002B3972"/>
    <w:rsid w:val="002B7367"/>
    <w:rsid w:val="002C4D95"/>
    <w:rsid w:val="002C4FC2"/>
    <w:rsid w:val="002C5A8F"/>
    <w:rsid w:val="002D2C38"/>
    <w:rsid w:val="002D4445"/>
    <w:rsid w:val="002E0382"/>
    <w:rsid w:val="002E1507"/>
    <w:rsid w:val="002E40F1"/>
    <w:rsid w:val="002E7701"/>
    <w:rsid w:val="00300FD9"/>
    <w:rsid w:val="00301D85"/>
    <w:rsid w:val="003033F9"/>
    <w:rsid w:val="00311695"/>
    <w:rsid w:val="00314DB6"/>
    <w:rsid w:val="0032063F"/>
    <w:rsid w:val="00320778"/>
    <w:rsid w:val="003225B7"/>
    <w:rsid w:val="00323AD1"/>
    <w:rsid w:val="00326FF8"/>
    <w:rsid w:val="003272AD"/>
    <w:rsid w:val="00327A98"/>
    <w:rsid w:val="00333608"/>
    <w:rsid w:val="00334747"/>
    <w:rsid w:val="003379F3"/>
    <w:rsid w:val="00340313"/>
    <w:rsid w:val="003435F6"/>
    <w:rsid w:val="00345E0C"/>
    <w:rsid w:val="00346AF8"/>
    <w:rsid w:val="00350A3E"/>
    <w:rsid w:val="003519AE"/>
    <w:rsid w:val="0035612B"/>
    <w:rsid w:val="00360F29"/>
    <w:rsid w:val="00361A2E"/>
    <w:rsid w:val="003637D2"/>
    <w:rsid w:val="00363AC8"/>
    <w:rsid w:val="00371FFD"/>
    <w:rsid w:val="00374E7F"/>
    <w:rsid w:val="00386626"/>
    <w:rsid w:val="003866EB"/>
    <w:rsid w:val="00387B10"/>
    <w:rsid w:val="00391BFB"/>
    <w:rsid w:val="00391EC1"/>
    <w:rsid w:val="003930C7"/>
    <w:rsid w:val="00394B5D"/>
    <w:rsid w:val="00395316"/>
    <w:rsid w:val="003962D2"/>
    <w:rsid w:val="00397B23"/>
    <w:rsid w:val="00397B73"/>
    <w:rsid w:val="003A072C"/>
    <w:rsid w:val="003A76E2"/>
    <w:rsid w:val="003B1CCE"/>
    <w:rsid w:val="003B2637"/>
    <w:rsid w:val="003B2FCC"/>
    <w:rsid w:val="003B3F51"/>
    <w:rsid w:val="003B5BE7"/>
    <w:rsid w:val="003C1495"/>
    <w:rsid w:val="003C2B27"/>
    <w:rsid w:val="003C7241"/>
    <w:rsid w:val="003D0D02"/>
    <w:rsid w:val="003D5B86"/>
    <w:rsid w:val="003E295D"/>
    <w:rsid w:val="003E3091"/>
    <w:rsid w:val="003E57B1"/>
    <w:rsid w:val="003F3466"/>
    <w:rsid w:val="003F4230"/>
    <w:rsid w:val="003F769F"/>
    <w:rsid w:val="00402B98"/>
    <w:rsid w:val="00404BEE"/>
    <w:rsid w:val="004050AD"/>
    <w:rsid w:val="004056CB"/>
    <w:rsid w:val="0041173C"/>
    <w:rsid w:val="00424E74"/>
    <w:rsid w:val="004252CC"/>
    <w:rsid w:val="00426AFF"/>
    <w:rsid w:val="0043497F"/>
    <w:rsid w:val="004360A6"/>
    <w:rsid w:val="004362F9"/>
    <w:rsid w:val="00440523"/>
    <w:rsid w:val="00443F0D"/>
    <w:rsid w:val="00445296"/>
    <w:rsid w:val="004461B1"/>
    <w:rsid w:val="00450A23"/>
    <w:rsid w:val="0045295D"/>
    <w:rsid w:val="004541EB"/>
    <w:rsid w:val="0045471D"/>
    <w:rsid w:val="00456EFF"/>
    <w:rsid w:val="00457B3B"/>
    <w:rsid w:val="004602F9"/>
    <w:rsid w:val="004616B6"/>
    <w:rsid w:val="00464091"/>
    <w:rsid w:val="004655D2"/>
    <w:rsid w:val="00466F06"/>
    <w:rsid w:val="00473284"/>
    <w:rsid w:val="00473C6B"/>
    <w:rsid w:val="00482D28"/>
    <w:rsid w:val="00486D08"/>
    <w:rsid w:val="00490CF4"/>
    <w:rsid w:val="004924D2"/>
    <w:rsid w:val="00492719"/>
    <w:rsid w:val="004953CB"/>
    <w:rsid w:val="0049574D"/>
    <w:rsid w:val="004A5AB2"/>
    <w:rsid w:val="004A5E66"/>
    <w:rsid w:val="004B0786"/>
    <w:rsid w:val="004B3F99"/>
    <w:rsid w:val="004B4DB4"/>
    <w:rsid w:val="004C004A"/>
    <w:rsid w:val="004C15E0"/>
    <w:rsid w:val="004C6124"/>
    <w:rsid w:val="004C7C74"/>
    <w:rsid w:val="004D7B11"/>
    <w:rsid w:val="004E4DF7"/>
    <w:rsid w:val="004E4E73"/>
    <w:rsid w:val="004F544A"/>
    <w:rsid w:val="00502FC0"/>
    <w:rsid w:val="005272F9"/>
    <w:rsid w:val="00530CE3"/>
    <w:rsid w:val="005326F8"/>
    <w:rsid w:val="00537FC1"/>
    <w:rsid w:val="0054313C"/>
    <w:rsid w:val="00550D3F"/>
    <w:rsid w:val="0055456C"/>
    <w:rsid w:val="00554B74"/>
    <w:rsid w:val="00560AD7"/>
    <w:rsid w:val="005703BF"/>
    <w:rsid w:val="00571E67"/>
    <w:rsid w:val="005732B5"/>
    <w:rsid w:val="00577F75"/>
    <w:rsid w:val="00583A1A"/>
    <w:rsid w:val="00584483"/>
    <w:rsid w:val="00587AC2"/>
    <w:rsid w:val="0059007E"/>
    <w:rsid w:val="005942D0"/>
    <w:rsid w:val="005A2993"/>
    <w:rsid w:val="005C142B"/>
    <w:rsid w:val="005C733C"/>
    <w:rsid w:val="005C7C05"/>
    <w:rsid w:val="005C7D2A"/>
    <w:rsid w:val="005C7FAB"/>
    <w:rsid w:val="005D0857"/>
    <w:rsid w:val="005E32DD"/>
    <w:rsid w:val="005E4806"/>
    <w:rsid w:val="005F1A20"/>
    <w:rsid w:val="005F3125"/>
    <w:rsid w:val="005F4B0C"/>
    <w:rsid w:val="005F60EA"/>
    <w:rsid w:val="006002B1"/>
    <w:rsid w:val="0060120C"/>
    <w:rsid w:val="00610553"/>
    <w:rsid w:val="00612BFF"/>
    <w:rsid w:val="00616652"/>
    <w:rsid w:val="00616B05"/>
    <w:rsid w:val="0061739B"/>
    <w:rsid w:val="0061764F"/>
    <w:rsid w:val="00621612"/>
    <w:rsid w:val="006230D0"/>
    <w:rsid w:val="006240D5"/>
    <w:rsid w:val="00624C6D"/>
    <w:rsid w:val="00625AA2"/>
    <w:rsid w:val="00633FD6"/>
    <w:rsid w:val="006342CA"/>
    <w:rsid w:val="00637D37"/>
    <w:rsid w:val="00643872"/>
    <w:rsid w:val="00653D35"/>
    <w:rsid w:val="00665FA7"/>
    <w:rsid w:val="00670B38"/>
    <w:rsid w:val="00680B27"/>
    <w:rsid w:val="00681FD6"/>
    <w:rsid w:val="00684DB0"/>
    <w:rsid w:val="00685304"/>
    <w:rsid w:val="006A0863"/>
    <w:rsid w:val="006A4806"/>
    <w:rsid w:val="006B1972"/>
    <w:rsid w:val="006B2ECE"/>
    <w:rsid w:val="006B4934"/>
    <w:rsid w:val="006B737E"/>
    <w:rsid w:val="006B7AFB"/>
    <w:rsid w:val="006D1248"/>
    <w:rsid w:val="006D6060"/>
    <w:rsid w:val="006D7050"/>
    <w:rsid w:val="006E1885"/>
    <w:rsid w:val="006E27DE"/>
    <w:rsid w:val="006E2F47"/>
    <w:rsid w:val="006E5F9C"/>
    <w:rsid w:val="00713D3B"/>
    <w:rsid w:val="00721DC7"/>
    <w:rsid w:val="00731F05"/>
    <w:rsid w:val="00731FD8"/>
    <w:rsid w:val="00732B39"/>
    <w:rsid w:val="0073577A"/>
    <w:rsid w:val="00745C2F"/>
    <w:rsid w:val="00746030"/>
    <w:rsid w:val="00747368"/>
    <w:rsid w:val="007508C7"/>
    <w:rsid w:val="007524E8"/>
    <w:rsid w:val="00753297"/>
    <w:rsid w:val="007564D0"/>
    <w:rsid w:val="007565A4"/>
    <w:rsid w:val="0075794A"/>
    <w:rsid w:val="00757A87"/>
    <w:rsid w:val="00761ADA"/>
    <w:rsid w:val="00765FF0"/>
    <w:rsid w:val="00772AF7"/>
    <w:rsid w:val="00772EF2"/>
    <w:rsid w:val="00773D87"/>
    <w:rsid w:val="007756CF"/>
    <w:rsid w:val="007765CC"/>
    <w:rsid w:val="00782EFF"/>
    <w:rsid w:val="00794FE2"/>
    <w:rsid w:val="00795529"/>
    <w:rsid w:val="00795B8C"/>
    <w:rsid w:val="007A15A9"/>
    <w:rsid w:val="007A6ABC"/>
    <w:rsid w:val="007B0D0D"/>
    <w:rsid w:val="007B3C3D"/>
    <w:rsid w:val="007B3CF3"/>
    <w:rsid w:val="007B5822"/>
    <w:rsid w:val="007C1162"/>
    <w:rsid w:val="007C70D7"/>
    <w:rsid w:val="007D5B98"/>
    <w:rsid w:val="007E644C"/>
    <w:rsid w:val="007E6C11"/>
    <w:rsid w:val="007E7FA9"/>
    <w:rsid w:val="007F2A33"/>
    <w:rsid w:val="007F3009"/>
    <w:rsid w:val="007F3FCA"/>
    <w:rsid w:val="00801A73"/>
    <w:rsid w:val="008021BC"/>
    <w:rsid w:val="0080393B"/>
    <w:rsid w:val="00804DF7"/>
    <w:rsid w:val="00806636"/>
    <w:rsid w:val="008128FE"/>
    <w:rsid w:val="008162D3"/>
    <w:rsid w:val="00817790"/>
    <w:rsid w:val="00820665"/>
    <w:rsid w:val="00820DB2"/>
    <w:rsid w:val="00825176"/>
    <w:rsid w:val="00825311"/>
    <w:rsid w:val="00826D5A"/>
    <w:rsid w:val="00837FB1"/>
    <w:rsid w:val="008419B1"/>
    <w:rsid w:val="008469F2"/>
    <w:rsid w:val="00853E9A"/>
    <w:rsid w:val="00856487"/>
    <w:rsid w:val="0086295E"/>
    <w:rsid w:val="00863E63"/>
    <w:rsid w:val="0086734B"/>
    <w:rsid w:val="008767CB"/>
    <w:rsid w:val="008769FD"/>
    <w:rsid w:val="00881319"/>
    <w:rsid w:val="00882B0E"/>
    <w:rsid w:val="0088558F"/>
    <w:rsid w:val="00887420"/>
    <w:rsid w:val="00891D87"/>
    <w:rsid w:val="0089255E"/>
    <w:rsid w:val="008976E8"/>
    <w:rsid w:val="008A38A1"/>
    <w:rsid w:val="008A3E9F"/>
    <w:rsid w:val="008A53B4"/>
    <w:rsid w:val="008A5F89"/>
    <w:rsid w:val="008A660E"/>
    <w:rsid w:val="008B0B36"/>
    <w:rsid w:val="008B0D0A"/>
    <w:rsid w:val="008B1B21"/>
    <w:rsid w:val="008B508A"/>
    <w:rsid w:val="008C04E2"/>
    <w:rsid w:val="008C17D3"/>
    <w:rsid w:val="008C3593"/>
    <w:rsid w:val="008C3D4B"/>
    <w:rsid w:val="008D0A44"/>
    <w:rsid w:val="008D2FA2"/>
    <w:rsid w:val="008D3FB0"/>
    <w:rsid w:val="008E121B"/>
    <w:rsid w:val="008E1C90"/>
    <w:rsid w:val="008F2CF4"/>
    <w:rsid w:val="008F5EC4"/>
    <w:rsid w:val="00903ED8"/>
    <w:rsid w:val="009116B2"/>
    <w:rsid w:val="00914E23"/>
    <w:rsid w:val="00923333"/>
    <w:rsid w:val="0092430C"/>
    <w:rsid w:val="0092624C"/>
    <w:rsid w:val="00926A92"/>
    <w:rsid w:val="00933D61"/>
    <w:rsid w:val="0093452A"/>
    <w:rsid w:val="009418CD"/>
    <w:rsid w:val="0094633F"/>
    <w:rsid w:val="009505C4"/>
    <w:rsid w:val="00952CA4"/>
    <w:rsid w:val="00962144"/>
    <w:rsid w:val="0096419B"/>
    <w:rsid w:val="00970FDC"/>
    <w:rsid w:val="009729D3"/>
    <w:rsid w:val="009819E2"/>
    <w:rsid w:val="00981F49"/>
    <w:rsid w:val="009862BC"/>
    <w:rsid w:val="00986B97"/>
    <w:rsid w:val="0099086F"/>
    <w:rsid w:val="00990E14"/>
    <w:rsid w:val="009956F6"/>
    <w:rsid w:val="0099641E"/>
    <w:rsid w:val="009972F1"/>
    <w:rsid w:val="009A108A"/>
    <w:rsid w:val="009A4AF3"/>
    <w:rsid w:val="009A5E76"/>
    <w:rsid w:val="009A60EE"/>
    <w:rsid w:val="009A6865"/>
    <w:rsid w:val="009A6960"/>
    <w:rsid w:val="009C00F6"/>
    <w:rsid w:val="009C0640"/>
    <w:rsid w:val="009C3C86"/>
    <w:rsid w:val="009C51F2"/>
    <w:rsid w:val="009C7051"/>
    <w:rsid w:val="009D3263"/>
    <w:rsid w:val="009D3EEF"/>
    <w:rsid w:val="009E646A"/>
    <w:rsid w:val="009F1F63"/>
    <w:rsid w:val="009F39A6"/>
    <w:rsid w:val="00A00191"/>
    <w:rsid w:val="00A003BE"/>
    <w:rsid w:val="00A01BF7"/>
    <w:rsid w:val="00A07524"/>
    <w:rsid w:val="00A20D7A"/>
    <w:rsid w:val="00A22711"/>
    <w:rsid w:val="00A30198"/>
    <w:rsid w:val="00A41200"/>
    <w:rsid w:val="00A41227"/>
    <w:rsid w:val="00A42320"/>
    <w:rsid w:val="00A451A9"/>
    <w:rsid w:val="00A46818"/>
    <w:rsid w:val="00A537BC"/>
    <w:rsid w:val="00A62976"/>
    <w:rsid w:val="00A64DED"/>
    <w:rsid w:val="00A75CFD"/>
    <w:rsid w:val="00A77F1B"/>
    <w:rsid w:val="00A80084"/>
    <w:rsid w:val="00A800E1"/>
    <w:rsid w:val="00A800E3"/>
    <w:rsid w:val="00A804CC"/>
    <w:rsid w:val="00A90DD8"/>
    <w:rsid w:val="00A93761"/>
    <w:rsid w:val="00A94C9A"/>
    <w:rsid w:val="00A95361"/>
    <w:rsid w:val="00A96521"/>
    <w:rsid w:val="00AA09AC"/>
    <w:rsid w:val="00AA3A1C"/>
    <w:rsid w:val="00AA7BB3"/>
    <w:rsid w:val="00AB07F9"/>
    <w:rsid w:val="00AB168C"/>
    <w:rsid w:val="00AB2BE0"/>
    <w:rsid w:val="00AB6ADE"/>
    <w:rsid w:val="00AB77C1"/>
    <w:rsid w:val="00AC3C90"/>
    <w:rsid w:val="00AC7408"/>
    <w:rsid w:val="00AD04CB"/>
    <w:rsid w:val="00AD0FF3"/>
    <w:rsid w:val="00AD1D0A"/>
    <w:rsid w:val="00AD49CD"/>
    <w:rsid w:val="00AD7948"/>
    <w:rsid w:val="00AE2F20"/>
    <w:rsid w:val="00AE6B9D"/>
    <w:rsid w:val="00AF57C2"/>
    <w:rsid w:val="00B01761"/>
    <w:rsid w:val="00B078E5"/>
    <w:rsid w:val="00B14540"/>
    <w:rsid w:val="00B208D7"/>
    <w:rsid w:val="00B23CE7"/>
    <w:rsid w:val="00B23EB2"/>
    <w:rsid w:val="00B2688A"/>
    <w:rsid w:val="00B32956"/>
    <w:rsid w:val="00B32C45"/>
    <w:rsid w:val="00B35035"/>
    <w:rsid w:val="00B35563"/>
    <w:rsid w:val="00B36282"/>
    <w:rsid w:val="00B36AE1"/>
    <w:rsid w:val="00B37D5C"/>
    <w:rsid w:val="00B44D02"/>
    <w:rsid w:val="00B51D99"/>
    <w:rsid w:val="00B5315C"/>
    <w:rsid w:val="00B6047F"/>
    <w:rsid w:val="00B677D8"/>
    <w:rsid w:val="00B7572C"/>
    <w:rsid w:val="00B77FC1"/>
    <w:rsid w:val="00B80269"/>
    <w:rsid w:val="00B8050A"/>
    <w:rsid w:val="00B84499"/>
    <w:rsid w:val="00B85520"/>
    <w:rsid w:val="00B97DCE"/>
    <w:rsid w:val="00BA6000"/>
    <w:rsid w:val="00BB2DC2"/>
    <w:rsid w:val="00BB67D7"/>
    <w:rsid w:val="00BC39FE"/>
    <w:rsid w:val="00BC437F"/>
    <w:rsid w:val="00BC5A01"/>
    <w:rsid w:val="00BD6608"/>
    <w:rsid w:val="00BE0860"/>
    <w:rsid w:val="00BE236C"/>
    <w:rsid w:val="00BE30E3"/>
    <w:rsid w:val="00BE53A5"/>
    <w:rsid w:val="00BF150C"/>
    <w:rsid w:val="00C04921"/>
    <w:rsid w:val="00C04A8B"/>
    <w:rsid w:val="00C04D13"/>
    <w:rsid w:val="00C05463"/>
    <w:rsid w:val="00C05BBE"/>
    <w:rsid w:val="00C16603"/>
    <w:rsid w:val="00C16A19"/>
    <w:rsid w:val="00C16FE1"/>
    <w:rsid w:val="00C204E7"/>
    <w:rsid w:val="00C21599"/>
    <w:rsid w:val="00C22BD1"/>
    <w:rsid w:val="00C23BA1"/>
    <w:rsid w:val="00C30DC3"/>
    <w:rsid w:val="00C31BE0"/>
    <w:rsid w:val="00C33184"/>
    <w:rsid w:val="00C3526A"/>
    <w:rsid w:val="00C40D4A"/>
    <w:rsid w:val="00C42FD5"/>
    <w:rsid w:val="00C452C3"/>
    <w:rsid w:val="00C46492"/>
    <w:rsid w:val="00C478AB"/>
    <w:rsid w:val="00C5161A"/>
    <w:rsid w:val="00C5196B"/>
    <w:rsid w:val="00C5214C"/>
    <w:rsid w:val="00C52401"/>
    <w:rsid w:val="00C6068E"/>
    <w:rsid w:val="00C60D42"/>
    <w:rsid w:val="00C630E2"/>
    <w:rsid w:val="00C67201"/>
    <w:rsid w:val="00C67217"/>
    <w:rsid w:val="00C6775E"/>
    <w:rsid w:val="00C67B1C"/>
    <w:rsid w:val="00C7471E"/>
    <w:rsid w:val="00C77848"/>
    <w:rsid w:val="00C80D72"/>
    <w:rsid w:val="00C84A34"/>
    <w:rsid w:val="00C8778F"/>
    <w:rsid w:val="00C901F9"/>
    <w:rsid w:val="00C93AB8"/>
    <w:rsid w:val="00CA1C0F"/>
    <w:rsid w:val="00CA5618"/>
    <w:rsid w:val="00CA685A"/>
    <w:rsid w:val="00CA7618"/>
    <w:rsid w:val="00CA7DD8"/>
    <w:rsid w:val="00CA7FFA"/>
    <w:rsid w:val="00CB4D7E"/>
    <w:rsid w:val="00CB552D"/>
    <w:rsid w:val="00CC1756"/>
    <w:rsid w:val="00CC52C3"/>
    <w:rsid w:val="00CC537E"/>
    <w:rsid w:val="00CC5FBC"/>
    <w:rsid w:val="00CC6EAC"/>
    <w:rsid w:val="00CD0A1C"/>
    <w:rsid w:val="00CD58F6"/>
    <w:rsid w:val="00CD737D"/>
    <w:rsid w:val="00CE37B4"/>
    <w:rsid w:val="00CF4C1C"/>
    <w:rsid w:val="00D00E7A"/>
    <w:rsid w:val="00D02F6E"/>
    <w:rsid w:val="00D06D2A"/>
    <w:rsid w:val="00D07167"/>
    <w:rsid w:val="00D107F1"/>
    <w:rsid w:val="00D111AE"/>
    <w:rsid w:val="00D117CF"/>
    <w:rsid w:val="00D13796"/>
    <w:rsid w:val="00D245A1"/>
    <w:rsid w:val="00D248E1"/>
    <w:rsid w:val="00D268C6"/>
    <w:rsid w:val="00D30937"/>
    <w:rsid w:val="00D376EB"/>
    <w:rsid w:val="00D417BD"/>
    <w:rsid w:val="00D41807"/>
    <w:rsid w:val="00D43643"/>
    <w:rsid w:val="00D465CE"/>
    <w:rsid w:val="00D4783A"/>
    <w:rsid w:val="00D47D44"/>
    <w:rsid w:val="00D5226E"/>
    <w:rsid w:val="00D54E94"/>
    <w:rsid w:val="00D6029C"/>
    <w:rsid w:val="00D61762"/>
    <w:rsid w:val="00D61C83"/>
    <w:rsid w:val="00D62FCE"/>
    <w:rsid w:val="00D66C19"/>
    <w:rsid w:val="00D66F3A"/>
    <w:rsid w:val="00D7045B"/>
    <w:rsid w:val="00D70A3A"/>
    <w:rsid w:val="00D70E46"/>
    <w:rsid w:val="00D72D83"/>
    <w:rsid w:val="00D77481"/>
    <w:rsid w:val="00D77A9B"/>
    <w:rsid w:val="00D806E0"/>
    <w:rsid w:val="00D901E9"/>
    <w:rsid w:val="00D90686"/>
    <w:rsid w:val="00D96FB1"/>
    <w:rsid w:val="00D97C1D"/>
    <w:rsid w:val="00D97D52"/>
    <w:rsid w:val="00DA3861"/>
    <w:rsid w:val="00DA4A11"/>
    <w:rsid w:val="00DA7600"/>
    <w:rsid w:val="00DB2C94"/>
    <w:rsid w:val="00DB44E0"/>
    <w:rsid w:val="00DB555F"/>
    <w:rsid w:val="00DC042E"/>
    <w:rsid w:val="00DC6645"/>
    <w:rsid w:val="00DD4936"/>
    <w:rsid w:val="00DD672A"/>
    <w:rsid w:val="00DE1E80"/>
    <w:rsid w:val="00DE2FCC"/>
    <w:rsid w:val="00DE3337"/>
    <w:rsid w:val="00DF3324"/>
    <w:rsid w:val="00DF37C4"/>
    <w:rsid w:val="00DF4078"/>
    <w:rsid w:val="00E02461"/>
    <w:rsid w:val="00E04E7C"/>
    <w:rsid w:val="00E27C83"/>
    <w:rsid w:val="00E339F8"/>
    <w:rsid w:val="00E357D0"/>
    <w:rsid w:val="00E35857"/>
    <w:rsid w:val="00E35FF6"/>
    <w:rsid w:val="00E4113C"/>
    <w:rsid w:val="00E452B1"/>
    <w:rsid w:val="00E51BEF"/>
    <w:rsid w:val="00E51C38"/>
    <w:rsid w:val="00E51F9A"/>
    <w:rsid w:val="00E56408"/>
    <w:rsid w:val="00E56E09"/>
    <w:rsid w:val="00E60684"/>
    <w:rsid w:val="00E63962"/>
    <w:rsid w:val="00E74B79"/>
    <w:rsid w:val="00E80F0D"/>
    <w:rsid w:val="00E83F36"/>
    <w:rsid w:val="00E936FF"/>
    <w:rsid w:val="00E94974"/>
    <w:rsid w:val="00E9531B"/>
    <w:rsid w:val="00EB2077"/>
    <w:rsid w:val="00EB234F"/>
    <w:rsid w:val="00EB6639"/>
    <w:rsid w:val="00EB699E"/>
    <w:rsid w:val="00EC2611"/>
    <w:rsid w:val="00ED0320"/>
    <w:rsid w:val="00EE06E1"/>
    <w:rsid w:val="00EE07F5"/>
    <w:rsid w:val="00EF786E"/>
    <w:rsid w:val="00F02225"/>
    <w:rsid w:val="00F058A3"/>
    <w:rsid w:val="00F06100"/>
    <w:rsid w:val="00F21D1C"/>
    <w:rsid w:val="00F21D90"/>
    <w:rsid w:val="00F2379C"/>
    <w:rsid w:val="00F269D6"/>
    <w:rsid w:val="00F3140A"/>
    <w:rsid w:val="00F357CC"/>
    <w:rsid w:val="00F4245F"/>
    <w:rsid w:val="00F44941"/>
    <w:rsid w:val="00F4649B"/>
    <w:rsid w:val="00F47D3C"/>
    <w:rsid w:val="00F555EF"/>
    <w:rsid w:val="00F71E8E"/>
    <w:rsid w:val="00F74213"/>
    <w:rsid w:val="00F7614C"/>
    <w:rsid w:val="00F76C63"/>
    <w:rsid w:val="00F845BD"/>
    <w:rsid w:val="00F858DE"/>
    <w:rsid w:val="00F91087"/>
    <w:rsid w:val="00F91C36"/>
    <w:rsid w:val="00F92748"/>
    <w:rsid w:val="00F928B9"/>
    <w:rsid w:val="00F92E07"/>
    <w:rsid w:val="00FA061D"/>
    <w:rsid w:val="00FA086E"/>
    <w:rsid w:val="00FA0DBD"/>
    <w:rsid w:val="00FA1CA1"/>
    <w:rsid w:val="00FA29E4"/>
    <w:rsid w:val="00FA49ED"/>
    <w:rsid w:val="00FB3098"/>
    <w:rsid w:val="00FB4F33"/>
    <w:rsid w:val="00FC32BF"/>
    <w:rsid w:val="00FC4FD2"/>
    <w:rsid w:val="00FC5A3C"/>
    <w:rsid w:val="00FD0112"/>
    <w:rsid w:val="00FD0652"/>
    <w:rsid w:val="00FD27AC"/>
    <w:rsid w:val="00FD5359"/>
    <w:rsid w:val="00FD715C"/>
    <w:rsid w:val="00FD734A"/>
    <w:rsid w:val="00FE6F95"/>
    <w:rsid w:val="00FE7655"/>
    <w:rsid w:val="00FF06BD"/>
    <w:rsid w:val="00FF2407"/>
    <w:rsid w:val="00FF3CA2"/>
    <w:rsid w:val="00FF4406"/>
    <w:rsid w:val="00FF4D90"/>
    <w:rsid w:val="00FF5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E43DE"/>
  <w15:docId w15:val="{81BA44FC-F346-4CA7-ACF9-8DBF9426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1E"/>
    <w:pPr>
      <w:spacing w:after="0" w:line="240" w:lineRule="auto"/>
    </w:pPr>
    <w:rPr>
      <w:rFonts w:ascii="Times New Roman" w:eastAsia="Times New Roman" w:hAnsi="Times New Roman" w:cs="Times New Roman"/>
      <w:sz w:val="24"/>
      <w:szCs w:val="24"/>
      <w:lang w:val="en-GB"/>
    </w:rPr>
  </w:style>
  <w:style w:type="paragraph" w:styleId="Heading3">
    <w:name w:val="heading 3"/>
    <w:next w:val="Body1"/>
    <w:link w:val="Heading3Char"/>
    <w:uiPriority w:val="99"/>
    <w:unhideWhenUsed/>
    <w:qFormat/>
    <w:rsid w:val="00300FD9"/>
    <w:pPr>
      <w:keepNext/>
      <w:spacing w:after="0" w:line="240" w:lineRule="auto"/>
      <w:outlineLvl w:val="2"/>
    </w:pPr>
    <w:rPr>
      <w:rFonts w:ascii="Times New Roman" w:eastAsia="Arial Unicode MS" w:hAnsi="Times New Roman" w:cs="Times New Roman"/>
      <w:b/>
      <w:color w:val="000000"/>
      <w:sz w:val="20"/>
      <w:szCs w:val="20"/>
      <w:u w:color="000000"/>
      <w:lang w:eastAsia="en-ZA"/>
    </w:rPr>
  </w:style>
  <w:style w:type="paragraph" w:styleId="Heading4">
    <w:name w:val="heading 4"/>
    <w:basedOn w:val="Normal"/>
    <w:next w:val="Normal"/>
    <w:link w:val="Heading4Char"/>
    <w:uiPriority w:val="9"/>
    <w:semiHidden/>
    <w:unhideWhenUsed/>
    <w:qFormat/>
    <w:rsid w:val="00DB2C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300FD9"/>
    <w:pPr>
      <w:spacing w:after="0" w:line="240" w:lineRule="auto"/>
      <w:outlineLvl w:val="0"/>
    </w:pPr>
    <w:rPr>
      <w:rFonts w:ascii="Times New Roman" w:eastAsia="Arial Unicode MS" w:hAnsi="Times New Roman" w:cs="Times New Roman"/>
      <w:color w:val="000000"/>
      <w:sz w:val="24"/>
      <w:szCs w:val="20"/>
      <w:u w:color="000000"/>
      <w:lang w:eastAsia="en-ZA"/>
    </w:rPr>
  </w:style>
  <w:style w:type="character" w:customStyle="1" w:styleId="Heading3Char">
    <w:name w:val="Heading 3 Char"/>
    <w:basedOn w:val="DefaultParagraphFont"/>
    <w:link w:val="Heading3"/>
    <w:uiPriority w:val="99"/>
    <w:rsid w:val="00300FD9"/>
    <w:rPr>
      <w:rFonts w:ascii="Times New Roman" w:eastAsia="Arial Unicode MS" w:hAnsi="Times New Roman" w:cs="Times New Roman"/>
      <w:b/>
      <w:color w:val="000000"/>
      <w:sz w:val="20"/>
      <w:szCs w:val="20"/>
      <w:u w:color="000000"/>
      <w:lang w:eastAsia="en-ZA"/>
    </w:rPr>
  </w:style>
  <w:style w:type="paragraph" w:customStyle="1" w:styleId="msonormal0">
    <w:name w:val="msonormal"/>
    <w:basedOn w:val="Normal"/>
    <w:rsid w:val="00300FD9"/>
    <w:pPr>
      <w:spacing w:before="100" w:beforeAutospacing="1" w:after="100" w:afterAutospacing="1"/>
    </w:pPr>
    <w:rPr>
      <w:lang w:val="en-ZA" w:eastAsia="en-ZA"/>
    </w:rPr>
  </w:style>
  <w:style w:type="character" w:customStyle="1" w:styleId="HeaderChar">
    <w:name w:val="Header Char"/>
    <w:basedOn w:val="DefaultParagraphFont"/>
    <w:link w:val="Header"/>
    <w:uiPriority w:val="99"/>
    <w:rsid w:val="00300FD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00FD9"/>
    <w:pPr>
      <w:tabs>
        <w:tab w:val="center" w:pos="4513"/>
        <w:tab w:val="right" w:pos="9026"/>
      </w:tabs>
    </w:pPr>
  </w:style>
  <w:style w:type="character" w:customStyle="1" w:styleId="FooterChar">
    <w:name w:val="Footer Char"/>
    <w:basedOn w:val="DefaultParagraphFont"/>
    <w:link w:val="Footer"/>
    <w:uiPriority w:val="99"/>
    <w:rsid w:val="00300F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0FD9"/>
    <w:pPr>
      <w:tabs>
        <w:tab w:val="center" w:pos="4513"/>
        <w:tab w:val="right" w:pos="9026"/>
      </w:tabs>
    </w:pPr>
  </w:style>
  <w:style w:type="character" w:customStyle="1" w:styleId="BalloonTextChar">
    <w:name w:val="Balloon Text Char"/>
    <w:basedOn w:val="DefaultParagraphFont"/>
    <w:link w:val="BalloonText"/>
    <w:semiHidden/>
    <w:rsid w:val="00300FD9"/>
    <w:rPr>
      <w:rFonts w:ascii="Tahoma" w:eastAsia="Times New Roman" w:hAnsi="Tahoma" w:cs="Tahoma"/>
      <w:sz w:val="16"/>
      <w:szCs w:val="16"/>
      <w:lang w:val="en-US"/>
    </w:rPr>
  </w:style>
  <w:style w:type="paragraph" w:styleId="BalloonText">
    <w:name w:val="Balloon Text"/>
    <w:basedOn w:val="Normal"/>
    <w:link w:val="BalloonTextChar"/>
    <w:semiHidden/>
    <w:unhideWhenUsed/>
    <w:rsid w:val="00300FD9"/>
    <w:rPr>
      <w:rFonts w:ascii="Tahoma" w:hAnsi="Tahoma" w:cs="Tahoma"/>
      <w:sz w:val="16"/>
      <w:szCs w:val="16"/>
    </w:rPr>
  </w:style>
  <w:style w:type="paragraph" w:customStyle="1" w:styleId="ImportWordListStyleDefinition908347629">
    <w:name w:val="Import Word List Style Definition 908347629"/>
    <w:rsid w:val="00300FD9"/>
    <w:pPr>
      <w:numPr>
        <w:numId w:val="30"/>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912274588">
    <w:name w:val="Import Word List Style Definition 912274588"/>
    <w:rsid w:val="00300FD9"/>
    <w:pPr>
      <w:numPr>
        <w:numId w:val="1"/>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584385149">
    <w:name w:val="Import Word List Style Definition 584385149"/>
    <w:rsid w:val="00300FD9"/>
    <w:pPr>
      <w:numPr>
        <w:numId w:val="2"/>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958412536">
    <w:name w:val="Import Word List Style Definition 958412536"/>
    <w:rsid w:val="00300FD9"/>
    <w:pPr>
      <w:numPr>
        <w:numId w:val="3"/>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873499146">
    <w:name w:val="Import Word List Style Definition 1873499146"/>
    <w:rsid w:val="00300FD9"/>
    <w:pPr>
      <w:numPr>
        <w:numId w:val="4"/>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708217468">
    <w:name w:val="Import Word List Style Definition 1708217468"/>
    <w:rsid w:val="00300FD9"/>
    <w:pPr>
      <w:numPr>
        <w:numId w:val="5"/>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344896187">
    <w:name w:val="Import Word List Style Definition 1344896187"/>
    <w:rsid w:val="00300FD9"/>
    <w:pPr>
      <w:numPr>
        <w:numId w:val="6"/>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870487864">
    <w:name w:val="Import Word List Style Definition 1870487864"/>
    <w:rsid w:val="00300FD9"/>
    <w:pPr>
      <w:numPr>
        <w:numId w:val="7"/>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034720892">
    <w:name w:val="Import Word List Style Definition 2034720892"/>
    <w:rsid w:val="00300FD9"/>
    <w:pPr>
      <w:numPr>
        <w:numId w:val="51"/>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905529451">
    <w:name w:val="Import Word List Style Definition 905529451"/>
    <w:rsid w:val="00300FD9"/>
    <w:pPr>
      <w:numPr>
        <w:numId w:val="8"/>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830870736">
    <w:name w:val="Import Word List Style Definition 830870736"/>
    <w:rsid w:val="00300FD9"/>
    <w:pPr>
      <w:numPr>
        <w:numId w:val="9"/>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005625024">
    <w:name w:val="Import Word List Style Definition 2005625024"/>
    <w:rsid w:val="00300FD9"/>
    <w:pPr>
      <w:numPr>
        <w:numId w:val="10"/>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617366184">
    <w:name w:val="Import Word List Style Definition 1617366184"/>
    <w:rsid w:val="00300FD9"/>
    <w:pPr>
      <w:numPr>
        <w:numId w:val="11"/>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59338199">
    <w:name w:val="Import Word List Style Definition 259338199"/>
    <w:rsid w:val="00300FD9"/>
    <w:pPr>
      <w:numPr>
        <w:numId w:val="12"/>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376272509">
    <w:name w:val="Import Word List Style Definition 376272509"/>
    <w:rsid w:val="00300FD9"/>
    <w:pPr>
      <w:numPr>
        <w:numId w:val="13"/>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752706970">
    <w:name w:val="Import Word List Style Definition 752706970"/>
    <w:rsid w:val="00300FD9"/>
    <w:pPr>
      <w:numPr>
        <w:numId w:val="14"/>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685984390">
    <w:name w:val="Import Word List Style Definition 685984390"/>
    <w:rsid w:val="00300FD9"/>
    <w:pPr>
      <w:numPr>
        <w:numId w:val="62"/>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071846863">
    <w:name w:val="Import Word List Style Definition 1071846863"/>
    <w:rsid w:val="00300FD9"/>
    <w:pPr>
      <w:numPr>
        <w:numId w:val="15"/>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535382257">
    <w:name w:val="Import Word List Style Definition 1535382257"/>
    <w:rsid w:val="00300FD9"/>
    <w:pPr>
      <w:numPr>
        <w:numId w:val="57"/>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071461604">
    <w:name w:val="Import Word List Style Definition 1071461604"/>
    <w:rsid w:val="00300FD9"/>
    <w:pPr>
      <w:numPr>
        <w:numId w:val="16"/>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944725578">
    <w:name w:val="Import Word List Style Definition 1944725578"/>
    <w:rsid w:val="00300FD9"/>
    <w:pPr>
      <w:numPr>
        <w:numId w:val="17"/>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413964589">
    <w:name w:val="Import Word List Style Definition 1413964589"/>
    <w:rsid w:val="00300FD9"/>
    <w:pPr>
      <w:numPr>
        <w:numId w:val="58"/>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375737792">
    <w:name w:val="Import Word List Style Definition 1375737792"/>
    <w:rsid w:val="00300FD9"/>
    <w:pPr>
      <w:numPr>
        <w:numId w:val="18"/>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786078403">
    <w:name w:val="Import Word List Style Definition 1786078403"/>
    <w:autoRedefine/>
    <w:rsid w:val="00300FD9"/>
    <w:pPr>
      <w:numPr>
        <w:numId w:val="19"/>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630283287">
    <w:name w:val="Import Word List Style Definition 630283287"/>
    <w:autoRedefine/>
    <w:rsid w:val="00300FD9"/>
    <w:pPr>
      <w:numPr>
        <w:numId w:val="20"/>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039038447">
    <w:name w:val="Import Word List Style Definition 2039038447"/>
    <w:rsid w:val="00300FD9"/>
    <w:pPr>
      <w:numPr>
        <w:numId w:val="21"/>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01017039">
    <w:name w:val="Import Word List Style Definition 201017039"/>
    <w:rsid w:val="00300FD9"/>
    <w:pPr>
      <w:numPr>
        <w:numId w:val="22"/>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6736703">
    <w:name w:val="Import Word List Style Definition 16736703"/>
    <w:rsid w:val="00300FD9"/>
    <w:pPr>
      <w:numPr>
        <w:numId w:val="64"/>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074233492">
    <w:name w:val="Import Word List Style Definition 2074233492"/>
    <w:rsid w:val="00300FD9"/>
    <w:pPr>
      <w:numPr>
        <w:numId w:val="23"/>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74665923">
    <w:name w:val="Import Word List Style Definition 74665923"/>
    <w:rsid w:val="00300FD9"/>
    <w:pPr>
      <w:numPr>
        <w:numId w:val="24"/>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322855007">
    <w:name w:val="Import Word List Style Definition 1322855007"/>
    <w:rsid w:val="00300FD9"/>
    <w:pPr>
      <w:numPr>
        <w:numId w:val="25"/>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41197178">
    <w:name w:val="Import Word List Style Definition 141197178"/>
    <w:rsid w:val="00300FD9"/>
    <w:pPr>
      <w:numPr>
        <w:numId w:val="66"/>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931280935">
    <w:name w:val="Import Word List Style Definition 1931280935"/>
    <w:rsid w:val="00300FD9"/>
    <w:pPr>
      <w:numPr>
        <w:numId w:val="67"/>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442500524">
    <w:name w:val="Import Word List Style Definition 442500524"/>
    <w:rsid w:val="00300FD9"/>
    <w:pPr>
      <w:numPr>
        <w:numId w:val="68"/>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708677734">
    <w:name w:val="Import Word List Style Definition 1708677734"/>
    <w:rsid w:val="00300FD9"/>
    <w:pPr>
      <w:numPr>
        <w:numId w:val="26"/>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038460601">
    <w:name w:val="Import Word List Style Definition 2038460601"/>
    <w:rsid w:val="00300FD9"/>
    <w:pPr>
      <w:numPr>
        <w:numId w:val="27"/>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450590640">
    <w:name w:val="Import Word List Style Definition 1450590640"/>
    <w:rsid w:val="00300FD9"/>
    <w:pPr>
      <w:numPr>
        <w:numId w:val="28"/>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12739377">
    <w:name w:val="Import Word List Style Definition 212739377"/>
    <w:rsid w:val="00300FD9"/>
    <w:pPr>
      <w:numPr>
        <w:numId w:val="29"/>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2081782875">
    <w:name w:val="Import Word List Style Definition 2081782875"/>
    <w:rsid w:val="00300FD9"/>
    <w:pPr>
      <w:numPr>
        <w:numId w:val="70"/>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165285787">
    <w:name w:val="Import Word List Style Definition 165285787"/>
    <w:rsid w:val="00300FD9"/>
    <w:pPr>
      <w:numPr>
        <w:numId w:val="73"/>
      </w:numPr>
      <w:spacing w:after="0" w:line="240" w:lineRule="auto"/>
    </w:pPr>
    <w:rPr>
      <w:rFonts w:ascii="Times New Roman" w:eastAsia="Times New Roman" w:hAnsi="Times New Roman" w:cs="Times New Roman"/>
      <w:sz w:val="20"/>
      <w:szCs w:val="20"/>
      <w:lang w:eastAsia="en-ZA"/>
    </w:rPr>
  </w:style>
  <w:style w:type="paragraph" w:customStyle="1" w:styleId="ImportWordListStyleDefinition570117317">
    <w:name w:val="Import Word List Style Definition 570117317"/>
    <w:rsid w:val="00300FD9"/>
    <w:pPr>
      <w:numPr>
        <w:numId w:val="75"/>
      </w:numPr>
      <w:spacing w:after="0" w:line="240" w:lineRule="auto"/>
    </w:pPr>
    <w:rPr>
      <w:rFonts w:ascii="Times New Roman" w:eastAsia="Times New Roman" w:hAnsi="Times New Roman" w:cs="Times New Roman"/>
      <w:sz w:val="20"/>
      <w:szCs w:val="20"/>
      <w:lang w:eastAsia="en-ZA"/>
    </w:rPr>
  </w:style>
  <w:style w:type="paragraph" w:customStyle="1" w:styleId="List16">
    <w:name w:val="List 16"/>
    <w:basedOn w:val="ImportWordListStyleDefinition570117317"/>
    <w:semiHidden/>
    <w:rsid w:val="00300FD9"/>
    <w:pPr>
      <w:numPr>
        <w:numId w:val="74"/>
      </w:numPr>
    </w:pPr>
  </w:style>
  <w:style w:type="paragraph" w:customStyle="1" w:styleId="List7">
    <w:name w:val="List 7"/>
    <w:basedOn w:val="ImportWordListStyleDefinition830870736"/>
    <w:semiHidden/>
    <w:rsid w:val="00300FD9"/>
    <w:pPr>
      <w:numPr>
        <w:numId w:val="54"/>
      </w:numPr>
    </w:pPr>
  </w:style>
  <w:style w:type="paragraph" w:customStyle="1" w:styleId="List0">
    <w:name w:val="List 0"/>
    <w:basedOn w:val="ImportWordListStyleDefinition912274588"/>
    <w:semiHidden/>
    <w:rsid w:val="00300FD9"/>
    <w:pPr>
      <w:numPr>
        <w:numId w:val="47"/>
      </w:numPr>
    </w:pPr>
  </w:style>
  <w:style w:type="paragraph" w:customStyle="1" w:styleId="List8">
    <w:name w:val="List 8"/>
    <w:basedOn w:val="ImportWordListStyleDefinition2005625024"/>
    <w:semiHidden/>
    <w:rsid w:val="00300FD9"/>
    <w:pPr>
      <w:numPr>
        <w:numId w:val="56"/>
      </w:numPr>
    </w:pPr>
  </w:style>
  <w:style w:type="paragraph" w:customStyle="1" w:styleId="List13">
    <w:name w:val="List 13"/>
    <w:basedOn w:val="ImportWordListStyleDefinition2074233492"/>
    <w:semiHidden/>
    <w:rsid w:val="00300FD9"/>
    <w:pPr>
      <w:numPr>
        <w:numId w:val="65"/>
      </w:numPr>
    </w:pPr>
  </w:style>
  <w:style w:type="paragraph" w:customStyle="1" w:styleId="List10">
    <w:name w:val="List 10"/>
    <w:basedOn w:val="ImportWordListStyleDefinition1071846863"/>
    <w:semiHidden/>
    <w:rsid w:val="00300FD9"/>
    <w:pPr>
      <w:numPr>
        <w:numId w:val="61"/>
      </w:numPr>
    </w:pPr>
  </w:style>
  <w:style w:type="paragraph" w:customStyle="1" w:styleId="List6">
    <w:name w:val="List 6"/>
    <w:basedOn w:val="ImportWordListStyleDefinition1870487864"/>
    <w:semiHidden/>
    <w:rsid w:val="00300FD9"/>
    <w:pPr>
      <w:numPr>
        <w:numId w:val="49"/>
      </w:numPr>
    </w:pPr>
  </w:style>
  <w:style w:type="character" w:styleId="Hyperlink">
    <w:name w:val="Hyperlink"/>
    <w:basedOn w:val="DefaultParagraphFont"/>
    <w:uiPriority w:val="99"/>
    <w:unhideWhenUsed/>
    <w:rsid w:val="00300FD9"/>
    <w:rPr>
      <w:color w:val="0000FF"/>
      <w:u w:val="single"/>
    </w:rPr>
  </w:style>
  <w:style w:type="paragraph" w:styleId="CommentText">
    <w:name w:val="annotation text"/>
    <w:basedOn w:val="Normal"/>
    <w:link w:val="CommentTextChar"/>
    <w:unhideWhenUsed/>
    <w:rsid w:val="00D41807"/>
    <w:rPr>
      <w:sz w:val="20"/>
      <w:szCs w:val="20"/>
    </w:rPr>
  </w:style>
  <w:style w:type="character" w:customStyle="1" w:styleId="CommentTextChar">
    <w:name w:val="Comment Text Char"/>
    <w:basedOn w:val="DefaultParagraphFont"/>
    <w:link w:val="CommentText"/>
    <w:rsid w:val="00D41807"/>
    <w:rPr>
      <w:rFonts w:ascii="Times New Roman" w:eastAsia="Times New Roman" w:hAnsi="Times New Roman" w:cs="Times New Roman"/>
      <w:sz w:val="20"/>
      <w:szCs w:val="20"/>
      <w:lang w:val="en-US"/>
    </w:rPr>
  </w:style>
  <w:style w:type="character" w:styleId="CommentReference">
    <w:name w:val="annotation reference"/>
    <w:semiHidden/>
    <w:unhideWhenUsed/>
    <w:rsid w:val="00D41807"/>
    <w:rPr>
      <w:sz w:val="16"/>
      <w:szCs w:val="16"/>
    </w:rPr>
  </w:style>
  <w:style w:type="character" w:customStyle="1" w:styleId="Heading4Char">
    <w:name w:val="Heading 4 Char"/>
    <w:basedOn w:val="DefaultParagraphFont"/>
    <w:link w:val="Heading4"/>
    <w:uiPriority w:val="9"/>
    <w:semiHidden/>
    <w:rsid w:val="00DB2C94"/>
    <w:rPr>
      <w:rFonts w:asciiTheme="majorHAnsi" w:eastAsiaTheme="majorEastAsia" w:hAnsiTheme="majorHAnsi" w:cstheme="majorBidi"/>
      <w:i/>
      <w:iCs/>
      <w:color w:val="2F5496" w:themeColor="accent1" w:themeShade="BF"/>
      <w:sz w:val="24"/>
      <w:szCs w:val="24"/>
      <w:lang w:val="en-US"/>
    </w:rPr>
  </w:style>
  <w:style w:type="paragraph" w:styleId="Caption">
    <w:name w:val="caption"/>
    <w:basedOn w:val="Normal"/>
    <w:next w:val="Normal"/>
    <w:uiPriority w:val="99"/>
    <w:semiHidden/>
    <w:unhideWhenUsed/>
    <w:qFormat/>
    <w:rsid w:val="00DB2C94"/>
    <w:pPr>
      <w:widowControl w:val="0"/>
    </w:pPr>
    <w:rPr>
      <w:rFonts w:ascii="Arial" w:hAnsi="Arial" w:cs="Arial"/>
      <w:sz w:val="18"/>
      <w:szCs w:val="18"/>
      <w:u w:val="single"/>
    </w:rPr>
  </w:style>
  <w:style w:type="paragraph" w:styleId="ListParagraph">
    <w:name w:val="List Paragraph"/>
    <w:basedOn w:val="Normal"/>
    <w:uiPriority w:val="34"/>
    <w:qFormat/>
    <w:rsid w:val="00DB2C94"/>
    <w:pPr>
      <w:ind w:left="720"/>
      <w:contextualSpacing/>
    </w:pPr>
  </w:style>
  <w:style w:type="paragraph" w:customStyle="1" w:styleId="head2">
    <w:name w:val="head2"/>
    <w:rsid w:val="00DB2C94"/>
    <w:pPr>
      <w:spacing w:after="0" w:line="180" w:lineRule="exact"/>
    </w:pPr>
    <w:rPr>
      <w:rFonts w:ascii="Arial" w:eastAsia="Times New Roman" w:hAnsi="Arial" w:cs="Arial"/>
      <w:b/>
      <w:bCs/>
      <w:sz w:val="18"/>
      <w:szCs w:val="18"/>
    </w:rPr>
  </w:style>
  <w:style w:type="paragraph" w:styleId="BodyTextIndent">
    <w:name w:val="Body Text Indent"/>
    <w:basedOn w:val="Normal"/>
    <w:link w:val="BodyTextIndentChar"/>
    <w:rsid w:val="00C77848"/>
    <w:pPr>
      <w:ind w:left="2160" w:hanging="1026"/>
    </w:pPr>
    <w:rPr>
      <w:rFonts w:ascii="Arial" w:hAnsi="Arial"/>
      <w:sz w:val="14"/>
      <w:szCs w:val="20"/>
    </w:rPr>
  </w:style>
  <w:style w:type="character" w:customStyle="1" w:styleId="BodyTextIndentChar">
    <w:name w:val="Body Text Indent Char"/>
    <w:basedOn w:val="DefaultParagraphFont"/>
    <w:link w:val="BodyTextIndent"/>
    <w:rsid w:val="00C77848"/>
    <w:rPr>
      <w:rFonts w:ascii="Arial" w:eastAsia="Times New Roman" w:hAnsi="Arial" w:cs="Times New Roman"/>
      <w:sz w:val="14"/>
      <w:szCs w:val="20"/>
      <w:lang w:val="en-GB"/>
    </w:rPr>
  </w:style>
  <w:style w:type="paragraph" w:styleId="BodyText">
    <w:name w:val="Body Text"/>
    <w:basedOn w:val="Normal"/>
    <w:link w:val="BodyTextChar"/>
    <w:autoRedefine/>
    <w:rsid w:val="00C77848"/>
    <w:rPr>
      <w:rFonts w:ascii="Arial" w:hAnsi="Arial"/>
      <w:bCs/>
      <w:spacing w:val="-2"/>
      <w:sz w:val="18"/>
      <w:szCs w:val="20"/>
      <w:lang w:val="en-ZA"/>
    </w:rPr>
  </w:style>
  <w:style w:type="character" w:customStyle="1" w:styleId="BodyTextChar">
    <w:name w:val="Body Text Char"/>
    <w:basedOn w:val="DefaultParagraphFont"/>
    <w:link w:val="BodyText"/>
    <w:rsid w:val="00C77848"/>
    <w:rPr>
      <w:rFonts w:ascii="Arial" w:eastAsia="Times New Roman" w:hAnsi="Arial" w:cs="Times New Roman"/>
      <w:bCs/>
      <w:spacing w:val="-2"/>
      <w:sz w:val="18"/>
      <w:szCs w:val="20"/>
    </w:rPr>
  </w:style>
  <w:style w:type="paragraph" w:customStyle="1" w:styleId="ep4">
    <w:name w:val="ep4"/>
    <w:basedOn w:val="Normal"/>
    <w:rsid w:val="005272F9"/>
    <w:pPr>
      <w:spacing w:line="180" w:lineRule="exact"/>
      <w:ind w:left="113" w:hanging="113"/>
      <w:jc w:val="both"/>
    </w:pPr>
    <w:rPr>
      <w:rFonts w:ascii="Arial" w:hAnsi="Arial"/>
      <w:sz w:val="16"/>
      <w:szCs w:val="20"/>
      <w:lang w:val="en-ZA"/>
    </w:rPr>
  </w:style>
  <w:style w:type="paragraph" w:customStyle="1" w:styleId="epr">
    <w:name w:val="epr"/>
    <w:basedOn w:val="Normal"/>
    <w:rsid w:val="00E35857"/>
    <w:pPr>
      <w:spacing w:line="180" w:lineRule="exact"/>
      <w:jc w:val="right"/>
    </w:pPr>
    <w:rPr>
      <w:rFonts w:ascii="Arial" w:hAnsi="Arial"/>
      <w:sz w:val="16"/>
      <w:szCs w:val="20"/>
      <w:lang w:val="en-ZA"/>
    </w:rPr>
  </w:style>
  <w:style w:type="paragraph" w:styleId="BodyTextIndent3">
    <w:name w:val="Body Text Indent 3"/>
    <w:basedOn w:val="Normal"/>
    <w:link w:val="BodyTextIndent3Char"/>
    <w:uiPriority w:val="99"/>
    <w:semiHidden/>
    <w:unhideWhenUsed/>
    <w:rsid w:val="00E3585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5857"/>
    <w:rPr>
      <w:rFonts w:ascii="Times New Roman" w:eastAsia="Times New Roman" w:hAnsi="Times New Roman" w:cs="Times New Roman"/>
      <w:sz w:val="16"/>
      <w:szCs w:val="16"/>
      <w:lang w:val="en-US"/>
    </w:rPr>
  </w:style>
  <w:style w:type="paragraph" w:styleId="CommentSubject">
    <w:name w:val="annotation subject"/>
    <w:basedOn w:val="CommentText"/>
    <w:next w:val="CommentText"/>
    <w:link w:val="CommentSubjectChar"/>
    <w:uiPriority w:val="99"/>
    <w:semiHidden/>
    <w:unhideWhenUsed/>
    <w:rsid w:val="0055456C"/>
    <w:rPr>
      <w:b/>
      <w:bCs/>
    </w:rPr>
  </w:style>
  <w:style w:type="character" w:customStyle="1" w:styleId="CommentSubjectChar">
    <w:name w:val="Comment Subject Char"/>
    <w:basedOn w:val="CommentTextChar"/>
    <w:link w:val="CommentSubject"/>
    <w:uiPriority w:val="99"/>
    <w:semiHidden/>
    <w:rsid w:val="0055456C"/>
    <w:rPr>
      <w:rFonts w:ascii="Times New Roman" w:eastAsia="Times New Roman" w:hAnsi="Times New Roman" w:cs="Times New Roman"/>
      <w:b/>
      <w:bCs/>
      <w:sz w:val="20"/>
      <w:szCs w:val="20"/>
      <w:lang w:val="en-US"/>
    </w:rPr>
  </w:style>
  <w:style w:type="paragraph" w:styleId="Revision">
    <w:name w:val="Revision"/>
    <w:hidden/>
    <w:uiPriority w:val="99"/>
    <w:semiHidden/>
    <w:rsid w:val="00340313"/>
    <w:pPr>
      <w:spacing w:after="0" w:line="240" w:lineRule="auto"/>
    </w:pPr>
    <w:rPr>
      <w:rFonts w:ascii="Times New Roman" w:eastAsia="Times New Roman" w:hAnsi="Times New Roman" w:cs="Times New Roman"/>
      <w:sz w:val="24"/>
      <w:szCs w:val="24"/>
      <w:lang w:val="en-GB"/>
    </w:rPr>
  </w:style>
  <w:style w:type="table" w:styleId="TableGrid">
    <w:name w:val="Table Grid"/>
    <w:basedOn w:val="TableNormal"/>
    <w:uiPriority w:val="39"/>
    <w:rsid w:val="001C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7C83"/>
    <w:rPr>
      <w:sz w:val="20"/>
      <w:szCs w:val="20"/>
    </w:rPr>
  </w:style>
  <w:style w:type="character" w:customStyle="1" w:styleId="EndnoteTextChar">
    <w:name w:val="Endnote Text Char"/>
    <w:basedOn w:val="DefaultParagraphFont"/>
    <w:link w:val="EndnoteText"/>
    <w:uiPriority w:val="99"/>
    <w:semiHidden/>
    <w:rsid w:val="00E27C8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E27C83"/>
    <w:rPr>
      <w:vertAlign w:val="superscript"/>
    </w:rPr>
  </w:style>
  <w:style w:type="character" w:customStyle="1" w:styleId="UnresolvedMention1">
    <w:name w:val="Unresolved Mention1"/>
    <w:basedOn w:val="DefaultParagraphFont"/>
    <w:uiPriority w:val="99"/>
    <w:semiHidden/>
    <w:unhideWhenUsed/>
    <w:rsid w:val="00CA7DD8"/>
    <w:rPr>
      <w:color w:val="605E5C"/>
      <w:shd w:val="clear" w:color="auto" w:fill="E1DFDD"/>
    </w:rPr>
  </w:style>
  <w:style w:type="character" w:styleId="UnresolvedMention">
    <w:name w:val="Unresolved Mention"/>
    <w:basedOn w:val="DefaultParagraphFont"/>
    <w:uiPriority w:val="99"/>
    <w:semiHidden/>
    <w:unhideWhenUsed/>
    <w:rsid w:val="00FC4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989">
      <w:bodyDiv w:val="1"/>
      <w:marLeft w:val="0"/>
      <w:marRight w:val="0"/>
      <w:marTop w:val="0"/>
      <w:marBottom w:val="0"/>
      <w:divBdr>
        <w:top w:val="none" w:sz="0" w:space="0" w:color="auto"/>
        <w:left w:val="none" w:sz="0" w:space="0" w:color="auto"/>
        <w:bottom w:val="none" w:sz="0" w:space="0" w:color="auto"/>
        <w:right w:val="none" w:sz="0" w:space="0" w:color="auto"/>
      </w:divBdr>
    </w:div>
    <w:div w:id="51319455">
      <w:bodyDiv w:val="1"/>
      <w:marLeft w:val="0"/>
      <w:marRight w:val="0"/>
      <w:marTop w:val="0"/>
      <w:marBottom w:val="0"/>
      <w:divBdr>
        <w:top w:val="none" w:sz="0" w:space="0" w:color="auto"/>
        <w:left w:val="none" w:sz="0" w:space="0" w:color="auto"/>
        <w:bottom w:val="none" w:sz="0" w:space="0" w:color="auto"/>
        <w:right w:val="none" w:sz="0" w:space="0" w:color="auto"/>
      </w:divBdr>
    </w:div>
    <w:div w:id="71241475">
      <w:bodyDiv w:val="1"/>
      <w:marLeft w:val="0"/>
      <w:marRight w:val="0"/>
      <w:marTop w:val="0"/>
      <w:marBottom w:val="0"/>
      <w:divBdr>
        <w:top w:val="none" w:sz="0" w:space="0" w:color="auto"/>
        <w:left w:val="none" w:sz="0" w:space="0" w:color="auto"/>
        <w:bottom w:val="none" w:sz="0" w:space="0" w:color="auto"/>
        <w:right w:val="none" w:sz="0" w:space="0" w:color="auto"/>
      </w:divBdr>
    </w:div>
    <w:div w:id="108207544">
      <w:bodyDiv w:val="1"/>
      <w:marLeft w:val="0"/>
      <w:marRight w:val="0"/>
      <w:marTop w:val="0"/>
      <w:marBottom w:val="0"/>
      <w:divBdr>
        <w:top w:val="none" w:sz="0" w:space="0" w:color="auto"/>
        <w:left w:val="none" w:sz="0" w:space="0" w:color="auto"/>
        <w:bottom w:val="none" w:sz="0" w:space="0" w:color="auto"/>
        <w:right w:val="none" w:sz="0" w:space="0" w:color="auto"/>
      </w:divBdr>
    </w:div>
    <w:div w:id="228614438">
      <w:bodyDiv w:val="1"/>
      <w:marLeft w:val="0"/>
      <w:marRight w:val="0"/>
      <w:marTop w:val="0"/>
      <w:marBottom w:val="0"/>
      <w:divBdr>
        <w:top w:val="none" w:sz="0" w:space="0" w:color="auto"/>
        <w:left w:val="none" w:sz="0" w:space="0" w:color="auto"/>
        <w:bottom w:val="none" w:sz="0" w:space="0" w:color="auto"/>
        <w:right w:val="none" w:sz="0" w:space="0" w:color="auto"/>
      </w:divBdr>
    </w:div>
    <w:div w:id="362707552">
      <w:bodyDiv w:val="1"/>
      <w:marLeft w:val="0"/>
      <w:marRight w:val="0"/>
      <w:marTop w:val="0"/>
      <w:marBottom w:val="0"/>
      <w:divBdr>
        <w:top w:val="none" w:sz="0" w:space="0" w:color="auto"/>
        <w:left w:val="none" w:sz="0" w:space="0" w:color="auto"/>
        <w:bottom w:val="none" w:sz="0" w:space="0" w:color="auto"/>
        <w:right w:val="none" w:sz="0" w:space="0" w:color="auto"/>
      </w:divBdr>
    </w:div>
    <w:div w:id="377437991">
      <w:bodyDiv w:val="1"/>
      <w:marLeft w:val="0"/>
      <w:marRight w:val="0"/>
      <w:marTop w:val="0"/>
      <w:marBottom w:val="0"/>
      <w:divBdr>
        <w:top w:val="none" w:sz="0" w:space="0" w:color="auto"/>
        <w:left w:val="none" w:sz="0" w:space="0" w:color="auto"/>
        <w:bottom w:val="none" w:sz="0" w:space="0" w:color="auto"/>
        <w:right w:val="none" w:sz="0" w:space="0" w:color="auto"/>
      </w:divBdr>
    </w:div>
    <w:div w:id="538513478">
      <w:bodyDiv w:val="1"/>
      <w:marLeft w:val="0"/>
      <w:marRight w:val="0"/>
      <w:marTop w:val="0"/>
      <w:marBottom w:val="0"/>
      <w:divBdr>
        <w:top w:val="none" w:sz="0" w:space="0" w:color="auto"/>
        <w:left w:val="none" w:sz="0" w:space="0" w:color="auto"/>
        <w:bottom w:val="none" w:sz="0" w:space="0" w:color="auto"/>
        <w:right w:val="none" w:sz="0" w:space="0" w:color="auto"/>
      </w:divBdr>
    </w:div>
    <w:div w:id="541132606">
      <w:bodyDiv w:val="1"/>
      <w:marLeft w:val="0"/>
      <w:marRight w:val="0"/>
      <w:marTop w:val="0"/>
      <w:marBottom w:val="0"/>
      <w:divBdr>
        <w:top w:val="none" w:sz="0" w:space="0" w:color="auto"/>
        <w:left w:val="none" w:sz="0" w:space="0" w:color="auto"/>
        <w:bottom w:val="none" w:sz="0" w:space="0" w:color="auto"/>
        <w:right w:val="none" w:sz="0" w:space="0" w:color="auto"/>
      </w:divBdr>
    </w:div>
    <w:div w:id="695812987">
      <w:bodyDiv w:val="1"/>
      <w:marLeft w:val="0"/>
      <w:marRight w:val="0"/>
      <w:marTop w:val="0"/>
      <w:marBottom w:val="0"/>
      <w:divBdr>
        <w:top w:val="none" w:sz="0" w:space="0" w:color="auto"/>
        <w:left w:val="none" w:sz="0" w:space="0" w:color="auto"/>
        <w:bottom w:val="none" w:sz="0" w:space="0" w:color="auto"/>
        <w:right w:val="none" w:sz="0" w:space="0" w:color="auto"/>
      </w:divBdr>
    </w:div>
    <w:div w:id="848059644">
      <w:bodyDiv w:val="1"/>
      <w:marLeft w:val="0"/>
      <w:marRight w:val="0"/>
      <w:marTop w:val="0"/>
      <w:marBottom w:val="0"/>
      <w:divBdr>
        <w:top w:val="none" w:sz="0" w:space="0" w:color="auto"/>
        <w:left w:val="none" w:sz="0" w:space="0" w:color="auto"/>
        <w:bottom w:val="none" w:sz="0" w:space="0" w:color="auto"/>
        <w:right w:val="none" w:sz="0" w:space="0" w:color="auto"/>
      </w:divBdr>
    </w:div>
    <w:div w:id="860435765">
      <w:bodyDiv w:val="1"/>
      <w:marLeft w:val="0"/>
      <w:marRight w:val="0"/>
      <w:marTop w:val="0"/>
      <w:marBottom w:val="0"/>
      <w:divBdr>
        <w:top w:val="none" w:sz="0" w:space="0" w:color="auto"/>
        <w:left w:val="none" w:sz="0" w:space="0" w:color="auto"/>
        <w:bottom w:val="none" w:sz="0" w:space="0" w:color="auto"/>
        <w:right w:val="none" w:sz="0" w:space="0" w:color="auto"/>
      </w:divBdr>
    </w:div>
    <w:div w:id="956714369">
      <w:bodyDiv w:val="1"/>
      <w:marLeft w:val="0"/>
      <w:marRight w:val="0"/>
      <w:marTop w:val="0"/>
      <w:marBottom w:val="0"/>
      <w:divBdr>
        <w:top w:val="none" w:sz="0" w:space="0" w:color="auto"/>
        <w:left w:val="none" w:sz="0" w:space="0" w:color="auto"/>
        <w:bottom w:val="none" w:sz="0" w:space="0" w:color="auto"/>
        <w:right w:val="none" w:sz="0" w:space="0" w:color="auto"/>
      </w:divBdr>
    </w:div>
    <w:div w:id="1189177716">
      <w:bodyDiv w:val="1"/>
      <w:marLeft w:val="0"/>
      <w:marRight w:val="0"/>
      <w:marTop w:val="0"/>
      <w:marBottom w:val="0"/>
      <w:divBdr>
        <w:top w:val="none" w:sz="0" w:space="0" w:color="auto"/>
        <w:left w:val="none" w:sz="0" w:space="0" w:color="auto"/>
        <w:bottom w:val="none" w:sz="0" w:space="0" w:color="auto"/>
        <w:right w:val="none" w:sz="0" w:space="0" w:color="auto"/>
      </w:divBdr>
    </w:div>
    <w:div w:id="1536693431">
      <w:bodyDiv w:val="1"/>
      <w:marLeft w:val="0"/>
      <w:marRight w:val="0"/>
      <w:marTop w:val="0"/>
      <w:marBottom w:val="0"/>
      <w:divBdr>
        <w:top w:val="none" w:sz="0" w:space="0" w:color="auto"/>
        <w:left w:val="none" w:sz="0" w:space="0" w:color="auto"/>
        <w:bottom w:val="none" w:sz="0" w:space="0" w:color="auto"/>
        <w:right w:val="none" w:sz="0" w:space="0" w:color="auto"/>
      </w:divBdr>
    </w:div>
    <w:div w:id="1753578985">
      <w:bodyDiv w:val="1"/>
      <w:marLeft w:val="0"/>
      <w:marRight w:val="0"/>
      <w:marTop w:val="0"/>
      <w:marBottom w:val="0"/>
      <w:divBdr>
        <w:top w:val="none" w:sz="0" w:space="0" w:color="auto"/>
        <w:left w:val="none" w:sz="0" w:space="0" w:color="auto"/>
        <w:bottom w:val="none" w:sz="0" w:space="0" w:color="auto"/>
        <w:right w:val="none" w:sz="0" w:space="0" w:color="auto"/>
      </w:divBdr>
    </w:div>
    <w:div w:id="1772776993">
      <w:bodyDiv w:val="1"/>
      <w:marLeft w:val="0"/>
      <w:marRight w:val="0"/>
      <w:marTop w:val="0"/>
      <w:marBottom w:val="0"/>
      <w:divBdr>
        <w:top w:val="none" w:sz="0" w:space="0" w:color="auto"/>
        <w:left w:val="none" w:sz="0" w:space="0" w:color="auto"/>
        <w:bottom w:val="none" w:sz="0" w:space="0" w:color="auto"/>
        <w:right w:val="none" w:sz="0" w:space="0" w:color="auto"/>
      </w:divBdr>
    </w:div>
    <w:div w:id="1886284232">
      <w:bodyDiv w:val="1"/>
      <w:marLeft w:val="0"/>
      <w:marRight w:val="0"/>
      <w:marTop w:val="0"/>
      <w:marBottom w:val="0"/>
      <w:divBdr>
        <w:top w:val="none" w:sz="0" w:space="0" w:color="auto"/>
        <w:left w:val="none" w:sz="0" w:space="0" w:color="auto"/>
        <w:bottom w:val="none" w:sz="0" w:space="0" w:color="auto"/>
        <w:right w:val="none" w:sz="0" w:space="0" w:color="auto"/>
      </w:divBdr>
    </w:div>
    <w:div w:id="21355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ichq.org/wp-content/uploads/2024/09/NICHQ-Vanderbilt-Assessment-Scal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hpra.org.za/wp-content/uploads/2020/08/6.28_Valproate_Annual_Risk_Acknowledgement_Form_Dec18_v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url.za.m.mimecastprotect.com/s/FMqDCQ1mvYsNA9KmsxfpCG_uLR?domain=samf-ap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531E6482336CE4182819063A47516EB" ma:contentTypeVersion="12" ma:contentTypeDescription="Create a new document." ma:contentTypeScope="" ma:versionID="9aef6e0c120607624109f90109ec3538">
  <xsd:schema xmlns:xsd="http://www.w3.org/2001/XMLSchema" xmlns:xs="http://www.w3.org/2001/XMLSchema" xmlns:p="http://schemas.microsoft.com/office/2006/metadata/properties" xmlns:ns3="f634a81a-cd4b-40c3-8477-c9628474824d" xmlns:ns4="70fd8144-bbd4-419d-8ef4-bf652c1fb031" targetNamespace="http://schemas.microsoft.com/office/2006/metadata/properties" ma:root="true" ma:fieldsID="819efe9c385b0de008876faeb5222b37" ns3:_="" ns4:_="">
    <xsd:import namespace="f634a81a-cd4b-40c3-8477-c9628474824d"/>
    <xsd:import namespace="70fd8144-bbd4-419d-8ef4-bf652c1fb0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4a81a-cd4b-40c3-8477-c96284748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fd8144-bbd4-419d-8ef4-bf652c1fb0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C1314-0EF5-4618-B7BB-F7DC0288ADF7}">
  <ds:schemaRefs>
    <ds:schemaRef ds:uri="http://schemas.microsoft.com/sharepoint/v3/contenttype/forms"/>
  </ds:schemaRefs>
</ds:datastoreItem>
</file>

<file path=customXml/itemProps2.xml><?xml version="1.0" encoding="utf-8"?>
<ds:datastoreItem xmlns:ds="http://schemas.openxmlformats.org/officeDocument/2006/customXml" ds:itemID="{A58FC852-FA33-49BA-B163-96B1420800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A2388-F7B2-46F2-ABBC-A2A0AAC8D29F}">
  <ds:schemaRefs>
    <ds:schemaRef ds:uri="http://schemas.openxmlformats.org/officeDocument/2006/bibliography"/>
  </ds:schemaRefs>
</ds:datastoreItem>
</file>

<file path=customXml/itemProps4.xml><?xml version="1.0" encoding="utf-8"?>
<ds:datastoreItem xmlns:ds="http://schemas.openxmlformats.org/officeDocument/2006/customXml" ds:itemID="{AAD87EA9-3D88-41AE-A4FB-CA332EFD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4a81a-cd4b-40c3-8477-c9628474824d"/>
    <ds:schemaRef ds:uri="70fd8144-bbd4-419d-8ef4-bf652c1fb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11095</Words>
  <Characters>65467</Characters>
  <Application>Microsoft Office Word</Application>
  <DocSecurity>0</DocSecurity>
  <Lines>2111</Lines>
  <Paragraphs>1109</Paragraphs>
  <ScaleCrop>false</ScaleCrop>
  <HeadingPairs>
    <vt:vector size="2" baseType="variant">
      <vt:variant>
        <vt:lpstr>Title</vt:lpstr>
      </vt:variant>
      <vt:variant>
        <vt:i4>1</vt:i4>
      </vt:variant>
    </vt:vector>
  </HeadingPairs>
  <TitlesOfParts>
    <vt:vector size="1" baseType="lpstr">
      <vt:lpstr/>
    </vt:vector>
  </TitlesOfParts>
  <Company>Department of Health KZN</Company>
  <LinksUpToDate>false</LinksUpToDate>
  <CharactersWithSpaces>75453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Sussman</dc:creator>
  <cp:lastModifiedBy>Jane J. Riddin</cp:lastModifiedBy>
  <cp:revision>2</cp:revision>
  <cp:lastPrinted>2017-08-23T07:33:00Z</cp:lastPrinted>
  <dcterms:created xsi:type="dcterms:W3CDTF">2026-06-09T11:11:00Z</dcterms:created>
  <dcterms:modified xsi:type="dcterms:W3CDTF">2026-06-09T11:11:00Z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0x0101009531E6482336CE4182819063A47516EB</vt:lpwstr>
  </property>
</Properties>
</file>